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3" w:type="dxa"/>
        <w:tblInd w:w="-12" w:type="dxa"/>
        <w:tblLook w:val="01E0" w:firstRow="1" w:lastRow="1" w:firstColumn="1" w:lastColumn="1" w:noHBand="0" w:noVBand="0"/>
      </w:tblPr>
      <w:tblGrid>
        <w:gridCol w:w="3851"/>
        <w:gridCol w:w="5652"/>
      </w:tblGrid>
      <w:tr w:rsidR="00143CB4" w14:paraId="5FB9C2A6" w14:textId="77777777" w:rsidTr="000567A4">
        <w:trPr>
          <w:trHeight w:val="799"/>
        </w:trPr>
        <w:tc>
          <w:tcPr>
            <w:tcW w:w="3851" w:type="dxa"/>
            <w:hideMark/>
          </w:tcPr>
          <w:p w14:paraId="38AB1053" w14:textId="614AE29F" w:rsidR="00143CB4" w:rsidRDefault="000C698F">
            <w:pPr>
              <w:jc w:val="center"/>
              <w:rPr>
                <w:b/>
                <w:bCs/>
                <w:sz w:val="26"/>
                <w:szCs w:val="26"/>
              </w:rPr>
            </w:pPr>
            <w:r>
              <w:rPr>
                <w:noProof/>
              </w:rPr>
              <mc:AlternateContent>
                <mc:Choice Requires="wps">
                  <w:drawing>
                    <wp:anchor distT="0" distB="0" distL="114300" distR="114300" simplePos="0" relativeHeight="251657216" behindDoc="0" locked="0" layoutInCell="1" allowOverlap="1" wp14:anchorId="62F34A78" wp14:editId="4A661647">
                      <wp:simplePos x="0" y="0"/>
                      <wp:positionH relativeFrom="column">
                        <wp:posOffset>845185</wp:posOffset>
                      </wp:positionH>
                      <wp:positionV relativeFrom="paragraph">
                        <wp:posOffset>194945</wp:posOffset>
                      </wp:positionV>
                      <wp:extent cx="593725" cy="0"/>
                      <wp:effectExtent l="0" t="0" r="349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DD745"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15.35pt" to="113.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"/>
                  </w:pict>
                </mc:Fallback>
              </mc:AlternateContent>
            </w:r>
            <w:r w:rsidR="00143CB4">
              <w:rPr>
                <w:b/>
                <w:bCs/>
                <w:sz w:val="26"/>
                <w:szCs w:val="26"/>
              </w:rPr>
              <w:t>BỘ TƯ PHÁP</w:t>
            </w:r>
          </w:p>
          <w:p w14:paraId="159E0A1C" w14:textId="347756D4" w:rsidR="00143CB4" w:rsidRDefault="00143CB4">
            <w:pPr>
              <w:rPr>
                <w:bCs/>
              </w:rPr>
            </w:pPr>
          </w:p>
        </w:tc>
        <w:tc>
          <w:tcPr>
            <w:tcW w:w="5652" w:type="dxa"/>
            <w:hideMark/>
          </w:tcPr>
          <w:p w14:paraId="6AF6925C" w14:textId="77777777" w:rsidR="00143CB4" w:rsidRDefault="00143CB4">
            <w:pPr>
              <w:pStyle w:val="Heading1"/>
              <w:jc w:val="center"/>
              <w:rPr>
                <w:b/>
                <w:i w:val="0"/>
                <w:sz w:val="26"/>
                <w:szCs w:val="26"/>
              </w:rPr>
            </w:pPr>
            <w:r>
              <w:rPr>
                <w:b/>
                <w:i w:val="0"/>
                <w:sz w:val="26"/>
                <w:szCs w:val="26"/>
              </w:rPr>
              <w:t>CỘNG HÒA XÃ HỘI CHỦ NGHĨA VIỆT NAM</w:t>
            </w:r>
          </w:p>
          <w:p w14:paraId="1059CA7C" w14:textId="1C8E9DAF" w:rsidR="00143CB4" w:rsidRDefault="0013630A">
            <w:pPr>
              <w:jc w:val="center"/>
              <w:rPr>
                <w:b/>
                <w:sz w:val="28"/>
                <w:szCs w:val="28"/>
              </w:rPr>
            </w:pPr>
            <w:r>
              <w:rPr>
                <w:noProof/>
              </w:rPr>
              <mc:AlternateContent>
                <mc:Choice Requires="wps">
                  <w:drawing>
                    <wp:anchor distT="0" distB="0" distL="114300" distR="114300" simplePos="0" relativeHeight="251658240" behindDoc="0" locked="0" layoutInCell="1" allowOverlap="1" wp14:anchorId="0DDDCBC4" wp14:editId="66FC5D15">
                      <wp:simplePos x="0" y="0"/>
                      <wp:positionH relativeFrom="column">
                        <wp:posOffset>693420</wp:posOffset>
                      </wp:positionH>
                      <wp:positionV relativeFrom="paragraph">
                        <wp:posOffset>214630</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7278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6.9pt" to="216.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"/>
                  </w:pict>
                </mc:Fallback>
              </mc:AlternateContent>
            </w:r>
            <w:r w:rsidR="00143CB4">
              <w:rPr>
                <w:b/>
                <w:sz w:val="28"/>
                <w:szCs w:val="28"/>
              </w:rPr>
              <w:t>Độc lập - Tự do - Hạnh phúc</w:t>
            </w:r>
          </w:p>
        </w:tc>
      </w:tr>
      <w:tr w:rsidR="00143CB4" w14:paraId="749634C8" w14:textId="77777777" w:rsidTr="000567A4">
        <w:trPr>
          <w:trHeight w:val="1773"/>
        </w:trPr>
        <w:tc>
          <w:tcPr>
            <w:tcW w:w="3851" w:type="dxa"/>
            <w:hideMark/>
          </w:tcPr>
          <w:p w14:paraId="746D3EB5" w14:textId="6DE3BC3F" w:rsidR="00143CB4" w:rsidRDefault="00143CB4">
            <w:pPr>
              <w:jc w:val="center"/>
              <w:rPr>
                <w:bCs/>
                <w:sz w:val="26"/>
                <w:szCs w:val="26"/>
              </w:rPr>
            </w:pPr>
            <w:r>
              <w:rPr>
                <w:bCs/>
                <w:sz w:val="26"/>
                <w:szCs w:val="26"/>
              </w:rPr>
              <w:t xml:space="preserve">Số: </w:t>
            </w:r>
            <w:r w:rsidR="00C0344F">
              <w:rPr>
                <w:bCs/>
                <w:sz w:val="26"/>
                <w:szCs w:val="26"/>
              </w:rPr>
              <w:t>1256</w:t>
            </w:r>
            <w:r>
              <w:rPr>
                <w:bCs/>
                <w:sz w:val="26"/>
                <w:szCs w:val="26"/>
              </w:rPr>
              <w:t>/BTP-ĐKGDBĐ</w:t>
            </w:r>
          </w:p>
          <w:p w14:paraId="45BDBEEB" w14:textId="13B61086" w:rsidR="00143CB4" w:rsidRPr="00E631FF" w:rsidRDefault="00143CB4" w:rsidP="0052785D">
            <w:pPr>
              <w:jc w:val="center"/>
              <w:rPr>
                <w:b/>
                <w:bCs/>
              </w:rPr>
            </w:pPr>
            <w:r w:rsidRPr="00E631FF">
              <w:rPr>
                <w:bCs/>
              </w:rPr>
              <w:t>V/v xin ý kiến Danh mục văn bản và kết quả pháp điển đề mục</w:t>
            </w:r>
          </w:p>
        </w:tc>
        <w:tc>
          <w:tcPr>
            <w:tcW w:w="5652" w:type="dxa"/>
            <w:hideMark/>
          </w:tcPr>
          <w:p w14:paraId="681DCE66" w14:textId="56F6B2B1" w:rsidR="00143CB4" w:rsidRPr="0052785D" w:rsidRDefault="00143CB4" w:rsidP="00C0344F">
            <w:pPr>
              <w:pStyle w:val="Heading1"/>
              <w:jc w:val="center"/>
              <w:rPr>
                <w:sz w:val="26"/>
                <w:szCs w:val="26"/>
              </w:rPr>
            </w:pPr>
            <w:r>
              <w:rPr>
                <w:sz w:val="26"/>
                <w:szCs w:val="26"/>
              </w:rPr>
              <w:t xml:space="preserve">Hà Nội, ngày </w:t>
            </w:r>
            <w:r w:rsidR="00C0344F">
              <w:rPr>
                <w:sz w:val="26"/>
                <w:szCs w:val="26"/>
              </w:rPr>
              <w:t>27</w:t>
            </w:r>
            <w:bookmarkStart w:id="0" w:name="_GoBack"/>
            <w:bookmarkEnd w:id="0"/>
            <w:r>
              <w:rPr>
                <w:sz w:val="26"/>
                <w:szCs w:val="26"/>
              </w:rPr>
              <w:t xml:space="preserve"> tháng 4 năm 2021</w:t>
            </w:r>
          </w:p>
        </w:tc>
      </w:tr>
    </w:tbl>
    <w:p w14:paraId="4173CCD3" w14:textId="77777777" w:rsidR="00143CB4" w:rsidRDefault="00143CB4" w:rsidP="00646AA9">
      <w:pPr>
        <w:spacing w:before="60" w:after="60" w:line="360" w:lineRule="exact"/>
        <w:ind w:firstLine="720"/>
        <w:jc w:val="center"/>
        <w:rPr>
          <w:iCs/>
          <w:sz w:val="28"/>
          <w:szCs w:val="28"/>
        </w:rPr>
      </w:pPr>
      <w:r>
        <w:rPr>
          <w:iCs/>
          <w:sz w:val="28"/>
          <w:szCs w:val="28"/>
        </w:rPr>
        <w:t>Kính gửi: ……………………………………………………………….</w:t>
      </w:r>
    </w:p>
    <w:p w14:paraId="12859159" w14:textId="77777777" w:rsidR="00143CB4" w:rsidRDefault="00143CB4" w:rsidP="00646AA9">
      <w:pPr>
        <w:spacing w:before="60" w:after="60" w:line="360" w:lineRule="exact"/>
        <w:ind w:firstLine="720"/>
        <w:jc w:val="center"/>
        <w:rPr>
          <w:iCs/>
          <w:sz w:val="28"/>
          <w:szCs w:val="28"/>
        </w:rPr>
      </w:pPr>
      <w:r>
        <w:rPr>
          <w:iCs/>
          <w:sz w:val="28"/>
          <w:szCs w:val="28"/>
        </w:rPr>
        <w:t xml:space="preserve">                …..……………………………………………………………</w:t>
      </w:r>
    </w:p>
    <w:p w14:paraId="2925BCE1" w14:textId="77777777" w:rsidR="00143CB4" w:rsidRDefault="00143CB4" w:rsidP="00143CB4">
      <w:pPr>
        <w:spacing w:before="40" w:after="40" w:line="340" w:lineRule="exact"/>
        <w:ind w:firstLine="720"/>
        <w:jc w:val="both"/>
        <w:rPr>
          <w:iCs/>
          <w:sz w:val="28"/>
          <w:szCs w:val="28"/>
        </w:rPr>
      </w:pPr>
    </w:p>
    <w:p w14:paraId="27CBCA66" w14:textId="77777777" w:rsidR="00143CB4" w:rsidRPr="00C81D95" w:rsidRDefault="00143CB4" w:rsidP="007D0611">
      <w:pPr>
        <w:spacing w:before="120" w:after="120" w:line="312" w:lineRule="auto"/>
        <w:ind w:firstLine="720"/>
        <w:jc w:val="both"/>
        <w:rPr>
          <w:iCs/>
          <w:sz w:val="28"/>
          <w:szCs w:val="28"/>
        </w:rPr>
      </w:pPr>
      <w:r w:rsidRPr="00C81D95">
        <w:rPr>
          <w:iCs/>
          <w:sz w:val="28"/>
          <w:szCs w:val="28"/>
        </w:rPr>
        <w:t xml:space="preserve">Thực hiện Quyết định số 891/QĐ-TTg ngày 17/7/2019 của Thủ tướng Chính phủ phê duyệt Danh mục các đề mục trong mỗi chủ đề và phân công cơ quan thực hiện pháp điển theo các đề mục, Bộ Tư pháp được giao chủ trì thực hiện pháp điển 02 đề mục thuộc chủ đề số 9 - Dân sự là đề mục </w:t>
      </w:r>
      <w:r w:rsidRPr="00C81D95">
        <w:rPr>
          <w:b/>
          <w:i/>
          <w:iCs/>
          <w:sz w:val="28"/>
          <w:szCs w:val="28"/>
        </w:rPr>
        <w:t>Đăng ký biện pháp bảo đảm</w:t>
      </w:r>
      <w:r w:rsidRPr="00C81D95">
        <w:rPr>
          <w:iCs/>
          <w:sz w:val="28"/>
          <w:szCs w:val="28"/>
        </w:rPr>
        <w:t xml:space="preserve"> </w:t>
      </w:r>
      <w:r w:rsidRPr="00C81D95">
        <w:rPr>
          <w:i/>
          <w:iCs/>
          <w:sz w:val="28"/>
          <w:szCs w:val="28"/>
        </w:rPr>
        <w:t>(đề mục số 2)</w:t>
      </w:r>
      <w:r w:rsidRPr="00C81D95">
        <w:rPr>
          <w:iCs/>
          <w:sz w:val="28"/>
          <w:szCs w:val="28"/>
        </w:rPr>
        <w:t xml:space="preserve"> và đề mục </w:t>
      </w:r>
      <w:r w:rsidRPr="00C81D95">
        <w:rPr>
          <w:b/>
          <w:i/>
          <w:sz w:val="28"/>
          <w:szCs w:val="28"/>
          <w:lang w:val="nl-NL"/>
        </w:rPr>
        <w:t>Quy định thi hành Bộ luật Dân sự về bảo đảm thực hiện nghĩa vụ</w:t>
      </w:r>
      <w:r w:rsidRPr="00C81D95">
        <w:rPr>
          <w:i/>
          <w:iCs/>
          <w:sz w:val="28"/>
          <w:szCs w:val="28"/>
          <w:lang w:val="nl-NL"/>
        </w:rPr>
        <w:t xml:space="preserve"> </w:t>
      </w:r>
      <w:r w:rsidRPr="00C81D95">
        <w:rPr>
          <w:i/>
          <w:iCs/>
          <w:sz w:val="28"/>
          <w:szCs w:val="28"/>
        </w:rPr>
        <w:t>(đề mục số 3)</w:t>
      </w:r>
      <w:r w:rsidRPr="00C81D95">
        <w:rPr>
          <w:iCs/>
          <w:sz w:val="28"/>
          <w:szCs w:val="28"/>
        </w:rPr>
        <w:t xml:space="preserve">. </w:t>
      </w:r>
    </w:p>
    <w:p w14:paraId="5020698B" w14:textId="40BFA768" w:rsidR="00143CB4" w:rsidRPr="00CD0E90" w:rsidRDefault="00143CB4" w:rsidP="007D0611">
      <w:pPr>
        <w:spacing w:before="120" w:after="120" w:line="312" w:lineRule="auto"/>
        <w:ind w:firstLine="720"/>
        <w:jc w:val="both"/>
        <w:rPr>
          <w:sz w:val="28"/>
          <w:szCs w:val="28"/>
          <w:lang w:val="nl-NL"/>
        </w:rPr>
      </w:pPr>
      <w:r w:rsidRPr="00C81D95">
        <w:rPr>
          <w:sz w:val="28"/>
          <w:szCs w:val="28"/>
        </w:rPr>
        <w:t xml:space="preserve">Triển khai nhiệm vụ nêu trên, Bộ Tư pháp (Cục Đăng ký quốc gia giao dịch bảo đảm) đã dự thảo Danh mục văn bản quy phạm pháp luật dự kiến pháp điển vào đề mục </w:t>
      </w:r>
      <w:r w:rsidRPr="00C81D95">
        <w:rPr>
          <w:b/>
          <w:i/>
          <w:sz w:val="28"/>
          <w:szCs w:val="28"/>
        </w:rPr>
        <w:t>“Đăng ký biện pháp bảo đảm”</w:t>
      </w:r>
      <w:r w:rsidRPr="00C81D95">
        <w:rPr>
          <w:sz w:val="28"/>
          <w:szCs w:val="28"/>
        </w:rPr>
        <w:t xml:space="preserve"> và đề mục </w:t>
      </w:r>
      <w:r w:rsidRPr="00C81D95">
        <w:rPr>
          <w:b/>
          <w:i/>
          <w:sz w:val="28"/>
          <w:szCs w:val="28"/>
        </w:rPr>
        <w:t>“</w:t>
      </w:r>
      <w:r w:rsidRPr="00C81D95">
        <w:rPr>
          <w:b/>
          <w:i/>
          <w:sz w:val="28"/>
          <w:szCs w:val="28"/>
          <w:lang w:val="nl-NL"/>
        </w:rPr>
        <w:t>Quy định thi hành Bộ luật Dân sự về bảo đảm thực hiện nghĩa vụ</w:t>
      </w:r>
      <w:r w:rsidRPr="00C81D95">
        <w:rPr>
          <w:b/>
          <w:i/>
          <w:sz w:val="28"/>
          <w:szCs w:val="28"/>
        </w:rPr>
        <w:t>”</w:t>
      </w:r>
      <w:r w:rsidRPr="00C81D95">
        <w:rPr>
          <w:sz w:val="28"/>
          <w:szCs w:val="28"/>
        </w:rPr>
        <w:t xml:space="preserve">. Để hoàn thiện </w:t>
      </w:r>
      <w:r w:rsidR="003D24EE" w:rsidRPr="00C81D95">
        <w:rPr>
          <w:sz w:val="28"/>
          <w:szCs w:val="28"/>
        </w:rPr>
        <w:t>kết quả pháp điển</w:t>
      </w:r>
      <w:r w:rsidRPr="00C81D95">
        <w:rPr>
          <w:sz w:val="28"/>
          <w:szCs w:val="28"/>
        </w:rPr>
        <w:t xml:space="preserve"> 02 đề mục trên, Bộ Tư pháp trân trọng đề nghị Quý cơ quan, đơn vị góp ý đối với dự thảo Danh mục văn bản </w:t>
      </w:r>
      <w:r w:rsidRPr="00C81D95">
        <w:rPr>
          <w:sz w:val="28"/>
          <w:szCs w:val="28"/>
          <w:lang w:val="nl-NL"/>
        </w:rPr>
        <w:t xml:space="preserve">và </w:t>
      </w:r>
      <w:r w:rsidR="003F6F47" w:rsidRPr="00C81D95">
        <w:rPr>
          <w:sz w:val="28"/>
          <w:szCs w:val="28"/>
          <w:lang w:val="nl-NL"/>
        </w:rPr>
        <w:t>k</w:t>
      </w:r>
      <w:r w:rsidRPr="00C81D95">
        <w:rPr>
          <w:sz w:val="28"/>
          <w:szCs w:val="28"/>
          <w:lang w:val="nl-NL"/>
        </w:rPr>
        <w:t>ết quả pháp điển 02 đề mục</w:t>
      </w:r>
      <w:r w:rsidR="00C5544C" w:rsidRPr="00C81D95">
        <w:rPr>
          <w:sz w:val="28"/>
          <w:szCs w:val="28"/>
          <w:lang w:val="nl-NL"/>
        </w:rPr>
        <w:t>,</w:t>
      </w:r>
      <w:r w:rsidRPr="00C81D95">
        <w:rPr>
          <w:sz w:val="28"/>
          <w:szCs w:val="28"/>
          <w:lang w:val="nl-NL"/>
        </w:rPr>
        <w:t xml:space="preserve"> đề xuất bổ sung (nếu có) các văn bản QPPL có nội dung thuộc đề mục, đồng thời </w:t>
      </w:r>
      <w:r w:rsidRPr="00C81D95">
        <w:rPr>
          <w:sz w:val="28"/>
          <w:szCs w:val="28"/>
        </w:rPr>
        <w:t xml:space="preserve">thực hiện pháp điển các QPPL thuộc thẩm quyền pháp điển của cơ quan mình theo quy định </w:t>
      </w:r>
      <w:r w:rsidRPr="00C81D95">
        <w:rPr>
          <w:sz w:val="28"/>
          <w:szCs w:val="28"/>
          <w:lang w:val="nl-NL"/>
        </w:rPr>
        <w:t xml:space="preserve">(nếu có). </w:t>
      </w:r>
      <w:r w:rsidR="00C90119" w:rsidRPr="00C81D95">
        <w:rPr>
          <w:rStyle w:val="text"/>
          <w:i/>
          <w:sz w:val="28"/>
          <w:szCs w:val="28"/>
          <w:shd w:val="clear" w:color="auto" w:fill="FFFFFF"/>
        </w:rPr>
        <w:t xml:space="preserve">Dự thảo Danh mục văn bản dự kiến pháp điển và kết quả pháp điển 02 đề mục được đăng tải tại </w:t>
      </w:r>
      <w:r w:rsidR="00627B84">
        <w:rPr>
          <w:rStyle w:val="text"/>
          <w:i/>
          <w:sz w:val="28"/>
          <w:szCs w:val="28"/>
          <w:shd w:val="clear" w:color="auto" w:fill="FFFFFF"/>
        </w:rPr>
        <w:t>Trang thông tin của Cục Đăng ký quốc g</w:t>
      </w:r>
      <w:r w:rsidR="00052212">
        <w:rPr>
          <w:rStyle w:val="text"/>
          <w:i/>
          <w:sz w:val="28"/>
          <w:szCs w:val="28"/>
          <w:shd w:val="clear" w:color="auto" w:fill="FFFFFF"/>
        </w:rPr>
        <w:t xml:space="preserve">ia giao dịch bảo đảm theo đường link: </w:t>
      </w:r>
      <w:r w:rsidR="00C90119" w:rsidRPr="00C81D95">
        <w:rPr>
          <w:rStyle w:val="text"/>
          <w:i/>
          <w:sz w:val="28"/>
          <w:szCs w:val="28"/>
          <w:shd w:val="clear" w:color="auto" w:fill="FFFFFF"/>
        </w:rPr>
        <w:t xml:space="preserve"> </w:t>
      </w:r>
      <w:r w:rsidR="00052212" w:rsidRPr="00CD0E90">
        <w:rPr>
          <w:rStyle w:val="text"/>
          <w:i/>
          <w:sz w:val="28"/>
          <w:szCs w:val="28"/>
          <w:shd w:val="clear" w:color="auto" w:fill="FFFFFF"/>
        </w:rPr>
        <w:t>“</w:t>
      </w:r>
      <w:hyperlink r:id="rId5" w:history="1">
        <w:r w:rsidR="00C90119" w:rsidRPr="00CD0E90">
          <w:rPr>
            <w:rStyle w:val="Hyperlink"/>
            <w:i/>
            <w:color w:val="auto"/>
            <w:sz w:val="28"/>
            <w:szCs w:val="28"/>
            <w:u w:val="none"/>
            <w:shd w:val="clear" w:color="auto" w:fill="FFFFFF"/>
          </w:rPr>
          <w:t>https://dkqg.moj.gov.vn/qt/tintuc/Pages/van-ban-can-xin-y-kien.aspx</w:t>
        </w:r>
      </w:hyperlink>
      <w:r w:rsidR="00052212" w:rsidRPr="00CD0E90">
        <w:rPr>
          <w:rStyle w:val="Hyperlink"/>
          <w:i/>
          <w:color w:val="auto"/>
          <w:sz w:val="28"/>
          <w:szCs w:val="28"/>
          <w:u w:val="none"/>
          <w:shd w:val="clear" w:color="auto" w:fill="FFFFFF"/>
        </w:rPr>
        <w:t>”</w:t>
      </w:r>
      <w:r w:rsidR="00C90119" w:rsidRPr="00CD0E90">
        <w:rPr>
          <w:rStyle w:val="text"/>
          <w:i/>
          <w:sz w:val="28"/>
          <w:szCs w:val="28"/>
          <w:shd w:val="clear" w:color="auto" w:fill="FFFFFF"/>
        </w:rPr>
        <w:t>.</w:t>
      </w:r>
    </w:p>
    <w:p w14:paraId="067DE612" w14:textId="2CC9EEBF" w:rsidR="00143CB4" w:rsidRPr="00382C53" w:rsidRDefault="00143CB4" w:rsidP="007D0611">
      <w:pPr>
        <w:spacing w:before="120" w:after="120" w:line="312" w:lineRule="auto"/>
        <w:ind w:firstLine="720"/>
        <w:jc w:val="both"/>
        <w:rPr>
          <w:sz w:val="28"/>
          <w:szCs w:val="28"/>
        </w:rPr>
      </w:pPr>
      <w:r w:rsidRPr="00382C53">
        <w:rPr>
          <w:sz w:val="28"/>
          <w:szCs w:val="28"/>
        </w:rPr>
        <w:t xml:space="preserve">Văn bản góp ý của Quý cơ quan, đơn vị xin gửi về Bộ Tư pháp (Cục Đăng ký quốc gia giao dịch bảo đảm) theo địa chỉ: số 58 - 60, Trần Phú, Ba Đình, Hà Nội, đồng thời gửi bản file word qua địa chỉ thư điện tử: </w:t>
      </w:r>
      <w:hyperlink r:id="rId6" w:history="1">
        <w:r w:rsidRPr="00F758BB">
          <w:rPr>
            <w:rStyle w:val="Hyperlink"/>
            <w:i/>
            <w:color w:val="auto"/>
            <w:sz w:val="28"/>
            <w:szCs w:val="28"/>
            <w:u w:val="none"/>
          </w:rPr>
          <w:t>hoant2@moj.gov.vn</w:t>
        </w:r>
      </w:hyperlink>
      <w:r w:rsidRPr="00382C53">
        <w:rPr>
          <w:i/>
          <w:sz w:val="28"/>
          <w:szCs w:val="28"/>
        </w:rPr>
        <w:t xml:space="preserve"> </w:t>
      </w:r>
      <w:r w:rsidRPr="00382C53">
        <w:rPr>
          <w:sz w:val="28"/>
          <w:szCs w:val="28"/>
        </w:rPr>
        <w:t xml:space="preserve">trước ngày </w:t>
      </w:r>
      <w:r w:rsidR="00F758BB" w:rsidRPr="00946282">
        <w:rPr>
          <w:b/>
          <w:i/>
          <w:sz w:val="28"/>
          <w:szCs w:val="28"/>
        </w:rPr>
        <w:t>07 tháng 5 năm 2021</w:t>
      </w:r>
      <w:r w:rsidRPr="00382C53">
        <w:rPr>
          <w:sz w:val="28"/>
          <w:szCs w:val="28"/>
        </w:rPr>
        <w:t xml:space="preserve">. Chi tiết xin liên hệ với đồng chí Nguyễn Thị Hoa - </w:t>
      </w:r>
      <w:r w:rsidRPr="00382C53">
        <w:rPr>
          <w:sz w:val="28"/>
          <w:szCs w:val="28"/>
        </w:rPr>
        <w:lastRenderedPageBreak/>
        <w:t xml:space="preserve">Chuyên viên của Cục Đăng ký quốc gia giao dịch bảo đảm, điện thoại: 024.6273.9676. </w:t>
      </w:r>
    </w:p>
    <w:p w14:paraId="46C42BDA" w14:textId="747E20FA" w:rsidR="005E3D8F" w:rsidRDefault="00143CB4" w:rsidP="007D0611">
      <w:pPr>
        <w:spacing w:before="120" w:after="120" w:line="312" w:lineRule="auto"/>
        <w:ind w:firstLine="720"/>
        <w:jc w:val="both"/>
        <w:rPr>
          <w:sz w:val="28"/>
          <w:szCs w:val="28"/>
        </w:rPr>
      </w:pPr>
      <w:r w:rsidRPr="00382C53">
        <w:rPr>
          <w:sz w:val="28"/>
          <w:szCs w:val="28"/>
        </w:rPr>
        <w:t>Bộ Tư pháp xin trân trọng cảm ơn sự phối hợp của Quý cơ quan</w:t>
      </w:r>
      <w:r w:rsidR="00083F78">
        <w:rPr>
          <w:sz w:val="28"/>
          <w:szCs w:val="28"/>
        </w:rPr>
        <w:t xml:space="preserve">, </w:t>
      </w:r>
      <w:r w:rsidRPr="00382C53">
        <w:rPr>
          <w:sz w:val="28"/>
          <w:szCs w:val="28"/>
        </w:rPr>
        <w:t>đơn vị./.</w:t>
      </w:r>
    </w:p>
    <w:p w14:paraId="13B3DB7E" w14:textId="77777777" w:rsidR="00C90119" w:rsidRPr="00C90119" w:rsidRDefault="00C90119" w:rsidP="00C90119">
      <w:pPr>
        <w:spacing w:before="60" w:after="60" w:line="360" w:lineRule="exact"/>
        <w:ind w:firstLine="720"/>
        <w:jc w:val="both"/>
        <w:rPr>
          <w:sz w:val="28"/>
          <w:szCs w:val="28"/>
        </w:rPr>
      </w:pPr>
    </w:p>
    <w:tbl>
      <w:tblPr>
        <w:tblW w:w="9673" w:type="dxa"/>
        <w:tblInd w:w="108" w:type="dxa"/>
        <w:tblLook w:val="01E0" w:firstRow="1" w:lastRow="1" w:firstColumn="1" w:lastColumn="1" w:noHBand="0" w:noVBand="0"/>
      </w:tblPr>
      <w:tblGrid>
        <w:gridCol w:w="4409"/>
        <w:gridCol w:w="5264"/>
      </w:tblGrid>
      <w:tr w:rsidR="00143CB4" w14:paraId="77EDBDBF" w14:textId="77777777" w:rsidTr="000370A9">
        <w:trPr>
          <w:trHeight w:val="2557"/>
        </w:trPr>
        <w:tc>
          <w:tcPr>
            <w:tcW w:w="4409" w:type="dxa"/>
            <w:hideMark/>
          </w:tcPr>
          <w:p w14:paraId="5F936210" w14:textId="36760F4B" w:rsidR="00143CB4" w:rsidRDefault="00143CB4">
            <w:pPr>
              <w:jc w:val="both"/>
              <w:rPr>
                <w:b/>
                <w:i/>
                <w:lang w:val="vi-VN"/>
              </w:rPr>
            </w:pPr>
            <w:r>
              <w:rPr>
                <w:b/>
                <w:i/>
                <w:lang w:val="vi-VN"/>
              </w:rPr>
              <w:t>Nơi nhận:</w:t>
            </w:r>
          </w:p>
          <w:p w14:paraId="3425DEF9" w14:textId="77777777" w:rsidR="00143CB4" w:rsidRDefault="00143CB4">
            <w:pPr>
              <w:jc w:val="both"/>
              <w:rPr>
                <w:bCs/>
                <w:sz w:val="22"/>
                <w:szCs w:val="22"/>
              </w:rPr>
            </w:pPr>
            <w:r>
              <w:rPr>
                <w:bCs/>
                <w:sz w:val="22"/>
                <w:szCs w:val="22"/>
                <w:lang w:val="vi-VN"/>
              </w:rPr>
              <w:t>- Như trên;</w:t>
            </w:r>
          </w:p>
          <w:p w14:paraId="2BE7C429" w14:textId="77777777" w:rsidR="00143CB4" w:rsidRDefault="00143CB4">
            <w:pPr>
              <w:jc w:val="both"/>
              <w:rPr>
                <w:bCs/>
                <w:sz w:val="22"/>
                <w:szCs w:val="22"/>
              </w:rPr>
            </w:pPr>
            <w:r>
              <w:rPr>
                <w:bCs/>
                <w:sz w:val="22"/>
                <w:szCs w:val="22"/>
              </w:rPr>
              <w:t>- Bộ trưởng Lê Thành Long (để báo cáo);</w:t>
            </w:r>
          </w:p>
          <w:p w14:paraId="755D1A3B" w14:textId="77777777" w:rsidR="00143CB4" w:rsidRDefault="00143CB4">
            <w:pPr>
              <w:jc w:val="both"/>
              <w:rPr>
                <w:b/>
                <w:sz w:val="28"/>
                <w:szCs w:val="28"/>
                <w:lang w:val="vi-VN"/>
              </w:rPr>
            </w:pPr>
            <w:r>
              <w:rPr>
                <w:bCs/>
                <w:sz w:val="22"/>
                <w:szCs w:val="22"/>
                <w:lang w:val="vi-VN"/>
              </w:rPr>
              <w:t>- Lưu</w:t>
            </w:r>
            <w:r>
              <w:rPr>
                <w:bCs/>
                <w:sz w:val="22"/>
                <w:szCs w:val="22"/>
              </w:rPr>
              <w:t>:</w:t>
            </w:r>
            <w:r>
              <w:rPr>
                <w:bCs/>
                <w:sz w:val="22"/>
                <w:szCs w:val="22"/>
                <w:lang w:val="vi-VN"/>
              </w:rPr>
              <w:t xml:space="preserve"> </w:t>
            </w:r>
            <w:r>
              <w:rPr>
                <w:bCs/>
                <w:sz w:val="22"/>
                <w:szCs w:val="22"/>
              </w:rPr>
              <w:t>VT</w:t>
            </w:r>
            <w:r>
              <w:rPr>
                <w:bCs/>
                <w:sz w:val="22"/>
                <w:szCs w:val="22"/>
                <w:lang w:val="vi-VN"/>
              </w:rPr>
              <w:t xml:space="preserve">, </w:t>
            </w:r>
            <w:r>
              <w:rPr>
                <w:bCs/>
                <w:sz w:val="22"/>
                <w:szCs w:val="22"/>
              </w:rPr>
              <w:t>Cục ĐKQGGDBĐ</w:t>
            </w:r>
            <w:r>
              <w:rPr>
                <w:bCs/>
                <w:sz w:val="22"/>
                <w:szCs w:val="22"/>
                <w:lang w:val="vi-VN"/>
              </w:rPr>
              <w:t>.</w:t>
            </w:r>
          </w:p>
        </w:tc>
        <w:tc>
          <w:tcPr>
            <w:tcW w:w="5264" w:type="dxa"/>
          </w:tcPr>
          <w:p w14:paraId="0FC43243" w14:textId="77777777" w:rsidR="00143CB4" w:rsidRDefault="00143CB4">
            <w:pPr>
              <w:ind w:left="-108"/>
              <w:jc w:val="center"/>
              <w:rPr>
                <w:b/>
                <w:sz w:val="28"/>
                <w:szCs w:val="28"/>
                <w:lang w:val="vi-VN"/>
              </w:rPr>
            </w:pPr>
            <w:r>
              <w:rPr>
                <w:b/>
                <w:sz w:val="28"/>
                <w:szCs w:val="28"/>
              </w:rPr>
              <w:t>KT</w:t>
            </w:r>
            <w:r>
              <w:rPr>
                <w:b/>
                <w:sz w:val="28"/>
                <w:szCs w:val="28"/>
                <w:lang w:val="vi-VN"/>
              </w:rPr>
              <w:t>. BỘ TRƯỞNG</w:t>
            </w:r>
          </w:p>
          <w:p w14:paraId="74C8EC4F" w14:textId="77777777" w:rsidR="00143CB4" w:rsidRDefault="00143CB4">
            <w:pPr>
              <w:ind w:left="-108"/>
              <w:jc w:val="center"/>
              <w:rPr>
                <w:b/>
                <w:sz w:val="28"/>
                <w:szCs w:val="28"/>
              </w:rPr>
            </w:pPr>
            <w:r>
              <w:rPr>
                <w:b/>
                <w:sz w:val="28"/>
                <w:szCs w:val="28"/>
              </w:rPr>
              <w:t>THỨ TRƯỞNG</w:t>
            </w:r>
          </w:p>
          <w:p w14:paraId="5B1E86D6" w14:textId="77777777" w:rsidR="00143CB4" w:rsidRDefault="00143CB4">
            <w:pPr>
              <w:rPr>
                <w:b/>
                <w:sz w:val="28"/>
                <w:szCs w:val="28"/>
                <w:lang w:val="vi-VN"/>
              </w:rPr>
            </w:pPr>
            <w:r>
              <w:rPr>
                <w:b/>
                <w:sz w:val="28"/>
                <w:szCs w:val="28"/>
                <w:lang w:val="vi-VN"/>
              </w:rPr>
              <w:t xml:space="preserve">                               </w:t>
            </w:r>
          </w:p>
          <w:p w14:paraId="3D27AE90" w14:textId="77777777" w:rsidR="00143CB4" w:rsidRDefault="00143CB4">
            <w:pPr>
              <w:rPr>
                <w:b/>
                <w:sz w:val="28"/>
                <w:szCs w:val="28"/>
              </w:rPr>
            </w:pPr>
          </w:p>
          <w:p w14:paraId="36609697" w14:textId="77777777" w:rsidR="00143CB4" w:rsidRDefault="00143CB4">
            <w:pPr>
              <w:jc w:val="center"/>
              <w:rPr>
                <w:b/>
                <w:sz w:val="28"/>
                <w:szCs w:val="28"/>
              </w:rPr>
            </w:pPr>
            <w:r>
              <w:rPr>
                <w:b/>
                <w:sz w:val="28"/>
                <w:szCs w:val="28"/>
              </w:rPr>
              <w:t xml:space="preserve"> </w:t>
            </w:r>
          </w:p>
          <w:p w14:paraId="327DF540" w14:textId="77777777" w:rsidR="00143CB4" w:rsidRDefault="00143CB4">
            <w:pPr>
              <w:rPr>
                <w:b/>
                <w:sz w:val="28"/>
                <w:szCs w:val="28"/>
              </w:rPr>
            </w:pPr>
          </w:p>
          <w:p w14:paraId="25365C49" w14:textId="77777777" w:rsidR="00143CB4" w:rsidRDefault="00143CB4">
            <w:pPr>
              <w:pStyle w:val="Heading3"/>
              <w:spacing w:before="0" w:after="0"/>
              <w:rPr>
                <w:rFonts w:ascii="Times New Roman" w:hAnsi="Times New Roman" w:cs="Times New Roman"/>
                <w:bCs w:val="0"/>
                <w:sz w:val="28"/>
                <w:szCs w:val="28"/>
              </w:rPr>
            </w:pPr>
          </w:p>
          <w:p w14:paraId="317F33AA" w14:textId="77777777" w:rsidR="00143CB4" w:rsidRDefault="00143CB4">
            <w:pPr>
              <w:pStyle w:val="Heading3"/>
              <w:spacing w:before="0" w:after="0" w:line="360" w:lineRule="exact"/>
              <w:ind w:left="-108"/>
              <w:jc w:val="center"/>
              <w:rPr>
                <w:rFonts w:ascii="Times New Roman" w:hAnsi="Times New Roman" w:cs="Times New Roman"/>
                <w:sz w:val="28"/>
                <w:szCs w:val="28"/>
              </w:rPr>
            </w:pPr>
            <w:r>
              <w:rPr>
                <w:rFonts w:ascii="Times New Roman" w:hAnsi="Times New Roman" w:cs="Times New Roman"/>
                <w:sz w:val="28"/>
                <w:szCs w:val="28"/>
              </w:rPr>
              <w:t>Nguyễn Khánh Ngọc</w:t>
            </w:r>
          </w:p>
        </w:tc>
      </w:tr>
    </w:tbl>
    <w:p w14:paraId="5739E42C" w14:textId="2D11EDC6" w:rsidR="00166C67" w:rsidRDefault="00166C67" w:rsidP="006B720A"/>
    <w:sectPr w:rsidR="00166C67" w:rsidSect="000567A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899"/>
    <w:rsid w:val="00012E11"/>
    <w:rsid w:val="000370A9"/>
    <w:rsid w:val="00052212"/>
    <w:rsid w:val="000567A4"/>
    <w:rsid w:val="00075FD7"/>
    <w:rsid w:val="00083F78"/>
    <w:rsid w:val="000C698F"/>
    <w:rsid w:val="0013630A"/>
    <w:rsid w:val="00143CB4"/>
    <w:rsid w:val="00166C67"/>
    <w:rsid w:val="00242605"/>
    <w:rsid w:val="002F5F8E"/>
    <w:rsid w:val="00332CE1"/>
    <w:rsid w:val="0036368E"/>
    <w:rsid w:val="00382C53"/>
    <w:rsid w:val="003D24EE"/>
    <w:rsid w:val="003F6F47"/>
    <w:rsid w:val="00430D2A"/>
    <w:rsid w:val="00490DD5"/>
    <w:rsid w:val="004F7700"/>
    <w:rsid w:val="0052785D"/>
    <w:rsid w:val="005D2B23"/>
    <w:rsid w:val="005E3D8F"/>
    <w:rsid w:val="00627B84"/>
    <w:rsid w:val="00646AA9"/>
    <w:rsid w:val="006B720A"/>
    <w:rsid w:val="007D0611"/>
    <w:rsid w:val="00866CFA"/>
    <w:rsid w:val="008C65FF"/>
    <w:rsid w:val="00946282"/>
    <w:rsid w:val="00952899"/>
    <w:rsid w:val="0098389A"/>
    <w:rsid w:val="009D3599"/>
    <w:rsid w:val="009E1056"/>
    <w:rsid w:val="00A349AD"/>
    <w:rsid w:val="00AB58D5"/>
    <w:rsid w:val="00C0344F"/>
    <w:rsid w:val="00C469B4"/>
    <w:rsid w:val="00C5544C"/>
    <w:rsid w:val="00C81D95"/>
    <w:rsid w:val="00C90119"/>
    <w:rsid w:val="00CC3A6B"/>
    <w:rsid w:val="00CD0E90"/>
    <w:rsid w:val="00CD1221"/>
    <w:rsid w:val="00E631FF"/>
    <w:rsid w:val="00F03BF1"/>
    <w:rsid w:val="00F758BB"/>
    <w:rsid w:val="00F8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074E"/>
  <w15:docId w15:val="{5361CB63-DDFF-4600-8AD5-54292140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C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3CB4"/>
    <w:pPr>
      <w:keepNext/>
      <w:outlineLvl w:val="0"/>
    </w:pPr>
    <w:rPr>
      <w:bCs/>
      <w:i/>
      <w:sz w:val="28"/>
      <w:szCs w:val="28"/>
    </w:rPr>
  </w:style>
  <w:style w:type="paragraph" w:styleId="Heading3">
    <w:name w:val="heading 3"/>
    <w:basedOn w:val="Normal"/>
    <w:next w:val="Normal"/>
    <w:link w:val="Heading3Char"/>
    <w:semiHidden/>
    <w:unhideWhenUsed/>
    <w:qFormat/>
    <w:rsid w:val="00143C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CB4"/>
    <w:rPr>
      <w:rFonts w:ascii="Times New Roman" w:eastAsia="Times New Roman" w:hAnsi="Times New Roman" w:cs="Times New Roman"/>
      <w:bCs/>
      <w:i/>
      <w:sz w:val="28"/>
      <w:szCs w:val="28"/>
    </w:rPr>
  </w:style>
  <w:style w:type="character" w:customStyle="1" w:styleId="Heading3Char">
    <w:name w:val="Heading 3 Char"/>
    <w:basedOn w:val="DefaultParagraphFont"/>
    <w:link w:val="Heading3"/>
    <w:semiHidden/>
    <w:rsid w:val="00143CB4"/>
    <w:rPr>
      <w:rFonts w:ascii="Arial" w:eastAsia="Times New Roman" w:hAnsi="Arial" w:cs="Arial"/>
      <w:b/>
      <w:bCs/>
      <w:sz w:val="26"/>
      <w:szCs w:val="26"/>
    </w:rPr>
  </w:style>
  <w:style w:type="character" w:styleId="Hyperlink">
    <w:name w:val="Hyperlink"/>
    <w:unhideWhenUsed/>
    <w:rsid w:val="00143CB4"/>
    <w:rPr>
      <w:color w:val="0000FF"/>
      <w:u w:val="single"/>
    </w:rPr>
  </w:style>
  <w:style w:type="paragraph" w:styleId="CommentText">
    <w:name w:val="annotation text"/>
    <w:basedOn w:val="Normal"/>
    <w:link w:val="CommentTextChar"/>
    <w:semiHidden/>
    <w:unhideWhenUsed/>
    <w:rsid w:val="00143CB4"/>
    <w:rPr>
      <w:sz w:val="20"/>
      <w:szCs w:val="20"/>
    </w:rPr>
  </w:style>
  <w:style w:type="character" w:customStyle="1" w:styleId="CommentTextChar">
    <w:name w:val="Comment Text Char"/>
    <w:basedOn w:val="DefaultParagraphFont"/>
    <w:link w:val="CommentText"/>
    <w:semiHidden/>
    <w:rsid w:val="00143CB4"/>
    <w:rPr>
      <w:rFonts w:ascii="Times New Roman" w:eastAsia="Times New Roman" w:hAnsi="Times New Roman" w:cs="Times New Roman"/>
      <w:sz w:val="20"/>
      <w:szCs w:val="20"/>
    </w:rPr>
  </w:style>
  <w:style w:type="character" w:styleId="CommentReference">
    <w:name w:val="annotation reference"/>
    <w:semiHidden/>
    <w:unhideWhenUsed/>
    <w:rsid w:val="00143CB4"/>
    <w:rPr>
      <w:sz w:val="16"/>
      <w:szCs w:val="16"/>
    </w:rPr>
  </w:style>
  <w:style w:type="paragraph" w:styleId="BalloonText">
    <w:name w:val="Balloon Text"/>
    <w:basedOn w:val="Normal"/>
    <w:link w:val="BalloonTextChar"/>
    <w:uiPriority w:val="99"/>
    <w:semiHidden/>
    <w:unhideWhenUsed/>
    <w:rsid w:val="00143C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CB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D1221"/>
    <w:rPr>
      <w:b/>
      <w:bCs/>
    </w:rPr>
  </w:style>
  <w:style w:type="character" w:customStyle="1" w:styleId="CommentSubjectChar">
    <w:name w:val="Comment Subject Char"/>
    <w:basedOn w:val="CommentTextChar"/>
    <w:link w:val="CommentSubject"/>
    <w:uiPriority w:val="99"/>
    <w:semiHidden/>
    <w:rsid w:val="00CD1221"/>
    <w:rPr>
      <w:rFonts w:ascii="Times New Roman" w:eastAsia="Times New Roman" w:hAnsi="Times New Roman" w:cs="Times New Roman"/>
      <w:b/>
      <w:bCs/>
      <w:sz w:val="20"/>
      <w:szCs w:val="20"/>
    </w:rPr>
  </w:style>
  <w:style w:type="character" w:customStyle="1" w:styleId="text">
    <w:name w:val="text"/>
    <w:rsid w:val="005E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08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oant2@moj.gov.vn" TargetMode="External"/><Relationship Id="rId11" Type="http://schemas.openxmlformats.org/officeDocument/2006/relationships/customXml" Target="../customXml/item4.xml"/><Relationship Id="rId5" Type="http://schemas.openxmlformats.org/officeDocument/2006/relationships/hyperlink" Target="https://dkqg.moj.gov.vn/qt/tintuc/Pages/van-ban-can-xin-y-kien.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AA46D-73C2-4CD7-A727-04FC1C5927B0}">
  <ds:schemaRefs>
    <ds:schemaRef ds:uri="http://schemas.openxmlformats.org/officeDocument/2006/bibliography"/>
  </ds:schemaRefs>
</ds:datastoreItem>
</file>

<file path=customXml/itemProps2.xml><?xml version="1.0" encoding="utf-8"?>
<ds:datastoreItem xmlns:ds="http://schemas.openxmlformats.org/officeDocument/2006/customXml" ds:itemID="{E45DE451-5DFA-4F57-A66E-91726E60040F}"/>
</file>

<file path=customXml/itemProps3.xml><?xml version="1.0" encoding="utf-8"?>
<ds:datastoreItem xmlns:ds="http://schemas.openxmlformats.org/officeDocument/2006/customXml" ds:itemID="{BFFE784F-2A7C-489C-9975-FB0B7D7A3B7E}"/>
</file>

<file path=customXml/itemProps4.xml><?xml version="1.0" encoding="utf-8"?>
<ds:datastoreItem xmlns:ds="http://schemas.openxmlformats.org/officeDocument/2006/customXml" ds:itemID="{3156E8CE-7461-42B5-B342-7AF485FA7475}"/>
</file>

<file path=docProps/app.xml><?xml version="1.0" encoding="utf-8"?>
<Properties xmlns="http://schemas.openxmlformats.org/officeDocument/2006/extended-properties" xmlns:vt="http://schemas.openxmlformats.org/officeDocument/2006/docPropsVTypes">
  <Template>Normal.dotm</Template>
  <TotalTime>47</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47</cp:revision>
  <cp:lastPrinted>2021-04-22T08:12:00Z</cp:lastPrinted>
  <dcterms:created xsi:type="dcterms:W3CDTF">2021-04-16T07:26:00Z</dcterms:created>
  <dcterms:modified xsi:type="dcterms:W3CDTF">2021-04-27T07:09:00Z</dcterms:modified>
</cp:coreProperties>
</file>