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324" w:type="dxa"/>
        <w:tblInd w:w="993" w:type="dxa"/>
        <w:tblLook w:val="01E0" w:firstRow="1" w:lastRow="1" w:firstColumn="1" w:lastColumn="1" w:noHBand="0" w:noVBand="0"/>
      </w:tblPr>
      <w:tblGrid>
        <w:gridCol w:w="5953"/>
        <w:gridCol w:w="7371"/>
      </w:tblGrid>
      <w:tr w:rsidR="00155D20" w:rsidRPr="00584EB6" w14:paraId="50251364" w14:textId="77777777" w:rsidTr="006959A4">
        <w:trPr>
          <w:trHeight w:val="982"/>
        </w:trPr>
        <w:tc>
          <w:tcPr>
            <w:tcW w:w="5953" w:type="dxa"/>
          </w:tcPr>
          <w:p w14:paraId="120C7E9E" w14:textId="77777777" w:rsidR="00155D20" w:rsidRPr="00584EB6" w:rsidRDefault="00155D20" w:rsidP="00051A45">
            <w:pPr>
              <w:jc w:val="center"/>
              <w:rPr>
                <w:b/>
                <w:bCs/>
              </w:rPr>
            </w:pPr>
            <w:bookmarkStart w:id="0" w:name="loai_1"/>
            <w:r w:rsidRPr="00584EB6">
              <w:rPr>
                <w:b/>
                <w:bCs/>
              </w:rPr>
              <w:t>BỘ TƯ PHÁP</w:t>
            </w:r>
          </w:p>
          <w:p w14:paraId="04622AB3" w14:textId="61335B79" w:rsidR="00155D20" w:rsidRPr="00584EB6" w:rsidRDefault="00091241" w:rsidP="000A47A6">
            <w:pPr>
              <w:jc w:val="both"/>
              <w:rPr>
                <w:b/>
                <w:lang w:val="vi-VN"/>
              </w:rPr>
            </w:pPr>
            <w:r w:rsidRPr="00584EB6">
              <w:rPr>
                <w:noProof/>
              </w:rPr>
              <mc:AlternateContent>
                <mc:Choice Requires="wps">
                  <w:drawing>
                    <wp:anchor distT="4294967295" distB="4294967295" distL="114300" distR="114300" simplePos="0" relativeHeight="251656704" behindDoc="0" locked="0" layoutInCell="1" allowOverlap="1" wp14:anchorId="4D295D01" wp14:editId="779B5699">
                      <wp:simplePos x="0" y="0"/>
                      <wp:positionH relativeFrom="column">
                        <wp:posOffset>1468120</wp:posOffset>
                      </wp:positionH>
                      <wp:positionV relativeFrom="paragraph">
                        <wp:posOffset>27101</wp:posOffset>
                      </wp:positionV>
                      <wp:extent cx="669290" cy="0"/>
                      <wp:effectExtent l="0" t="0" r="1651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2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48583FE" id="Straight Connector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6pt,2.15pt" to="168.3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"/>
                  </w:pict>
                </mc:Fallback>
              </mc:AlternateContent>
            </w:r>
          </w:p>
        </w:tc>
        <w:tc>
          <w:tcPr>
            <w:tcW w:w="7371" w:type="dxa"/>
          </w:tcPr>
          <w:p w14:paraId="450CCA74" w14:textId="77777777" w:rsidR="00155D20" w:rsidRPr="00584EB6" w:rsidRDefault="00155D20" w:rsidP="00051A45">
            <w:pPr>
              <w:jc w:val="center"/>
              <w:rPr>
                <w:b/>
              </w:rPr>
            </w:pPr>
            <w:r w:rsidRPr="00584EB6">
              <w:rPr>
                <w:b/>
              </w:rPr>
              <w:t>CỘNG HOÀ XÃ HỘI CHỦ NGHĨA VIỆT NAM</w:t>
            </w:r>
          </w:p>
          <w:p w14:paraId="16BF8B2D" w14:textId="77777777" w:rsidR="00155D20" w:rsidRPr="00584EB6" w:rsidRDefault="00155D20" w:rsidP="00051A45">
            <w:pPr>
              <w:jc w:val="center"/>
              <w:rPr>
                <w:b/>
              </w:rPr>
            </w:pPr>
            <w:r w:rsidRPr="00584EB6">
              <w:rPr>
                <w:b/>
              </w:rPr>
              <w:t>Độc lập - Tự do - Hạnh phúc</w:t>
            </w:r>
          </w:p>
          <w:p w14:paraId="4D4AF851" w14:textId="77777777" w:rsidR="00155D20" w:rsidRPr="00584EB6" w:rsidRDefault="00155D20" w:rsidP="00051A45">
            <w:pPr>
              <w:spacing w:before="60" w:after="60" w:line="240" w:lineRule="exact"/>
              <w:jc w:val="center"/>
              <w:rPr>
                <w:b/>
              </w:rPr>
            </w:pPr>
            <w:r w:rsidRPr="00584EB6">
              <w:rPr>
                <w:noProof/>
              </w:rPr>
              <mc:AlternateContent>
                <mc:Choice Requires="wps">
                  <w:drawing>
                    <wp:anchor distT="4294967295" distB="4294967295" distL="114300" distR="114300" simplePos="0" relativeHeight="251658752" behindDoc="0" locked="0" layoutInCell="1" allowOverlap="1" wp14:anchorId="61520625" wp14:editId="7F77782C">
                      <wp:simplePos x="0" y="0"/>
                      <wp:positionH relativeFrom="column">
                        <wp:posOffset>1295879</wp:posOffset>
                      </wp:positionH>
                      <wp:positionV relativeFrom="paragraph">
                        <wp:posOffset>16318</wp:posOffset>
                      </wp:positionV>
                      <wp:extent cx="188918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918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AF96366" id="Straight Connector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2.05pt,1.3pt" to="250.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"/>
                  </w:pict>
                </mc:Fallback>
              </mc:AlternateContent>
            </w:r>
          </w:p>
        </w:tc>
      </w:tr>
    </w:tbl>
    <w:p w14:paraId="3F8DAD09" w14:textId="54763BEE" w:rsidR="00476D7B" w:rsidRPr="00584EB6" w:rsidRDefault="00155D20" w:rsidP="00051A45">
      <w:pPr>
        <w:spacing w:before="480"/>
        <w:jc w:val="center"/>
        <w:rPr>
          <w:b/>
        </w:rPr>
      </w:pPr>
      <w:r w:rsidRPr="00584EB6">
        <w:rPr>
          <w:b/>
        </w:rPr>
        <w:t>BẢN SO SÁNH, THUYẾT MINH DỰ</w:t>
      </w:r>
      <w:r w:rsidR="00476D7B" w:rsidRPr="00584EB6">
        <w:rPr>
          <w:b/>
        </w:rPr>
        <w:t xml:space="preserve"> </w:t>
      </w:r>
      <w:r w:rsidRPr="00584EB6">
        <w:rPr>
          <w:b/>
        </w:rPr>
        <w:t>THẢO NGHỊ ĐỊNH VỀ ĐĂNG KÝ BIỆN PHÁP BẢO ĐẢM</w:t>
      </w:r>
    </w:p>
    <w:p w14:paraId="718A0C4B" w14:textId="393411E1" w:rsidR="00155D20" w:rsidRPr="00584EB6" w:rsidRDefault="00155D20" w:rsidP="00051A45">
      <w:pPr>
        <w:spacing w:after="360"/>
        <w:jc w:val="center"/>
        <w:rPr>
          <w:b/>
        </w:rPr>
      </w:pPr>
      <w:r w:rsidRPr="00584EB6">
        <w:rPr>
          <w:b/>
        </w:rPr>
        <w:t>VÀ NGHỊ ĐỊNH SỐ 99/2022/NĐ-CP</w:t>
      </w:r>
    </w:p>
    <w:tbl>
      <w:tblPr>
        <w:tblStyle w:val="TableGrid"/>
        <w:tblW w:w="15168" w:type="dxa"/>
        <w:tblLayout w:type="fixed"/>
        <w:tblLook w:val="04A0" w:firstRow="1" w:lastRow="0" w:firstColumn="1" w:lastColumn="0" w:noHBand="0" w:noVBand="1"/>
      </w:tblPr>
      <w:tblGrid>
        <w:gridCol w:w="6345"/>
        <w:gridCol w:w="6183"/>
        <w:gridCol w:w="2640"/>
      </w:tblGrid>
      <w:tr w:rsidR="0085562F" w:rsidRPr="00584EB6" w14:paraId="31362169" w14:textId="692E3A6B" w:rsidTr="00B33143">
        <w:trPr>
          <w:trHeight w:val="162"/>
          <w:tblHeader/>
        </w:trPr>
        <w:tc>
          <w:tcPr>
            <w:tcW w:w="6345" w:type="dxa"/>
            <w:vAlign w:val="center"/>
          </w:tcPr>
          <w:bookmarkEnd w:id="0"/>
          <w:p w14:paraId="27C7A5F3" w14:textId="2AF5DA85" w:rsidR="0085562F" w:rsidRPr="00584EB6" w:rsidRDefault="0085562F" w:rsidP="000A47A6">
            <w:pPr>
              <w:spacing w:before="60" w:after="60" w:line="240" w:lineRule="exact"/>
              <w:jc w:val="both"/>
              <w:rPr>
                <w:rFonts w:ascii="Times New Roman" w:hAnsi="Times New Roman"/>
                <w:i/>
                <w:iCs/>
                <w:lang w:val="vi-VN"/>
              </w:rPr>
            </w:pPr>
            <w:r w:rsidRPr="00584EB6">
              <w:rPr>
                <w:rFonts w:ascii="Times New Roman" w:hAnsi="Times New Roman"/>
                <w:b/>
              </w:rPr>
              <w:t>NGHỊ ĐỊNH SỐ 99/2022/NĐ-CP</w:t>
            </w:r>
          </w:p>
        </w:tc>
        <w:tc>
          <w:tcPr>
            <w:tcW w:w="6183" w:type="dxa"/>
            <w:vAlign w:val="center"/>
          </w:tcPr>
          <w:p w14:paraId="75A32AB5" w14:textId="56E2CC3F" w:rsidR="0085562F" w:rsidRPr="00584EB6" w:rsidRDefault="0085562F" w:rsidP="000A47A6">
            <w:pPr>
              <w:spacing w:before="60" w:after="60" w:line="240" w:lineRule="exact"/>
              <w:jc w:val="both"/>
              <w:rPr>
                <w:rFonts w:ascii="Times New Roman" w:hAnsi="Times New Roman"/>
                <w:b/>
              </w:rPr>
            </w:pPr>
            <w:r w:rsidRPr="00584EB6">
              <w:rPr>
                <w:rFonts w:ascii="Times New Roman" w:hAnsi="Times New Roman"/>
                <w:b/>
              </w:rPr>
              <w:t>DỰ THẢO NGHỊ ĐỊNH</w:t>
            </w:r>
          </w:p>
        </w:tc>
        <w:tc>
          <w:tcPr>
            <w:tcW w:w="2640" w:type="dxa"/>
            <w:vAlign w:val="center"/>
          </w:tcPr>
          <w:p w14:paraId="7E60EBB2" w14:textId="1FC15B0C" w:rsidR="0085562F" w:rsidRPr="00584EB6" w:rsidRDefault="0085562F" w:rsidP="000A47A6">
            <w:pPr>
              <w:spacing w:before="60" w:after="60" w:line="240" w:lineRule="exact"/>
              <w:jc w:val="both"/>
              <w:rPr>
                <w:rFonts w:ascii="Times New Roman" w:hAnsi="Times New Roman"/>
                <w:b/>
              </w:rPr>
            </w:pPr>
            <w:r w:rsidRPr="00584EB6">
              <w:rPr>
                <w:rFonts w:ascii="Times New Roman" w:hAnsi="Times New Roman"/>
                <w:b/>
              </w:rPr>
              <w:t>THUYẾT MINH</w:t>
            </w:r>
          </w:p>
        </w:tc>
      </w:tr>
      <w:tr w:rsidR="0085562F" w:rsidRPr="00584EB6" w14:paraId="67DC7023" w14:textId="3C5244A4" w:rsidTr="00B33143">
        <w:tc>
          <w:tcPr>
            <w:tcW w:w="6345" w:type="dxa"/>
            <w:vAlign w:val="center"/>
          </w:tcPr>
          <w:p w14:paraId="698B9A83" w14:textId="77777777" w:rsidR="0085562F" w:rsidRPr="00584EB6" w:rsidRDefault="0085562F" w:rsidP="000A47A6">
            <w:pPr>
              <w:pStyle w:val="NormalWeb"/>
              <w:spacing w:before="20" w:beforeAutospacing="0" w:after="20" w:afterAutospacing="0" w:line="276" w:lineRule="auto"/>
              <w:jc w:val="both"/>
              <w:rPr>
                <w:rFonts w:ascii="Times New Roman" w:hAnsi="Times New Roman"/>
              </w:rPr>
            </w:pPr>
            <w:r w:rsidRPr="00584EB6">
              <w:rPr>
                <w:rFonts w:ascii="Times New Roman" w:hAnsi="Times New Roman"/>
              </w:rPr>
              <w:t>Nghị định số 99/2022/NĐ-CP ngày 30 tháng 11 năm 2022 của Chính phủ về đăng ký biện pháp bảo đảm, có hiệu lực kể từ ngày 15 tháng 01 năm 2023, được sửa đổi, bổ sung bởi:</w:t>
            </w:r>
          </w:p>
          <w:p w14:paraId="2BB38110" w14:textId="77777777" w:rsidR="0085562F" w:rsidRPr="00584EB6" w:rsidRDefault="0085562F" w:rsidP="000A47A6">
            <w:pPr>
              <w:pStyle w:val="NormalWeb"/>
              <w:spacing w:before="20" w:beforeAutospacing="0" w:after="20" w:afterAutospacing="0" w:line="276" w:lineRule="auto"/>
              <w:jc w:val="both"/>
              <w:rPr>
                <w:rFonts w:ascii="Times New Roman" w:hAnsi="Times New Roman"/>
              </w:rPr>
            </w:pPr>
            <w:r w:rsidRPr="00584EB6">
              <w:rPr>
                <w:rFonts w:ascii="Times New Roman" w:hAnsi="Times New Roman"/>
              </w:rPr>
              <w:t>Nghị định số 18/2026/NĐ-CP ngày 14 tháng 01 năm 2026 của Chính phủ sửa đổi, bổ sung một số nghị định để cắt giảm, đơn giản hóa thủ tục hành chính, điều kiện kinh doanh thuộc phạm vi quản lý của Bộ Tư pháp, có hiệu lực kể từ ngày 15 tháng 01 năm 2026.</w:t>
            </w:r>
          </w:p>
          <w:p w14:paraId="206B04C0" w14:textId="77777777" w:rsidR="0085562F" w:rsidRPr="00584EB6" w:rsidRDefault="0085562F" w:rsidP="000A47A6">
            <w:pPr>
              <w:pStyle w:val="NormalWeb"/>
              <w:spacing w:before="20" w:beforeAutospacing="0" w:after="20" w:afterAutospacing="0" w:line="276" w:lineRule="auto"/>
              <w:jc w:val="both"/>
              <w:rPr>
                <w:rFonts w:ascii="Times New Roman" w:hAnsi="Times New Roman"/>
              </w:rPr>
            </w:pPr>
            <w:r w:rsidRPr="00584EB6">
              <w:rPr>
                <w:rFonts w:ascii="Times New Roman" w:hAnsi="Times New Roman"/>
                <w:i/>
                <w:iCs/>
              </w:rPr>
              <w:t>Căn cứ Luật Tổ chức Chính phủ ngày 19 tháng 6 năm 2015; Luật sửa đổi, bổ sung một số điều của Luật Tổ chức Chính phủ và Luật Tổ chức chính quyền địa phương ngày 22 tháng 11 năm 2019;</w:t>
            </w:r>
          </w:p>
          <w:p w14:paraId="44A20D98" w14:textId="77777777" w:rsidR="0085562F" w:rsidRPr="00584EB6" w:rsidRDefault="0085562F" w:rsidP="000A47A6">
            <w:pPr>
              <w:pStyle w:val="NormalWeb"/>
              <w:spacing w:before="20" w:beforeAutospacing="0" w:after="20" w:afterAutospacing="0" w:line="276" w:lineRule="auto"/>
              <w:jc w:val="both"/>
              <w:rPr>
                <w:rFonts w:ascii="Times New Roman" w:hAnsi="Times New Roman"/>
              </w:rPr>
            </w:pPr>
            <w:r w:rsidRPr="00584EB6">
              <w:rPr>
                <w:rFonts w:ascii="Times New Roman" w:hAnsi="Times New Roman"/>
                <w:i/>
                <w:iCs/>
              </w:rPr>
              <w:t>Căn cứ Bộ luật Dân sự ngày 24 tháng 11 năm 2015;</w:t>
            </w:r>
          </w:p>
          <w:p w14:paraId="17F063E0" w14:textId="77777777" w:rsidR="0085562F" w:rsidRPr="00584EB6" w:rsidRDefault="0085562F" w:rsidP="000A47A6">
            <w:pPr>
              <w:pStyle w:val="NormalWeb"/>
              <w:spacing w:before="20" w:beforeAutospacing="0" w:after="20" w:afterAutospacing="0" w:line="276" w:lineRule="auto"/>
              <w:jc w:val="both"/>
              <w:rPr>
                <w:rFonts w:ascii="Times New Roman" w:hAnsi="Times New Roman"/>
                <w:spacing w:val="-4"/>
              </w:rPr>
            </w:pPr>
            <w:r w:rsidRPr="00584EB6">
              <w:rPr>
                <w:rFonts w:ascii="Times New Roman" w:hAnsi="Times New Roman"/>
                <w:i/>
                <w:iCs/>
                <w:spacing w:val="-4"/>
              </w:rPr>
              <w:t>Căn cứ Bộ luật Hàng hải Việt Nam ngày 25 tháng 11 năm 2015;</w:t>
            </w:r>
          </w:p>
          <w:p w14:paraId="7C34522D" w14:textId="77777777" w:rsidR="0085562F" w:rsidRPr="00584EB6" w:rsidRDefault="0085562F" w:rsidP="000A47A6">
            <w:pPr>
              <w:pStyle w:val="NormalWeb"/>
              <w:spacing w:before="20" w:beforeAutospacing="0" w:after="20" w:afterAutospacing="0" w:line="276" w:lineRule="auto"/>
              <w:jc w:val="both"/>
              <w:rPr>
                <w:rFonts w:ascii="Times New Roman" w:hAnsi="Times New Roman"/>
              </w:rPr>
            </w:pPr>
            <w:r w:rsidRPr="00584EB6">
              <w:rPr>
                <w:rFonts w:ascii="Times New Roman" w:hAnsi="Times New Roman"/>
                <w:i/>
                <w:iCs/>
              </w:rPr>
              <w:t>Căn cứ Luật Hàng không dân dụng Việt Nam ngày 29 tháng 6 năm 2006; Luật sửa đổi, bổ sung một số điều của Luật Hàng không dân dụng Việt Nam ngày 21 tháng 11 năm 2014;</w:t>
            </w:r>
          </w:p>
          <w:p w14:paraId="7E418553" w14:textId="77777777" w:rsidR="0085562F" w:rsidRPr="00584EB6" w:rsidRDefault="0085562F" w:rsidP="000A47A6">
            <w:pPr>
              <w:pStyle w:val="NormalWeb"/>
              <w:spacing w:before="20" w:beforeAutospacing="0" w:after="20" w:afterAutospacing="0" w:line="276" w:lineRule="auto"/>
              <w:jc w:val="both"/>
              <w:rPr>
                <w:rFonts w:ascii="Times New Roman" w:hAnsi="Times New Roman"/>
              </w:rPr>
            </w:pPr>
            <w:r w:rsidRPr="00584EB6">
              <w:rPr>
                <w:rFonts w:ascii="Times New Roman" w:hAnsi="Times New Roman"/>
                <w:i/>
                <w:iCs/>
              </w:rPr>
              <w:t>Căn cứ Luật Đất đai ngày 29 tháng 11 năm 2013;</w:t>
            </w:r>
          </w:p>
          <w:p w14:paraId="32A4C075" w14:textId="77777777" w:rsidR="0085562F" w:rsidRPr="00584EB6" w:rsidRDefault="0085562F" w:rsidP="000A47A6">
            <w:pPr>
              <w:pStyle w:val="NormalWeb"/>
              <w:spacing w:before="20" w:beforeAutospacing="0" w:after="20" w:afterAutospacing="0" w:line="276" w:lineRule="auto"/>
              <w:jc w:val="both"/>
              <w:rPr>
                <w:rFonts w:ascii="Times New Roman" w:hAnsi="Times New Roman"/>
                <w:spacing w:val="-4"/>
              </w:rPr>
            </w:pPr>
            <w:r w:rsidRPr="00584EB6">
              <w:rPr>
                <w:rFonts w:ascii="Times New Roman" w:hAnsi="Times New Roman"/>
                <w:i/>
                <w:iCs/>
                <w:spacing w:val="-4"/>
              </w:rPr>
              <w:t xml:space="preserve">Căn cứ Luật Nhà ở ngày 25 tháng 11 năm 2014; Luật sửa đổi, bổ sung một số điều của Luật Đầu tư công, Luật Đầu tư theo phương thức đối tác công tư, Luật Đầu tư, Luật Nhà ở, Luật Đấu thầu, </w:t>
            </w:r>
            <w:r w:rsidRPr="00584EB6">
              <w:rPr>
                <w:rFonts w:ascii="Times New Roman" w:hAnsi="Times New Roman"/>
                <w:i/>
                <w:iCs/>
                <w:spacing w:val="-4"/>
              </w:rPr>
              <w:lastRenderedPageBreak/>
              <w:t>Luật Điện lực, Luật Doanh nghiệp, Luật Thuế tiêu thụ đặc biệt và Luật Thi hành án dân sự ngày 11 tháng 01 năm 2022;</w:t>
            </w:r>
          </w:p>
          <w:p w14:paraId="7578135B" w14:textId="77777777" w:rsidR="0085562F" w:rsidRPr="00584EB6" w:rsidRDefault="0085562F" w:rsidP="000A47A6">
            <w:pPr>
              <w:pStyle w:val="NormalWeb"/>
              <w:spacing w:before="20" w:beforeAutospacing="0" w:after="20" w:afterAutospacing="0" w:line="276" w:lineRule="auto"/>
              <w:jc w:val="both"/>
              <w:rPr>
                <w:rFonts w:ascii="Times New Roman" w:hAnsi="Times New Roman"/>
              </w:rPr>
            </w:pPr>
            <w:r w:rsidRPr="00584EB6">
              <w:rPr>
                <w:rFonts w:ascii="Times New Roman" w:hAnsi="Times New Roman"/>
                <w:i/>
                <w:iCs/>
              </w:rPr>
              <w:t>Căn cứ Luật Chứng khoán ngày 26 tháng 11 năm 2019;</w:t>
            </w:r>
          </w:p>
          <w:p w14:paraId="1A8B7582" w14:textId="77777777" w:rsidR="0085562F" w:rsidRPr="00584EB6" w:rsidRDefault="0085562F" w:rsidP="000A47A6">
            <w:pPr>
              <w:pStyle w:val="NormalWeb"/>
              <w:spacing w:before="20" w:beforeAutospacing="0" w:after="20" w:afterAutospacing="0" w:line="276" w:lineRule="auto"/>
              <w:jc w:val="both"/>
              <w:rPr>
                <w:rFonts w:ascii="Times New Roman" w:hAnsi="Times New Roman"/>
              </w:rPr>
            </w:pPr>
            <w:r w:rsidRPr="00584EB6">
              <w:rPr>
                <w:rFonts w:ascii="Times New Roman" w:hAnsi="Times New Roman"/>
                <w:i/>
                <w:iCs/>
              </w:rPr>
              <w:t>Theo đề nghị của Bộ trưởng Bộ Tư pháp;</w:t>
            </w:r>
          </w:p>
          <w:p w14:paraId="74B3D644" w14:textId="1E46D3DD" w:rsidR="0085562F" w:rsidRPr="00584EB6" w:rsidRDefault="0085562F" w:rsidP="000A47A6">
            <w:pPr>
              <w:pStyle w:val="NormalWeb"/>
              <w:spacing w:before="20" w:beforeAutospacing="0" w:after="20" w:afterAutospacing="0" w:line="276" w:lineRule="auto"/>
              <w:jc w:val="both"/>
              <w:rPr>
                <w:rFonts w:ascii="Times New Roman" w:hAnsi="Times New Roman"/>
              </w:rPr>
            </w:pPr>
            <w:r w:rsidRPr="00584EB6">
              <w:rPr>
                <w:rFonts w:ascii="Times New Roman" w:hAnsi="Times New Roman"/>
                <w:i/>
                <w:iCs/>
              </w:rPr>
              <w:t>Chính phủ ban hành Nghị định về đăng ký biện pháp bảo đảm</w:t>
            </w:r>
            <w:r w:rsidR="00476D7B" w:rsidRPr="00584EB6">
              <w:rPr>
                <w:rFonts w:ascii="Times New Roman" w:hAnsi="Times New Roman"/>
                <w:i/>
                <w:iCs/>
              </w:rPr>
              <w:t>.</w:t>
            </w:r>
          </w:p>
        </w:tc>
        <w:tc>
          <w:tcPr>
            <w:tcW w:w="6183" w:type="dxa"/>
          </w:tcPr>
          <w:p w14:paraId="34A2A412" w14:textId="77777777" w:rsidR="00AA25AE" w:rsidRPr="00584EB6" w:rsidRDefault="00AA25AE" w:rsidP="000A47A6">
            <w:pPr>
              <w:spacing w:before="20" w:after="20" w:line="276" w:lineRule="auto"/>
              <w:jc w:val="both"/>
              <w:rPr>
                <w:rFonts w:ascii="Times New Roman" w:hAnsi="Times New Roman"/>
                <w:i/>
                <w:iCs/>
                <w:lang w:val="vi-VN"/>
              </w:rPr>
            </w:pPr>
            <w:r w:rsidRPr="00584EB6">
              <w:rPr>
                <w:rFonts w:ascii="Times New Roman" w:hAnsi="Times New Roman"/>
                <w:i/>
                <w:iCs/>
                <w:lang w:val="vi-VN"/>
              </w:rPr>
              <w:lastRenderedPageBreak/>
              <w:t>Căn cứ Luật Tổ chức Chính phủ số 63/2025/QH15;</w:t>
            </w:r>
          </w:p>
          <w:p w14:paraId="5E7D1164" w14:textId="77777777" w:rsidR="00AA25AE" w:rsidRPr="00584EB6" w:rsidRDefault="00AA25AE" w:rsidP="000A47A6">
            <w:pPr>
              <w:spacing w:before="20" w:after="20" w:line="276" w:lineRule="auto"/>
              <w:jc w:val="both"/>
              <w:rPr>
                <w:rFonts w:ascii="Times New Roman" w:hAnsi="Times New Roman"/>
                <w:i/>
                <w:iCs/>
                <w:lang w:val="vi-VN"/>
              </w:rPr>
            </w:pPr>
            <w:r w:rsidRPr="00584EB6">
              <w:rPr>
                <w:rFonts w:ascii="Times New Roman" w:hAnsi="Times New Roman"/>
                <w:i/>
                <w:iCs/>
                <w:lang w:val="vi-VN"/>
              </w:rPr>
              <w:t>Căn cứ Bộ luật Dân sự số 91/2015/QH13;</w:t>
            </w:r>
          </w:p>
          <w:p w14:paraId="7F1114C6" w14:textId="77777777" w:rsidR="00AA25AE" w:rsidRPr="00584EB6" w:rsidRDefault="00AA25AE" w:rsidP="000A47A6">
            <w:pPr>
              <w:spacing w:before="20" w:after="20" w:line="276" w:lineRule="auto"/>
              <w:jc w:val="both"/>
              <w:rPr>
                <w:rFonts w:ascii="Times New Roman" w:hAnsi="Times New Roman"/>
                <w:i/>
                <w:iCs/>
                <w:lang w:val="vi-VN"/>
              </w:rPr>
            </w:pPr>
            <w:r w:rsidRPr="00584EB6">
              <w:rPr>
                <w:rFonts w:ascii="Times New Roman" w:hAnsi="Times New Roman"/>
                <w:i/>
                <w:iCs/>
                <w:lang w:val="vi-VN"/>
              </w:rPr>
              <w:t>Căn cứ Bộ luật hàng hải Việt Nam số 95/2015/QH13;</w:t>
            </w:r>
          </w:p>
          <w:p w14:paraId="4D56DBE7" w14:textId="77777777" w:rsidR="00AA25AE" w:rsidRPr="00584EB6" w:rsidRDefault="00AA25AE" w:rsidP="000A47A6">
            <w:pPr>
              <w:spacing w:before="20" w:after="20" w:line="276" w:lineRule="auto"/>
              <w:jc w:val="both"/>
              <w:rPr>
                <w:rFonts w:ascii="Times New Roman" w:hAnsi="Times New Roman"/>
                <w:i/>
                <w:iCs/>
                <w:lang w:val="vi-VN"/>
              </w:rPr>
            </w:pPr>
            <w:r w:rsidRPr="00584EB6">
              <w:rPr>
                <w:rFonts w:ascii="Times New Roman" w:hAnsi="Times New Roman"/>
                <w:i/>
                <w:iCs/>
                <w:lang w:val="vi-VN"/>
              </w:rPr>
              <w:t>Căn cứ Luật Hàng không dân dụng Việt Nam số 130/2025/QH15;</w:t>
            </w:r>
          </w:p>
          <w:p w14:paraId="183EFD05" w14:textId="77777777" w:rsidR="00AA25AE" w:rsidRPr="00584EB6" w:rsidRDefault="00AA25AE" w:rsidP="000A47A6">
            <w:pPr>
              <w:spacing w:before="20" w:after="20" w:line="276" w:lineRule="auto"/>
              <w:jc w:val="both"/>
              <w:rPr>
                <w:rFonts w:ascii="Times New Roman" w:hAnsi="Times New Roman"/>
                <w:i/>
                <w:iCs/>
                <w:lang w:val="vi-VN"/>
              </w:rPr>
            </w:pPr>
            <w:r w:rsidRPr="00584EB6">
              <w:rPr>
                <w:rFonts w:ascii="Times New Roman" w:hAnsi="Times New Roman"/>
                <w:i/>
                <w:iCs/>
                <w:lang w:val="vi-VN"/>
              </w:rPr>
              <w:t xml:space="preserve">Căn cứ Luật Đất đai số 31/2024/QH15 được sửa đổi, bổ sung bởi Luật số 43/2024/QH15, Luật số 146/2025/QH15; </w:t>
            </w:r>
          </w:p>
          <w:p w14:paraId="437D62F6" w14:textId="77777777" w:rsidR="00AA25AE" w:rsidRPr="00584EB6" w:rsidRDefault="00AA25AE" w:rsidP="000A47A6">
            <w:pPr>
              <w:spacing w:before="20" w:after="20" w:line="276" w:lineRule="auto"/>
              <w:jc w:val="both"/>
              <w:rPr>
                <w:rFonts w:ascii="Times New Roman" w:hAnsi="Times New Roman"/>
                <w:i/>
                <w:iCs/>
                <w:lang w:val="vi-VN"/>
              </w:rPr>
            </w:pPr>
            <w:r w:rsidRPr="00584EB6">
              <w:rPr>
                <w:rFonts w:ascii="Times New Roman" w:hAnsi="Times New Roman"/>
                <w:i/>
                <w:iCs/>
                <w:lang w:val="vi-VN"/>
              </w:rPr>
              <w:t xml:space="preserve">Căn cứ Luật Nhà ở số 27/2023/QH15 được sửa đổi, bổ sung bởi Luật số 43/2024/QH15; </w:t>
            </w:r>
          </w:p>
          <w:p w14:paraId="3C4A4F69" w14:textId="77777777" w:rsidR="00AA25AE" w:rsidRPr="00584EB6" w:rsidRDefault="00AA25AE" w:rsidP="000A47A6">
            <w:pPr>
              <w:spacing w:before="20" w:after="20" w:line="276" w:lineRule="auto"/>
              <w:jc w:val="both"/>
              <w:rPr>
                <w:rFonts w:ascii="Times New Roman" w:hAnsi="Times New Roman"/>
                <w:i/>
                <w:iCs/>
                <w:lang w:val="vi-VN"/>
              </w:rPr>
            </w:pPr>
            <w:r w:rsidRPr="00584EB6">
              <w:rPr>
                <w:rFonts w:ascii="Times New Roman" w:hAnsi="Times New Roman"/>
                <w:i/>
                <w:iCs/>
                <w:lang w:val="vi-VN"/>
              </w:rPr>
              <w:t>Căn cứ Luật Chứng khoán số 54/2019/QH14 được sửa đổi, bổ sung bởi Luật số 56/2024/QH15;</w:t>
            </w:r>
          </w:p>
          <w:p w14:paraId="09D53308" w14:textId="77777777" w:rsidR="00AA25AE" w:rsidRPr="00584EB6" w:rsidRDefault="00AA25AE" w:rsidP="000A47A6">
            <w:pPr>
              <w:spacing w:before="20" w:after="20" w:line="276" w:lineRule="auto"/>
              <w:jc w:val="both"/>
              <w:rPr>
                <w:rFonts w:ascii="Times New Roman" w:hAnsi="Times New Roman"/>
                <w:i/>
                <w:iCs/>
                <w:lang w:val="vi-VN"/>
              </w:rPr>
            </w:pPr>
            <w:r w:rsidRPr="00584EB6">
              <w:rPr>
                <w:rFonts w:ascii="Times New Roman" w:hAnsi="Times New Roman"/>
                <w:i/>
                <w:iCs/>
                <w:lang w:val="vi-VN"/>
              </w:rPr>
              <w:t>Theo đề nghị của Bộ trưởng Bộ Tư pháp;</w:t>
            </w:r>
          </w:p>
          <w:p w14:paraId="16AADA9D" w14:textId="5313831C" w:rsidR="0085562F" w:rsidRPr="00584EB6" w:rsidRDefault="00AA25AE" w:rsidP="000A47A6">
            <w:pPr>
              <w:pStyle w:val="NormalWeb"/>
              <w:spacing w:before="20" w:beforeAutospacing="0" w:after="20" w:afterAutospacing="0" w:line="276" w:lineRule="auto"/>
              <w:jc w:val="both"/>
              <w:rPr>
                <w:rFonts w:ascii="Times New Roman" w:hAnsi="Times New Roman"/>
                <w:spacing w:val="-4"/>
              </w:rPr>
            </w:pPr>
            <w:r w:rsidRPr="00584EB6">
              <w:rPr>
                <w:rFonts w:ascii="Times New Roman" w:hAnsi="Times New Roman"/>
                <w:i/>
                <w:iCs/>
                <w:spacing w:val="-4"/>
                <w:lang w:val="vi-VN"/>
              </w:rPr>
              <w:t>Chính phủ ban hành Nghị định về đăng ký biện pháp bảo đảm.</w:t>
            </w:r>
          </w:p>
        </w:tc>
        <w:tc>
          <w:tcPr>
            <w:tcW w:w="2640" w:type="dxa"/>
          </w:tcPr>
          <w:p w14:paraId="78F6528C" w14:textId="6A06B47B" w:rsidR="0085562F" w:rsidRPr="00584EB6" w:rsidRDefault="0085562F" w:rsidP="000A47A6">
            <w:pPr>
              <w:pStyle w:val="NormalWeb"/>
              <w:spacing w:before="20" w:beforeAutospacing="0" w:after="20" w:afterAutospacing="0" w:line="276" w:lineRule="auto"/>
              <w:jc w:val="both"/>
              <w:rPr>
                <w:rFonts w:ascii="Times New Roman" w:hAnsi="Times New Roman"/>
                <w:spacing w:val="-4"/>
              </w:rPr>
            </w:pPr>
            <w:r w:rsidRPr="00584EB6">
              <w:rPr>
                <w:rFonts w:ascii="Times New Roman" w:hAnsi="Times New Roman"/>
                <w:spacing w:val="-4"/>
              </w:rPr>
              <w:t xml:space="preserve">Cập nhật </w:t>
            </w:r>
            <w:r w:rsidR="001946E5" w:rsidRPr="00584EB6">
              <w:rPr>
                <w:rFonts w:ascii="Times New Roman" w:hAnsi="Times New Roman"/>
                <w:spacing w:val="-4"/>
              </w:rPr>
              <w:t xml:space="preserve">căn cứ </w:t>
            </w:r>
            <w:r w:rsidRPr="00584EB6">
              <w:rPr>
                <w:rFonts w:ascii="Times New Roman" w:hAnsi="Times New Roman"/>
                <w:spacing w:val="-4"/>
              </w:rPr>
              <w:t>theo văn bản pháp luật hiện hành</w:t>
            </w:r>
            <w:r w:rsidR="00476D7B" w:rsidRPr="00584EB6">
              <w:rPr>
                <w:rFonts w:ascii="Times New Roman" w:hAnsi="Times New Roman"/>
                <w:spacing w:val="-4"/>
              </w:rPr>
              <w:t>.</w:t>
            </w:r>
          </w:p>
        </w:tc>
      </w:tr>
      <w:tr w:rsidR="0085562F" w:rsidRPr="00584EB6" w14:paraId="31863734" w14:textId="594D4773" w:rsidTr="00B33143">
        <w:tc>
          <w:tcPr>
            <w:tcW w:w="6345" w:type="dxa"/>
            <w:vAlign w:val="center"/>
          </w:tcPr>
          <w:p w14:paraId="52F39EE2" w14:textId="691D4D59" w:rsidR="0085562F" w:rsidRPr="00584EB6" w:rsidRDefault="0085562F" w:rsidP="000A47A6">
            <w:pPr>
              <w:pStyle w:val="Heading11"/>
              <w:shd w:val="clear" w:color="auto" w:fill="auto"/>
              <w:spacing w:before="20" w:after="20" w:line="276" w:lineRule="auto"/>
              <w:ind w:firstLine="0"/>
              <w:rPr>
                <w:rFonts w:ascii="Times New Roman" w:hAnsi="Times New Roman" w:cs="Times New Roman"/>
                <w:b/>
                <w:bCs/>
                <w:spacing w:val="0"/>
                <w:sz w:val="24"/>
                <w:szCs w:val="24"/>
                <w:lang w:val="vi-VN"/>
              </w:rPr>
            </w:pPr>
            <w:r w:rsidRPr="00584EB6">
              <w:rPr>
                <w:rFonts w:ascii="Times New Roman" w:hAnsi="Times New Roman" w:cs="Times New Roman"/>
                <w:b/>
                <w:bCs/>
                <w:spacing w:val="0"/>
                <w:sz w:val="24"/>
                <w:szCs w:val="24"/>
                <w:lang w:val="vi-VN"/>
              </w:rPr>
              <w:t>Chương I</w:t>
            </w:r>
          </w:p>
        </w:tc>
        <w:tc>
          <w:tcPr>
            <w:tcW w:w="6183" w:type="dxa"/>
            <w:vAlign w:val="center"/>
          </w:tcPr>
          <w:p w14:paraId="6D2D8D10" w14:textId="4C017F45" w:rsidR="0085562F" w:rsidRPr="00584EB6" w:rsidRDefault="0085562F" w:rsidP="000A47A6">
            <w:pPr>
              <w:pStyle w:val="Heading11"/>
              <w:shd w:val="clear" w:color="auto" w:fill="auto"/>
              <w:spacing w:before="20" w:after="20" w:line="276" w:lineRule="auto"/>
              <w:ind w:firstLine="0"/>
              <w:rPr>
                <w:rFonts w:ascii="Times New Roman" w:hAnsi="Times New Roman" w:cs="Times New Roman"/>
                <w:b/>
                <w:bCs/>
                <w:spacing w:val="0"/>
                <w:sz w:val="24"/>
                <w:szCs w:val="24"/>
                <w:lang w:val="vi-VN"/>
              </w:rPr>
            </w:pPr>
            <w:r w:rsidRPr="00584EB6">
              <w:rPr>
                <w:rFonts w:ascii="Times New Roman" w:hAnsi="Times New Roman" w:cs="Times New Roman"/>
                <w:b/>
                <w:bCs/>
                <w:spacing w:val="0"/>
                <w:sz w:val="24"/>
                <w:szCs w:val="24"/>
                <w:lang w:val="vi-VN"/>
              </w:rPr>
              <w:t>Chương I</w:t>
            </w:r>
          </w:p>
        </w:tc>
        <w:tc>
          <w:tcPr>
            <w:tcW w:w="2640" w:type="dxa"/>
            <w:vAlign w:val="center"/>
          </w:tcPr>
          <w:p w14:paraId="027D354B" w14:textId="77777777" w:rsidR="0085562F" w:rsidRPr="00584EB6" w:rsidRDefault="0085562F" w:rsidP="000A47A6">
            <w:pPr>
              <w:pStyle w:val="Heading11"/>
              <w:shd w:val="clear" w:color="auto" w:fill="auto"/>
              <w:spacing w:before="20" w:after="20" w:line="276" w:lineRule="auto"/>
              <w:ind w:firstLine="0"/>
              <w:rPr>
                <w:rFonts w:ascii="Times New Roman" w:hAnsi="Times New Roman" w:cs="Times New Roman"/>
                <w:b/>
                <w:bCs/>
                <w:spacing w:val="0"/>
                <w:sz w:val="24"/>
                <w:szCs w:val="24"/>
                <w:lang w:val="vi-VN"/>
              </w:rPr>
            </w:pPr>
          </w:p>
        </w:tc>
      </w:tr>
      <w:tr w:rsidR="0085562F" w:rsidRPr="00584EB6" w14:paraId="00B26081" w14:textId="116FF1C1" w:rsidTr="00B33143">
        <w:tc>
          <w:tcPr>
            <w:tcW w:w="6345" w:type="dxa"/>
            <w:vAlign w:val="center"/>
          </w:tcPr>
          <w:p w14:paraId="4C45B56F" w14:textId="242D4472" w:rsidR="0085562F" w:rsidRPr="00584EB6" w:rsidRDefault="0085562F" w:rsidP="000A47A6">
            <w:pPr>
              <w:pStyle w:val="Heading11"/>
              <w:shd w:val="clear" w:color="auto" w:fill="auto"/>
              <w:spacing w:before="20" w:after="20" w:line="276" w:lineRule="auto"/>
              <w:ind w:firstLine="0"/>
              <w:rPr>
                <w:rFonts w:ascii="Times New Roman" w:hAnsi="Times New Roman" w:cs="Times New Roman"/>
                <w:b/>
                <w:bCs/>
                <w:spacing w:val="0"/>
                <w:sz w:val="24"/>
                <w:szCs w:val="24"/>
                <w:lang w:val="vi-VN"/>
              </w:rPr>
            </w:pPr>
            <w:r w:rsidRPr="00584EB6">
              <w:rPr>
                <w:rFonts w:ascii="Times New Roman" w:hAnsi="Times New Roman" w:cs="Times New Roman"/>
                <w:b/>
                <w:bCs/>
                <w:spacing w:val="0"/>
                <w:sz w:val="24"/>
                <w:szCs w:val="24"/>
                <w:lang w:val="vi-VN"/>
              </w:rPr>
              <w:t>QUY ĐỊNH CHUNG</w:t>
            </w:r>
          </w:p>
        </w:tc>
        <w:tc>
          <w:tcPr>
            <w:tcW w:w="6183" w:type="dxa"/>
            <w:vAlign w:val="center"/>
          </w:tcPr>
          <w:p w14:paraId="40D505C2" w14:textId="707C655C" w:rsidR="0085562F" w:rsidRPr="00584EB6" w:rsidRDefault="0085562F" w:rsidP="000A47A6">
            <w:pPr>
              <w:pStyle w:val="Heading11"/>
              <w:shd w:val="clear" w:color="auto" w:fill="auto"/>
              <w:spacing w:before="20" w:after="20" w:line="276" w:lineRule="auto"/>
              <w:ind w:firstLine="0"/>
              <w:rPr>
                <w:rFonts w:ascii="Times New Roman" w:hAnsi="Times New Roman" w:cs="Times New Roman"/>
                <w:b/>
                <w:bCs/>
                <w:spacing w:val="0"/>
                <w:sz w:val="24"/>
                <w:szCs w:val="24"/>
                <w:lang w:val="vi-VN"/>
              </w:rPr>
            </w:pPr>
            <w:r w:rsidRPr="00584EB6">
              <w:rPr>
                <w:rFonts w:ascii="Times New Roman" w:hAnsi="Times New Roman" w:cs="Times New Roman"/>
                <w:b/>
                <w:bCs/>
                <w:spacing w:val="0"/>
                <w:sz w:val="24"/>
                <w:szCs w:val="24"/>
                <w:lang w:val="vi-VN"/>
              </w:rPr>
              <w:t>QUY ĐỊNH CHUNG</w:t>
            </w:r>
          </w:p>
        </w:tc>
        <w:tc>
          <w:tcPr>
            <w:tcW w:w="2640" w:type="dxa"/>
            <w:vAlign w:val="center"/>
          </w:tcPr>
          <w:p w14:paraId="6DBF90D7" w14:textId="77777777" w:rsidR="0085562F" w:rsidRPr="00584EB6" w:rsidRDefault="0085562F" w:rsidP="000A47A6">
            <w:pPr>
              <w:pStyle w:val="Heading11"/>
              <w:shd w:val="clear" w:color="auto" w:fill="auto"/>
              <w:spacing w:before="20" w:after="20" w:line="276" w:lineRule="auto"/>
              <w:ind w:firstLine="0"/>
              <w:rPr>
                <w:rFonts w:ascii="Times New Roman" w:hAnsi="Times New Roman" w:cs="Times New Roman"/>
                <w:b/>
                <w:bCs/>
                <w:spacing w:val="0"/>
                <w:sz w:val="24"/>
                <w:szCs w:val="24"/>
                <w:lang w:val="vi-VN"/>
              </w:rPr>
            </w:pPr>
          </w:p>
        </w:tc>
      </w:tr>
      <w:tr w:rsidR="0085562F" w:rsidRPr="00584EB6" w14:paraId="10C3A6D9" w14:textId="4B3D5392" w:rsidTr="00B33143">
        <w:tc>
          <w:tcPr>
            <w:tcW w:w="6345" w:type="dxa"/>
            <w:vAlign w:val="center"/>
          </w:tcPr>
          <w:p w14:paraId="3A145FDA" w14:textId="7B6B9745" w:rsidR="0085562F" w:rsidRPr="00584EB6" w:rsidRDefault="0085562F" w:rsidP="000A47A6">
            <w:pPr>
              <w:pStyle w:val="Heading21"/>
              <w:shd w:val="clear" w:color="auto" w:fill="auto"/>
              <w:spacing w:before="20" w:after="20"/>
              <w:ind w:firstLine="0"/>
              <w:rPr>
                <w:rFonts w:ascii="Times New Roman" w:hAnsi="Times New Roman" w:cs="Times New Roman"/>
                <w:bCs/>
                <w:spacing w:val="0"/>
                <w:sz w:val="24"/>
                <w:szCs w:val="24"/>
              </w:rPr>
            </w:pPr>
            <w:r w:rsidRPr="00584EB6">
              <w:rPr>
                <w:rFonts w:ascii="Times New Roman" w:hAnsi="Times New Roman" w:cs="Times New Roman"/>
                <w:bCs/>
                <w:spacing w:val="0"/>
                <w:sz w:val="24"/>
                <w:szCs w:val="24"/>
              </w:rPr>
              <w:t>Điều 1. Phạm vi điều chỉnh</w:t>
            </w:r>
          </w:p>
        </w:tc>
        <w:tc>
          <w:tcPr>
            <w:tcW w:w="6183" w:type="dxa"/>
            <w:vAlign w:val="center"/>
          </w:tcPr>
          <w:p w14:paraId="160EE37A" w14:textId="6F497ED1" w:rsidR="0085562F" w:rsidRPr="00584EB6" w:rsidRDefault="0085562F" w:rsidP="000A47A6">
            <w:pPr>
              <w:pStyle w:val="Heading21"/>
              <w:shd w:val="clear" w:color="auto" w:fill="auto"/>
              <w:spacing w:before="20" w:after="20"/>
              <w:ind w:firstLine="0"/>
              <w:rPr>
                <w:rFonts w:ascii="Times New Roman" w:hAnsi="Times New Roman" w:cs="Times New Roman"/>
                <w:bCs/>
                <w:spacing w:val="0"/>
                <w:sz w:val="24"/>
                <w:szCs w:val="24"/>
              </w:rPr>
            </w:pPr>
            <w:r w:rsidRPr="00584EB6">
              <w:rPr>
                <w:rFonts w:ascii="Times New Roman" w:hAnsi="Times New Roman" w:cs="Times New Roman"/>
                <w:bCs/>
                <w:spacing w:val="0"/>
                <w:sz w:val="24"/>
                <w:szCs w:val="24"/>
              </w:rPr>
              <w:t>Điều 1. Phạm vi điều chỉnh</w:t>
            </w:r>
          </w:p>
        </w:tc>
        <w:tc>
          <w:tcPr>
            <w:tcW w:w="2640" w:type="dxa"/>
            <w:vAlign w:val="center"/>
          </w:tcPr>
          <w:p w14:paraId="35A5BD74" w14:textId="77777777" w:rsidR="0085562F" w:rsidRPr="00584EB6" w:rsidRDefault="0085562F" w:rsidP="000A47A6">
            <w:pPr>
              <w:pStyle w:val="Heading21"/>
              <w:shd w:val="clear" w:color="auto" w:fill="auto"/>
              <w:spacing w:before="20" w:after="20"/>
              <w:ind w:firstLine="0"/>
              <w:rPr>
                <w:rFonts w:ascii="Times New Roman" w:hAnsi="Times New Roman" w:cs="Times New Roman"/>
                <w:bCs/>
                <w:spacing w:val="0"/>
                <w:sz w:val="24"/>
                <w:szCs w:val="24"/>
              </w:rPr>
            </w:pPr>
          </w:p>
        </w:tc>
      </w:tr>
      <w:tr w:rsidR="00711B62" w:rsidRPr="00584EB6" w14:paraId="250461C1" w14:textId="65DADAA4" w:rsidTr="00042175">
        <w:tc>
          <w:tcPr>
            <w:tcW w:w="6345" w:type="dxa"/>
            <w:vAlign w:val="center"/>
          </w:tcPr>
          <w:p w14:paraId="411DF6F3" w14:textId="5355F6CD" w:rsidR="00711B62" w:rsidRPr="00584EB6" w:rsidRDefault="00711B62" w:rsidP="000A47A6">
            <w:pPr>
              <w:spacing w:before="20" w:after="20" w:line="276" w:lineRule="auto"/>
              <w:jc w:val="both"/>
              <w:rPr>
                <w:rFonts w:ascii="Times New Roman" w:hAnsi="Times New Roman"/>
              </w:rPr>
            </w:pPr>
            <w:r w:rsidRPr="00584EB6">
              <w:rPr>
                <w:rFonts w:ascii="Times New Roman" w:hAnsi="Times New Roman"/>
              </w:rPr>
              <w:t>1. Nghị định này quy định về đăng ký, cung cấp thông tin về biện pháp bảo đảm bằng tài sản (sau đây gọi là biện pháp bảo đảm); quản lý nhà nước về đăng ký biện pháp bảo đảm.</w:t>
            </w:r>
          </w:p>
        </w:tc>
        <w:tc>
          <w:tcPr>
            <w:tcW w:w="6183" w:type="dxa"/>
          </w:tcPr>
          <w:p w14:paraId="3B26AB95" w14:textId="6F29F0BB" w:rsidR="00711B62" w:rsidRPr="00584EB6" w:rsidRDefault="00711B62" w:rsidP="000A47A6">
            <w:pPr>
              <w:spacing w:before="20" w:after="20" w:line="276" w:lineRule="auto"/>
              <w:jc w:val="both"/>
              <w:rPr>
                <w:rFonts w:ascii="Times New Roman" w:hAnsi="Times New Roman"/>
              </w:rPr>
            </w:pPr>
            <w:r w:rsidRPr="00584EB6">
              <w:rPr>
                <w:rFonts w:ascii="Times New Roman" w:hAnsi="Times New Roman"/>
              </w:rPr>
              <w:t>1. Nghị định này quy định về đăng ký, cung cấp thông tin về biện pháp bảo đảm bằng tài sản (sau đây gọi là biện pháp bảo đảm); quản lý nhà nước về đăng ký biện pháp bảo đảm.</w:t>
            </w:r>
          </w:p>
        </w:tc>
        <w:tc>
          <w:tcPr>
            <w:tcW w:w="2640" w:type="dxa"/>
            <w:vAlign w:val="center"/>
          </w:tcPr>
          <w:p w14:paraId="6E080078" w14:textId="7AC5277B" w:rsidR="00711B62" w:rsidRPr="00584EB6" w:rsidRDefault="00711B62" w:rsidP="000A47A6">
            <w:pPr>
              <w:spacing w:before="20" w:after="20" w:line="276" w:lineRule="auto"/>
              <w:jc w:val="both"/>
              <w:rPr>
                <w:rFonts w:ascii="Times New Roman" w:hAnsi="Times New Roman"/>
              </w:rPr>
            </w:pPr>
          </w:p>
        </w:tc>
      </w:tr>
      <w:tr w:rsidR="00711B62" w:rsidRPr="00584EB6" w14:paraId="5473014C" w14:textId="38E3EF72" w:rsidTr="00042175">
        <w:tc>
          <w:tcPr>
            <w:tcW w:w="6345" w:type="dxa"/>
            <w:vAlign w:val="center"/>
          </w:tcPr>
          <w:p w14:paraId="1707B57E" w14:textId="1014F292" w:rsidR="00711B62" w:rsidRPr="00584EB6" w:rsidRDefault="00711B62" w:rsidP="000A47A6">
            <w:pPr>
              <w:spacing w:before="20" w:after="20" w:line="276" w:lineRule="auto"/>
              <w:jc w:val="both"/>
              <w:rPr>
                <w:rFonts w:ascii="Times New Roman" w:hAnsi="Times New Roman"/>
                <w:lang w:val="nl-NL"/>
              </w:rPr>
            </w:pPr>
            <w:r w:rsidRPr="00584EB6">
              <w:rPr>
                <w:rFonts w:ascii="Times New Roman" w:hAnsi="Times New Roman"/>
                <w:lang w:val="nl-NL"/>
              </w:rPr>
              <w:t>2. Đăng ký biện pháp bảo đảm, cung cấp thông tin về biện pháp bảo đảm bằng chứng khoán đã đăng ký tập trung tại Tổng công ty lưu ký và bù trừ chứng khoán Việt Nam thực hiện theo quy định của pháp luật về chứng khoán. Đối với các vấn đề không quy định trong pháp luật về chứng khoán thì thực hiện theo quy định liên quan đến đăng ký biện pháp bảo đảm bằng động sản không phải là tàu bay, tàu biển tại Nghị định này.</w:t>
            </w:r>
          </w:p>
        </w:tc>
        <w:tc>
          <w:tcPr>
            <w:tcW w:w="6183" w:type="dxa"/>
          </w:tcPr>
          <w:p w14:paraId="43312D08" w14:textId="559C9B59" w:rsidR="00711B62" w:rsidRPr="00584EB6" w:rsidRDefault="00711B62" w:rsidP="000A47A6">
            <w:pPr>
              <w:spacing w:before="20" w:after="20" w:line="276" w:lineRule="auto"/>
              <w:jc w:val="both"/>
              <w:rPr>
                <w:rFonts w:ascii="Times New Roman" w:hAnsi="Times New Roman"/>
                <w:lang w:val="nl-NL"/>
              </w:rPr>
            </w:pPr>
            <w:r w:rsidRPr="00584EB6">
              <w:rPr>
                <w:rFonts w:ascii="Times New Roman" w:hAnsi="Times New Roman"/>
              </w:rPr>
              <w:t xml:space="preserve">2. Đăng ký biện pháp bảo đảm, cung cấp thông tin về biện pháp bảo đảm bằng chứng khoán đã đăng ký tập trung tại Tổng công ty lưu ký và bù trừ chứng khoán Việt Nam thực hiện theo quy định của pháp luật về chứng khoán. Đối với các vấn đề không quy định trong pháp luật về chứng khoán thì thực hiện theo quy định liên quan đến đăng ký biện pháp bảo đảm bằng động sản không phải là tàu bay, tàu biển tại Nghị định này. </w:t>
            </w:r>
          </w:p>
        </w:tc>
        <w:tc>
          <w:tcPr>
            <w:tcW w:w="2640" w:type="dxa"/>
            <w:vAlign w:val="center"/>
          </w:tcPr>
          <w:p w14:paraId="58980E11" w14:textId="77777777" w:rsidR="00711B62" w:rsidRPr="00584EB6" w:rsidRDefault="00711B62" w:rsidP="000A47A6">
            <w:pPr>
              <w:spacing w:before="20" w:after="20" w:line="276" w:lineRule="auto"/>
              <w:jc w:val="both"/>
              <w:rPr>
                <w:rFonts w:ascii="Times New Roman" w:hAnsi="Times New Roman"/>
                <w:lang w:val="nl-NL"/>
              </w:rPr>
            </w:pPr>
          </w:p>
        </w:tc>
      </w:tr>
      <w:tr w:rsidR="003706AF" w:rsidRPr="00584EB6" w14:paraId="05195061" w14:textId="2B7516CB" w:rsidTr="00B33143">
        <w:tc>
          <w:tcPr>
            <w:tcW w:w="6345" w:type="dxa"/>
            <w:vAlign w:val="center"/>
          </w:tcPr>
          <w:p w14:paraId="791BE73C" w14:textId="62D5339B" w:rsidR="003706AF" w:rsidRPr="00584EB6" w:rsidRDefault="003706AF" w:rsidP="000A47A6">
            <w:pPr>
              <w:pStyle w:val="Heading21"/>
              <w:shd w:val="clear" w:color="auto" w:fill="auto"/>
              <w:spacing w:before="20" w:after="20"/>
              <w:ind w:firstLine="0"/>
              <w:rPr>
                <w:rFonts w:ascii="Times New Roman" w:hAnsi="Times New Roman" w:cs="Times New Roman"/>
                <w:bCs/>
                <w:spacing w:val="0"/>
                <w:sz w:val="24"/>
                <w:szCs w:val="24"/>
                <w:lang w:val="vi-VN"/>
              </w:rPr>
            </w:pPr>
            <w:r w:rsidRPr="00584EB6">
              <w:rPr>
                <w:rFonts w:ascii="Times New Roman" w:hAnsi="Times New Roman" w:cs="Times New Roman"/>
                <w:bCs/>
                <w:spacing w:val="0"/>
                <w:sz w:val="24"/>
                <w:szCs w:val="24"/>
                <w:lang w:val="vi-VN"/>
              </w:rPr>
              <w:t>Điều</w:t>
            </w:r>
            <w:r w:rsidRPr="00584EB6">
              <w:rPr>
                <w:rFonts w:ascii="Times New Roman" w:hAnsi="Times New Roman" w:cs="Times New Roman"/>
                <w:bCs/>
                <w:spacing w:val="0"/>
                <w:sz w:val="24"/>
                <w:szCs w:val="24"/>
                <w:lang w:val="nl-NL"/>
              </w:rPr>
              <w:t xml:space="preserve"> 2. </w:t>
            </w:r>
            <w:r w:rsidRPr="00584EB6">
              <w:rPr>
                <w:rFonts w:ascii="Times New Roman" w:hAnsi="Times New Roman" w:cs="Times New Roman"/>
                <w:bCs/>
                <w:spacing w:val="0"/>
                <w:sz w:val="24"/>
                <w:szCs w:val="24"/>
                <w:lang w:val="vi-VN"/>
              </w:rPr>
              <w:t>Đối tượng áp dụng</w:t>
            </w:r>
          </w:p>
        </w:tc>
        <w:tc>
          <w:tcPr>
            <w:tcW w:w="6183" w:type="dxa"/>
          </w:tcPr>
          <w:p w14:paraId="284B7D46" w14:textId="482999AA" w:rsidR="003706AF" w:rsidRPr="00584EB6" w:rsidRDefault="003706AF" w:rsidP="000A47A6">
            <w:pPr>
              <w:pStyle w:val="Heading21"/>
              <w:shd w:val="clear" w:color="auto" w:fill="auto"/>
              <w:spacing w:before="20" w:after="20"/>
              <w:ind w:firstLine="0"/>
              <w:rPr>
                <w:rFonts w:ascii="Times New Roman" w:hAnsi="Times New Roman" w:cs="Times New Roman"/>
                <w:bCs/>
                <w:spacing w:val="0"/>
                <w:sz w:val="24"/>
                <w:szCs w:val="24"/>
                <w:lang w:val="vi-VN"/>
              </w:rPr>
            </w:pPr>
            <w:r w:rsidRPr="00584EB6">
              <w:rPr>
                <w:rFonts w:ascii="Times New Roman" w:hAnsi="Times New Roman" w:cs="Times New Roman"/>
                <w:bCs/>
                <w:spacing w:val="0"/>
                <w:sz w:val="24"/>
                <w:szCs w:val="24"/>
                <w:lang w:val="vi-VN"/>
              </w:rPr>
              <w:t>Điều</w:t>
            </w:r>
            <w:r w:rsidRPr="00584EB6">
              <w:rPr>
                <w:rFonts w:ascii="Times New Roman" w:hAnsi="Times New Roman" w:cs="Times New Roman"/>
                <w:bCs/>
                <w:spacing w:val="0"/>
                <w:sz w:val="24"/>
                <w:szCs w:val="24"/>
                <w:lang w:val="nl-NL"/>
              </w:rPr>
              <w:t xml:space="preserve"> 2. </w:t>
            </w:r>
            <w:r w:rsidRPr="00584EB6">
              <w:rPr>
                <w:rFonts w:ascii="Times New Roman" w:hAnsi="Times New Roman" w:cs="Times New Roman"/>
                <w:bCs/>
                <w:spacing w:val="0"/>
                <w:sz w:val="24"/>
                <w:szCs w:val="24"/>
                <w:lang w:val="vi-VN"/>
              </w:rPr>
              <w:t>Đối tượng áp dụng</w:t>
            </w:r>
          </w:p>
        </w:tc>
        <w:tc>
          <w:tcPr>
            <w:tcW w:w="2640" w:type="dxa"/>
            <w:vAlign w:val="center"/>
          </w:tcPr>
          <w:p w14:paraId="00456BCE" w14:textId="77777777" w:rsidR="003706AF" w:rsidRPr="00584EB6" w:rsidRDefault="003706AF" w:rsidP="000A47A6">
            <w:pPr>
              <w:pStyle w:val="Heading21"/>
              <w:shd w:val="clear" w:color="auto" w:fill="auto"/>
              <w:spacing w:before="20" w:after="20"/>
              <w:ind w:firstLine="0"/>
              <w:rPr>
                <w:rFonts w:ascii="Times New Roman" w:hAnsi="Times New Roman" w:cs="Times New Roman"/>
                <w:bCs/>
                <w:spacing w:val="0"/>
                <w:sz w:val="24"/>
                <w:szCs w:val="24"/>
                <w:lang w:val="vi-VN"/>
              </w:rPr>
            </w:pPr>
          </w:p>
        </w:tc>
      </w:tr>
      <w:tr w:rsidR="003706AF" w:rsidRPr="00584EB6" w14:paraId="5F3E21A7" w14:textId="5E209BDD" w:rsidTr="00B33143">
        <w:tc>
          <w:tcPr>
            <w:tcW w:w="6345" w:type="dxa"/>
            <w:vAlign w:val="center"/>
          </w:tcPr>
          <w:p w14:paraId="3D4BACAE" w14:textId="53D56824" w:rsidR="003706AF" w:rsidRPr="00584EB6" w:rsidRDefault="003706AF" w:rsidP="000A47A6">
            <w:pPr>
              <w:spacing w:before="20" w:after="20" w:line="276" w:lineRule="auto"/>
              <w:jc w:val="both"/>
              <w:rPr>
                <w:rFonts w:ascii="Times New Roman" w:hAnsi="Times New Roman"/>
                <w:spacing w:val="-4"/>
                <w:lang w:val="nl-NL"/>
              </w:rPr>
            </w:pPr>
            <w:r w:rsidRPr="00584EB6">
              <w:rPr>
                <w:rFonts w:ascii="Times New Roman" w:hAnsi="Times New Roman"/>
                <w:spacing w:val="-4"/>
                <w:lang w:val="nl-NL"/>
              </w:rPr>
              <w:t>Nghị định này áp dụng đối với cơ quan, tổ chức, cá nhân tham gia hoặc có liên quan đến đăng ký, cung cấp thông tin về biện pháp bảo đảm, quản lý nhà nước về đăng ký biện pháp bảo đảm.</w:t>
            </w:r>
          </w:p>
        </w:tc>
        <w:tc>
          <w:tcPr>
            <w:tcW w:w="6183" w:type="dxa"/>
          </w:tcPr>
          <w:p w14:paraId="0B1E07D6" w14:textId="525AC9CF" w:rsidR="003706AF" w:rsidRPr="00584EB6" w:rsidRDefault="00711B62" w:rsidP="000A47A6">
            <w:pPr>
              <w:spacing w:before="20" w:after="20" w:line="276" w:lineRule="auto"/>
              <w:jc w:val="both"/>
              <w:rPr>
                <w:rFonts w:ascii="Times New Roman" w:hAnsi="Times New Roman"/>
                <w:spacing w:val="-4"/>
                <w:lang w:val="nl-NL"/>
              </w:rPr>
            </w:pPr>
            <w:r w:rsidRPr="00584EB6">
              <w:rPr>
                <w:rFonts w:ascii="Times New Roman" w:hAnsi="Times New Roman"/>
                <w:lang w:val="nl-NL"/>
              </w:rPr>
              <w:t>Nghị định này áp dụng đối với cơ quan, tổ chức, cá nhân tham gia hoặc có liên quan đến đăng ký, cung cấp thông tin về biện pháp bảo đảm, quản lý nhà nước về đăng ký biện pháp bảo đảm.</w:t>
            </w:r>
            <w:r w:rsidR="003706AF" w:rsidRPr="00584EB6">
              <w:rPr>
                <w:rFonts w:ascii="Times New Roman" w:hAnsi="Times New Roman"/>
                <w:lang w:val="nl-NL"/>
              </w:rPr>
              <w:t>.</w:t>
            </w:r>
          </w:p>
        </w:tc>
        <w:tc>
          <w:tcPr>
            <w:tcW w:w="2640" w:type="dxa"/>
            <w:vAlign w:val="center"/>
          </w:tcPr>
          <w:p w14:paraId="3D1BBB9B" w14:textId="77777777" w:rsidR="003706AF" w:rsidRPr="00584EB6" w:rsidRDefault="003706AF" w:rsidP="000A47A6">
            <w:pPr>
              <w:spacing w:before="20" w:after="20" w:line="276" w:lineRule="auto"/>
              <w:jc w:val="both"/>
              <w:rPr>
                <w:rFonts w:ascii="Times New Roman" w:hAnsi="Times New Roman"/>
                <w:lang w:val="nl-NL"/>
              </w:rPr>
            </w:pPr>
          </w:p>
        </w:tc>
      </w:tr>
      <w:tr w:rsidR="003706AF" w:rsidRPr="00584EB6" w14:paraId="5D89876A" w14:textId="6F85E6CD" w:rsidTr="00B33143">
        <w:tc>
          <w:tcPr>
            <w:tcW w:w="6345" w:type="dxa"/>
            <w:vAlign w:val="center"/>
          </w:tcPr>
          <w:p w14:paraId="0EEFAA1E" w14:textId="0646BB77" w:rsidR="003706AF" w:rsidRPr="00584EB6" w:rsidRDefault="003706AF" w:rsidP="000A47A6">
            <w:pPr>
              <w:pStyle w:val="Heading21"/>
              <w:shd w:val="clear" w:color="auto" w:fill="auto"/>
              <w:spacing w:before="20" w:after="20"/>
              <w:ind w:firstLine="0"/>
              <w:rPr>
                <w:rFonts w:ascii="Times New Roman" w:hAnsi="Times New Roman" w:cs="Times New Roman"/>
                <w:bCs/>
                <w:spacing w:val="0"/>
                <w:sz w:val="24"/>
                <w:szCs w:val="24"/>
                <w:lang w:val="vi-VN"/>
              </w:rPr>
            </w:pPr>
            <w:r w:rsidRPr="00584EB6">
              <w:rPr>
                <w:rFonts w:ascii="Times New Roman" w:hAnsi="Times New Roman" w:cs="Times New Roman"/>
                <w:bCs/>
                <w:spacing w:val="0"/>
                <w:sz w:val="24"/>
                <w:szCs w:val="24"/>
                <w:lang w:val="vi-VN"/>
              </w:rPr>
              <w:t>Điều 3. Giải thích từ ngữ</w:t>
            </w:r>
          </w:p>
        </w:tc>
        <w:tc>
          <w:tcPr>
            <w:tcW w:w="6183" w:type="dxa"/>
          </w:tcPr>
          <w:p w14:paraId="3FB3F63D" w14:textId="06758416" w:rsidR="003706AF" w:rsidRPr="00584EB6" w:rsidRDefault="003706AF" w:rsidP="000A47A6">
            <w:pPr>
              <w:pStyle w:val="Heading21"/>
              <w:shd w:val="clear" w:color="auto" w:fill="auto"/>
              <w:spacing w:before="20" w:after="20"/>
              <w:ind w:firstLine="0"/>
              <w:rPr>
                <w:rFonts w:ascii="Times New Roman" w:hAnsi="Times New Roman" w:cs="Times New Roman"/>
                <w:bCs/>
                <w:spacing w:val="0"/>
                <w:sz w:val="24"/>
                <w:szCs w:val="24"/>
                <w:lang w:val="vi-VN"/>
              </w:rPr>
            </w:pPr>
            <w:r w:rsidRPr="00584EB6">
              <w:rPr>
                <w:rFonts w:ascii="Times New Roman" w:hAnsi="Times New Roman" w:cs="Times New Roman"/>
                <w:bCs/>
                <w:spacing w:val="0"/>
                <w:sz w:val="24"/>
                <w:szCs w:val="24"/>
                <w:lang w:val="vi-VN"/>
              </w:rPr>
              <w:t>Điều 3. Giải thích từ ngữ</w:t>
            </w:r>
          </w:p>
        </w:tc>
        <w:tc>
          <w:tcPr>
            <w:tcW w:w="2640" w:type="dxa"/>
            <w:vAlign w:val="center"/>
          </w:tcPr>
          <w:p w14:paraId="4C72B685" w14:textId="77777777" w:rsidR="003706AF" w:rsidRPr="00584EB6" w:rsidRDefault="003706AF" w:rsidP="000A47A6">
            <w:pPr>
              <w:pStyle w:val="Heading21"/>
              <w:shd w:val="clear" w:color="auto" w:fill="auto"/>
              <w:spacing w:before="20" w:after="20"/>
              <w:ind w:firstLine="0"/>
              <w:rPr>
                <w:rFonts w:ascii="Times New Roman" w:hAnsi="Times New Roman" w:cs="Times New Roman"/>
                <w:bCs/>
                <w:spacing w:val="0"/>
                <w:sz w:val="24"/>
                <w:szCs w:val="24"/>
                <w:lang w:val="vi-VN"/>
              </w:rPr>
            </w:pPr>
          </w:p>
        </w:tc>
      </w:tr>
      <w:tr w:rsidR="00711B62" w:rsidRPr="00584EB6" w14:paraId="6ADEF597" w14:textId="777CC3BD" w:rsidTr="00B33143">
        <w:tc>
          <w:tcPr>
            <w:tcW w:w="6345" w:type="dxa"/>
            <w:vAlign w:val="center"/>
          </w:tcPr>
          <w:p w14:paraId="7F692D8D" w14:textId="0CBAFB42" w:rsidR="00711B62" w:rsidRPr="00584EB6" w:rsidRDefault="00711B62" w:rsidP="000A47A6">
            <w:pPr>
              <w:spacing w:before="20" w:after="20" w:line="276" w:lineRule="auto"/>
              <w:jc w:val="both"/>
              <w:rPr>
                <w:rFonts w:ascii="Times New Roman" w:hAnsi="Times New Roman"/>
                <w:lang w:val="nl-NL"/>
              </w:rPr>
            </w:pPr>
            <w:r w:rsidRPr="00584EB6">
              <w:rPr>
                <w:rFonts w:ascii="Times New Roman" w:hAnsi="Times New Roman"/>
                <w:lang w:val="nl-NL"/>
              </w:rPr>
              <w:t>Trong Nghị định này, các từ ngữ dưới đây được hiểu như sau:</w:t>
            </w:r>
          </w:p>
        </w:tc>
        <w:tc>
          <w:tcPr>
            <w:tcW w:w="6183" w:type="dxa"/>
          </w:tcPr>
          <w:p w14:paraId="1FFBC56F" w14:textId="7FFCFC03" w:rsidR="00711B62" w:rsidRPr="00584EB6" w:rsidRDefault="00711B62" w:rsidP="000A47A6">
            <w:pPr>
              <w:spacing w:before="20" w:after="20" w:line="276" w:lineRule="auto"/>
              <w:jc w:val="both"/>
              <w:rPr>
                <w:rFonts w:ascii="Times New Roman" w:hAnsi="Times New Roman"/>
                <w:lang w:val="nl-NL"/>
              </w:rPr>
            </w:pPr>
            <w:r w:rsidRPr="00584EB6">
              <w:rPr>
                <w:rFonts w:ascii="Times New Roman" w:hAnsi="Times New Roman"/>
              </w:rPr>
              <w:t>Trong Nghị định này, các từ ngữ dưới đây được hiểu như sau:</w:t>
            </w:r>
          </w:p>
        </w:tc>
        <w:tc>
          <w:tcPr>
            <w:tcW w:w="2640" w:type="dxa"/>
            <w:vAlign w:val="center"/>
          </w:tcPr>
          <w:p w14:paraId="54AFD77A" w14:textId="77777777" w:rsidR="00711B62" w:rsidRPr="00584EB6" w:rsidRDefault="00711B62" w:rsidP="000A47A6">
            <w:pPr>
              <w:spacing w:before="20" w:after="20" w:line="276" w:lineRule="auto"/>
              <w:jc w:val="both"/>
              <w:rPr>
                <w:rFonts w:ascii="Times New Roman" w:hAnsi="Times New Roman"/>
                <w:lang w:val="nl-NL"/>
              </w:rPr>
            </w:pPr>
          </w:p>
        </w:tc>
      </w:tr>
      <w:tr w:rsidR="00711B62" w:rsidRPr="00584EB6" w14:paraId="0ADF72BF" w14:textId="0479DE59" w:rsidTr="00B33143">
        <w:tc>
          <w:tcPr>
            <w:tcW w:w="6345" w:type="dxa"/>
            <w:vAlign w:val="center"/>
          </w:tcPr>
          <w:p w14:paraId="4964A2DC" w14:textId="66640685" w:rsidR="00711B62" w:rsidRPr="00584EB6" w:rsidRDefault="00711B62" w:rsidP="000A47A6">
            <w:pPr>
              <w:spacing w:before="20" w:after="20" w:line="276" w:lineRule="auto"/>
              <w:jc w:val="both"/>
              <w:rPr>
                <w:rFonts w:ascii="Times New Roman" w:hAnsi="Times New Roman"/>
                <w:lang w:val="nl-NL"/>
              </w:rPr>
            </w:pPr>
            <w:r w:rsidRPr="00584EB6">
              <w:rPr>
                <w:rFonts w:ascii="Times New Roman" w:hAnsi="Times New Roman"/>
                <w:lang w:val="nl-NL"/>
              </w:rPr>
              <w:t xml:space="preserve">1. Đăng ký biện pháp bảo đảm là việc cơ quan đăng ký ghi, cập </w:t>
            </w:r>
            <w:r w:rsidRPr="00584EB6">
              <w:rPr>
                <w:rFonts w:ascii="Times New Roman" w:hAnsi="Times New Roman"/>
                <w:lang w:val="nl-NL"/>
              </w:rPr>
              <w:lastRenderedPageBreak/>
              <w:t>nhật vào Sổ đăng ký hoặc vào Cơ sở dữ liệu về biện pháp bảo đảm về việc bên bảo đảm dùng tài sản để bảo đảm thực hiện nghĩa vụ của mình hoặc của người khác hoặc đồng thời bảo đảm thực hiện nghĩa vụ của mình và của người khác đối với bên nhận bảo đảm (sau đây gọi là đăng ký).</w:t>
            </w:r>
          </w:p>
        </w:tc>
        <w:tc>
          <w:tcPr>
            <w:tcW w:w="6183" w:type="dxa"/>
          </w:tcPr>
          <w:p w14:paraId="4A13FB2D" w14:textId="212AACCE" w:rsidR="00711B62" w:rsidRPr="00584EB6" w:rsidRDefault="00711B62" w:rsidP="000A47A6">
            <w:pPr>
              <w:spacing w:before="20" w:after="20" w:line="276" w:lineRule="auto"/>
              <w:jc w:val="both"/>
              <w:rPr>
                <w:rFonts w:ascii="Times New Roman" w:hAnsi="Times New Roman"/>
                <w:lang w:val="nl-NL"/>
              </w:rPr>
            </w:pPr>
            <w:r w:rsidRPr="00584EB6">
              <w:rPr>
                <w:rFonts w:ascii="Times New Roman" w:hAnsi="Times New Roman"/>
              </w:rPr>
              <w:lastRenderedPageBreak/>
              <w:t xml:space="preserve">1. Đăng ký biện pháp bảo đảm là việc </w:t>
            </w:r>
            <w:r w:rsidRPr="00584EB6">
              <w:rPr>
                <w:rFonts w:ascii="Times New Roman" w:hAnsi="Times New Roman"/>
                <w:b/>
                <w:bCs/>
                <w:i/>
                <w:iCs/>
              </w:rPr>
              <w:t xml:space="preserve">cơ quan đăng ký biện </w:t>
            </w:r>
            <w:r w:rsidRPr="00584EB6">
              <w:rPr>
                <w:rFonts w:ascii="Times New Roman" w:hAnsi="Times New Roman"/>
                <w:b/>
                <w:bCs/>
                <w:i/>
                <w:iCs/>
              </w:rPr>
              <w:lastRenderedPageBreak/>
              <w:t>pháp bảo đảm</w:t>
            </w:r>
            <w:r w:rsidRPr="00584EB6">
              <w:rPr>
                <w:rFonts w:ascii="Times New Roman" w:hAnsi="Times New Roman"/>
              </w:rPr>
              <w:t xml:space="preserve"> (sau đây gọi là cơ quan đăng ký) ghi, cập nhật vào Sổ đăng ký hoặc vào Cơ sở dữ liệu về đăng ký biện pháp bảo đảm việc bên bảo đảm dùng tài sản để bảo đảm thực hiện nghĩa vụ của mình hoặc của người khác hoặc đồng thời bảo đảm thực hiện nghĩa vụ của mình và của người khác đối với bên nhận bảo đảm (sau đây gọi là đăng ký).</w:t>
            </w:r>
          </w:p>
        </w:tc>
        <w:tc>
          <w:tcPr>
            <w:tcW w:w="2640" w:type="dxa"/>
            <w:vAlign w:val="center"/>
          </w:tcPr>
          <w:p w14:paraId="4F8944ED" w14:textId="7BFD5629" w:rsidR="00711B62" w:rsidRPr="00584EB6" w:rsidRDefault="001D592B" w:rsidP="000A47A6">
            <w:pPr>
              <w:spacing w:before="20" w:after="20" w:line="276" w:lineRule="auto"/>
              <w:jc w:val="both"/>
              <w:rPr>
                <w:rFonts w:ascii="Times New Roman" w:hAnsi="Times New Roman"/>
                <w:lang w:val="nl-NL"/>
              </w:rPr>
            </w:pPr>
            <w:r w:rsidRPr="00584EB6">
              <w:rPr>
                <w:rFonts w:ascii="Times New Roman" w:hAnsi="Times New Roman"/>
                <w:bCs/>
                <w:iCs/>
              </w:rPr>
              <w:lastRenderedPageBreak/>
              <w:t>Kế thừa nội dung của</w:t>
            </w:r>
            <w:r w:rsidR="00491DDC" w:rsidRPr="00584EB6">
              <w:rPr>
                <w:rFonts w:ascii="Times New Roman" w:hAnsi="Times New Roman"/>
                <w:bCs/>
                <w:iCs/>
              </w:rPr>
              <w:t xml:space="preserve"> </w:t>
            </w:r>
            <w:r w:rsidR="00491DDC" w:rsidRPr="00584EB6">
              <w:rPr>
                <w:rFonts w:ascii="Times New Roman" w:hAnsi="Times New Roman"/>
                <w:bCs/>
                <w:iCs/>
              </w:rPr>
              <w:lastRenderedPageBreak/>
              <w:t>Nghị định 99/2022/NĐ-CP và chỉnh lý kỹ thuật cho phù hợp.</w:t>
            </w:r>
          </w:p>
        </w:tc>
      </w:tr>
      <w:tr w:rsidR="00711B62" w:rsidRPr="00584EB6" w14:paraId="2CFC792B" w14:textId="6EFF9035" w:rsidTr="00B33143">
        <w:tc>
          <w:tcPr>
            <w:tcW w:w="6345" w:type="dxa"/>
            <w:vAlign w:val="center"/>
          </w:tcPr>
          <w:p w14:paraId="128EC82D" w14:textId="33447CC3" w:rsidR="00711B62" w:rsidRPr="00584EB6" w:rsidRDefault="00711B62" w:rsidP="000A47A6">
            <w:pPr>
              <w:spacing w:before="20" w:after="20" w:line="276" w:lineRule="auto"/>
              <w:jc w:val="both"/>
              <w:rPr>
                <w:rFonts w:ascii="Times New Roman" w:hAnsi="Times New Roman"/>
                <w:lang w:val="nl-NL"/>
              </w:rPr>
            </w:pPr>
            <w:r w:rsidRPr="00584EB6">
              <w:rPr>
                <w:rFonts w:ascii="Times New Roman" w:hAnsi="Times New Roman"/>
                <w:lang w:val="nl-NL"/>
              </w:rPr>
              <w:lastRenderedPageBreak/>
              <w:t>2. Cung cấp thông tin về biện pháp bảo đảm là việc cơ quan đăng ký hoặc cơ quan khác có thẩm quyền quy định tại Nghị định này cung cấp thông tin về biện pháp bảo đảm đã được đăng ký theo yêu cầu của cơ quan, tổ chức, cá nhân có liên quan hoặc là việc cơ quan khác có thẩm quyền, người có thẩm quyền cung cấp thông tin liên quan đến tài sản cho cơ quan đăng ký.</w:t>
            </w:r>
          </w:p>
        </w:tc>
        <w:tc>
          <w:tcPr>
            <w:tcW w:w="6183" w:type="dxa"/>
          </w:tcPr>
          <w:p w14:paraId="08541307" w14:textId="54B9B71B" w:rsidR="00711B62" w:rsidRPr="00584EB6" w:rsidRDefault="00711B62" w:rsidP="000A47A6">
            <w:pPr>
              <w:spacing w:before="20" w:after="20" w:line="276" w:lineRule="auto"/>
              <w:jc w:val="both"/>
              <w:rPr>
                <w:rFonts w:ascii="Times New Roman" w:hAnsi="Times New Roman"/>
                <w:lang w:val="nl-NL"/>
              </w:rPr>
            </w:pPr>
            <w:r w:rsidRPr="00584EB6">
              <w:rPr>
                <w:rFonts w:ascii="Times New Roman" w:hAnsi="Times New Roman"/>
              </w:rPr>
              <w:t>2. Cung cấp thông tin về biện pháp bảo đảm là việc cơ quan đăng ký hoặc cơ quan khác có thẩm quyền quy định tại Nghị định này cung cấp thông tin về biện pháp bảo đảm đã được đăng ký theo yêu cầu của cơ quan, tổ chức, cá nhân có liên quan hoặc là việc cơ quan khác có thẩm quyền, người có thẩm quyền cung cấp thông tin liên quan đến tài sản cho cơ quan đăng ký.</w:t>
            </w:r>
          </w:p>
        </w:tc>
        <w:tc>
          <w:tcPr>
            <w:tcW w:w="2640" w:type="dxa"/>
            <w:vAlign w:val="center"/>
          </w:tcPr>
          <w:p w14:paraId="2EBBFF2C" w14:textId="77777777" w:rsidR="00711B62" w:rsidRPr="00584EB6" w:rsidRDefault="00711B62" w:rsidP="000A47A6">
            <w:pPr>
              <w:spacing w:before="20" w:after="20" w:line="276" w:lineRule="auto"/>
              <w:jc w:val="both"/>
              <w:rPr>
                <w:rFonts w:ascii="Times New Roman" w:hAnsi="Times New Roman"/>
                <w:lang w:val="nl-NL"/>
              </w:rPr>
            </w:pPr>
          </w:p>
        </w:tc>
      </w:tr>
      <w:tr w:rsidR="00711B62" w:rsidRPr="00584EB6" w14:paraId="4D59DA76" w14:textId="4D2B08B5" w:rsidTr="00B33143">
        <w:trPr>
          <w:trHeight w:val="638"/>
        </w:trPr>
        <w:tc>
          <w:tcPr>
            <w:tcW w:w="6345" w:type="dxa"/>
            <w:vAlign w:val="center"/>
          </w:tcPr>
          <w:p w14:paraId="77F05E44" w14:textId="77777777" w:rsidR="00711B62" w:rsidRPr="00584EB6" w:rsidRDefault="00711B62" w:rsidP="000A47A6">
            <w:pPr>
              <w:spacing w:before="20" w:after="20" w:line="276" w:lineRule="auto"/>
              <w:jc w:val="both"/>
              <w:rPr>
                <w:rFonts w:ascii="Times New Roman" w:hAnsi="Times New Roman"/>
                <w:lang w:val="nl-NL"/>
              </w:rPr>
            </w:pPr>
            <w:r w:rsidRPr="00584EB6">
              <w:rPr>
                <w:rFonts w:ascii="Times New Roman" w:hAnsi="Times New Roman"/>
                <w:lang w:val="nl-NL"/>
              </w:rPr>
              <w:t>3. Sổ đăng ký là sổ được cơ quan đăng ký dùng để ghi, cập nhật nội dung đăng ký. Sổ đăng ký có thể là sổ giấy, sổ điện tử hoặc đồng thời là sổ giấy và sổ điện tử, bao gồm:</w:t>
            </w:r>
          </w:p>
          <w:p w14:paraId="089A3BC2" w14:textId="029FD7DC" w:rsidR="00711B62" w:rsidRPr="00584EB6" w:rsidRDefault="00711B62" w:rsidP="000A47A6">
            <w:pPr>
              <w:spacing w:before="20" w:after="20" w:line="276" w:lineRule="auto"/>
              <w:jc w:val="both"/>
              <w:rPr>
                <w:rFonts w:ascii="Times New Roman" w:hAnsi="Times New Roman"/>
                <w:lang w:val="nl-NL"/>
              </w:rPr>
            </w:pPr>
          </w:p>
        </w:tc>
        <w:tc>
          <w:tcPr>
            <w:tcW w:w="6183" w:type="dxa"/>
            <w:vMerge w:val="restart"/>
          </w:tcPr>
          <w:p w14:paraId="0BA7D6E5" w14:textId="73B278C6" w:rsidR="00711B62" w:rsidRPr="00584EB6" w:rsidRDefault="00711B62" w:rsidP="000A47A6">
            <w:pPr>
              <w:spacing w:before="20" w:after="20" w:line="276" w:lineRule="auto"/>
              <w:jc w:val="both"/>
              <w:rPr>
                <w:rFonts w:ascii="Times New Roman" w:hAnsi="Times New Roman"/>
                <w:lang w:val="nl-NL"/>
              </w:rPr>
            </w:pPr>
            <w:r w:rsidRPr="00584EB6">
              <w:rPr>
                <w:rFonts w:ascii="Times New Roman" w:hAnsi="Times New Roman"/>
                <w:lang w:val="nl-NL"/>
              </w:rPr>
              <w:t>3. Sổ đăng ký là sổ được cơ quan đăng ký dùng để ghi, cập nhật nội dung đăng ký. Sổ đăng ký có thể là sổ giấy, sổ điện tử hoặc đồng thời là sổ giấy và sổ điện tử, bao gồm: Sổ đăng bạ tàu bay Việt Nam đối với biện pháp bảo đảm bằng tàu bay; Sổ đăng ký tàu biển quốc gia Việt Nam đối với biện pháp bảo đảm bằng tàu biển.</w:t>
            </w:r>
          </w:p>
          <w:p w14:paraId="40EBC152" w14:textId="20D02856" w:rsidR="00711B62" w:rsidRPr="00584EB6" w:rsidRDefault="00711B62" w:rsidP="000A47A6">
            <w:pPr>
              <w:spacing w:before="20" w:after="20" w:line="276" w:lineRule="auto"/>
              <w:jc w:val="both"/>
              <w:rPr>
                <w:rFonts w:ascii="Times New Roman" w:hAnsi="Times New Roman"/>
                <w:lang w:val="nl-NL"/>
              </w:rPr>
            </w:pPr>
          </w:p>
          <w:p w14:paraId="2F642E1F" w14:textId="6CA82E00" w:rsidR="00711B62" w:rsidRPr="00584EB6" w:rsidRDefault="00711B62" w:rsidP="000A47A6">
            <w:pPr>
              <w:spacing w:before="20" w:after="20" w:line="276" w:lineRule="auto"/>
              <w:jc w:val="both"/>
              <w:rPr>
                <w:rFonts w:ascii="Times New Roman" w:hAnsi="Times New Roman"/>
                <w:lang w:val="nl-NL"/>
              </w:rPr>
            </w:pPr>
          </w:p>
          <w:p w14:paraId="42FDB7D5" w14:textId="0AF9B023" w:rsidR="00711B62" w:rsidRPr="00584EB6" w:rsidRDefault="00711B62" w:rsidP="000A47A6">
            <w:pPr>
              <w:spacing w:before="20" w:after="20" w:line="276" w:lineRule="auto"/>
              <w:jc w:val="both"/>
              <w:rPr>
                <w:rFonts w:ascii="Times New Roman" w:hAnsi="Times New Roman"/>
                <w:lang w:val="nl-NL"/>
              </w:rPr>
            </w:pPr>
          </w:p>
        </w:tc>
        <w:tc>
          <w:tcPr>
            <w:tcW w:w="2640" w:type="dxa"/>
            <w:vMerge w:val="restart"/>
            <w:vAlign w:val="center"/>
          </w:tcPr>
          <w:p w14:paraId="11021EDC" w14:textId="79558AF8" w:rsidR="00711B62" w:rsidRPr="00584EB6" w:rsidRDefault="00FD4852" w:rsidP="000A47A6">
            <w:pPr>
              <w:spacing w:before="20" w:after="20" w:line="276" w:lineRule="auto"/>
              <w:jc w:val="both"/>
              <w:rPr>
                <w:rFonts w:ascii="Times New Roman" w:hAnsi="Times New Roman"/>
                <w:spacing w:val="-2"/>
                <w:lang w:val="nl-NL"/>
              </w:rPr>
            </w:pPr>
            <w:r w:rsidRPr="00584EB6">
              <w:rPr>
                <w:rFonts w:ascii="Times New Roman" w:hAnsi="Times New Roman"/>
                <w:spacing w:val="-2"/>
                <w:lang w:val="nl-NL"/>
              </w:rPr>
              <w:t>L</w:t>
            </w:r>
            <w:r w:rsidR="00711B62" w:rsidRPr="00584EB6">
              <w:rPr>
                <w:rFonts w:ascii="Times New Roman" w:hAnsi="Times New Roman"/>
                <w:spacing w:val="-2"/>
                <w:lang w:val="nl-NL"/>
              </w:rPr>
              <w:t xml:space="preserve">ược bỏ Sổ đăng ký </w:t>
            </w:r>
            <w:r w:rsidRPr="00584EB6">
              <w:rPr>
                <w:rFonts w:ascii="Times New Roman" w:hAnsi="Times New Roman"/>
                <w:spacing w:val="-2"/>
                <w:lang w:val="nl-NL"/>
              </w:rPr>
              <w:t xml:space="preserve">đối với quyền sử dụng đất, tài sản gắn liền với đất </w:t>
            </w:r>
            <w:r w:rsidR="00711B62" w:rsidRPr="00584EB6">
              <w:rPr>
                <w:rFonts w:ascii="Times New Roman" w:hAnsi="Times New Roman"/>
                <w:spacing w:val="-2"/>
                <w:lang w:val="nl-NL"/>
              </w:rPr>
              <w:t xml:space="preserve">nhằm </w:t>
            </w:r>
            <w:r w:rsidRPr="00584EB6">
              <w:rPr>
                <w:rFonts w:ascii="Times New Roman" w:hAnsi="Times New Roman"/>
                <w:spacing w:val="-2"/>
                <w:lang w:val="nl-NL"/>
              </w:rPr>
              <w:t xml:space="preserve">bảo đảm </w:t>
            </w:r>
            <w:r w:rsidR="00711B62" w:rsidRPr="00584EB6">
              <w:rPr>
                <w:rFonts w:ascii="Times New Roman" w:hAnsi="Times New Roman"/>
                <w:spacing w:val="-2"/>
                <w:lang w:val="nl-NL"/>
              </w:rPr>
              <w:t xml:space="preserve">sự đồng bộ, thống nhất với quy định tại điểm b khoản 2 Điều 11 Nghị quyết số 254/2025/QH15, </w:t>
            </w:r>
            <w:r w:rsidRPr="00584EB6">
              <w:rPr>
                <w:rFonts w:ascii="Times New Roman" w:hAnsi="Times New Roman"/>
                <w:spacing w:val="-2"/>
                <w:lang w:val="nl-NL"/>
              </w:rPr>
              <w:t>bảo đảm</w:t>
            </w:r>
            <w:r w:rsidR="00711B62" w:rsidRPr="00584EB6">
              <w:rPr>
                <w:rFonts w:ascii="Times New Roman" w:hAnsi="Times New Roman"/>
                <w:spacing w:val="-2"/>
                <w:lang w:val="nl-NL"/>
              </w:rPr>
              <w:t xml:space="preserve"> mọi trường hợp đăng ký biện pháp bảo đảm bằng quyền sử dụng đất, tài sản gắn liền với đất được cập nhật vào Cơ sở dữ liệu.</w:t>
            </w:r>
          </w:p>
          <w:p w14:paraId="104886B1" w14:textId="50AFB32A" w:rsidR="00FD4852" w:rsidRPr="00584EB6" w:rsidRDefault="00FD4852" w:rsidP="000A47A6">
            <w:pPr>
              <w:spacing w:before="20" w:after="20" w:line="276" w:lineRule="auto"/>
              <w:jc w:val="both"/>
              <w:rPr>
                <w:rFonts w:ascii="Times New Roman" w:hAnsi="Times New Roman"/>
                <w:lang w:val="nl-NL"/>
              </w:rPr>
            </w:pPr>
            <w:r w:rsidRPr="00584EB6">
              <w:rPr>
                <w:rFonts w:ascii="Times New Roman" w:hAnsi="Times New Roman"/>
                <w:spacing w:val="-2"/>
                <w:lang w:val="nl-NL"/>
              </w:rPr>
              <w:t>Lược bỏ sổ đăng ký đối với quyền sử dụng khu vực biển, tài sản gắn liền với khu vực biển để thực hiện trên cơ sở quy định của pháp luật về tài nguyên môi trường biển và hải đảo.</w:t>
            </w:r>
          </w:p>
        </w:tc>
      </w:tr>
      <w:tr w:rsidR="00711B62" w:rsidRPr="00584EB6" w14:paraId="6CD5F59E" w14:textId="3C10ED3A" w:rsidTr="00B33143">
        <w:trPr>
          <w:trHeight w:val="638"/>
        </w:trPr>
        <w:tc>
          <w:tcPr>
            <w:tcW w:w="6345" w:type="dxa"/>
          </w:tcPr>
          <w:p w14:paraId="52283DC1" w14:textId="7178A9A8" w:rsidR="00711B62" w:rsidRPr="00584EB6" w:rsidRDefault="00711B62" w:rsidP="000A47A6">
            <w:pPr>
              <w:spacing w:before="20" w:after="20" w:line="276" w:lineRule="auto"/>
              <w:jc w:val="both"/>
              <w:rPr>
                <w:rFonts w:ascii="Times New Roman" w:hAnsi="Times New Roman"/>
                <w:lang w:val="nl-NL"/>
              </w:rPr>
            </w:pPr>
            <w:r w:rsidRPr="00584EB6">
              <w:rPr>
                <w:rFonts w:ascii="Times New Roman" w:hAnsi="Times New Roman"/>
                <w:lang w:val="nl-NL"/>
              </w:rPr>
              <w:t>a) Sổ dùng để ghi, cập nhật nội dung đăng ký thế chấp đối với tài sản gắn liền với đất không thuộc trường hợp đăng ký tài sản gắn liền với đất theo quy định của pháp luật về đất đai hoặc thuộc trường hợp đăng ký tài sản gắn liền với đất theo quy định của pháp luật về đất đai mà không phải là nhà ở nhưng chưa được đăng ký quyền sở hữu theo yêu cầu, được lập theo Mẫu số 08a tại Phụ lục ban hành kèm theo Nghị định này;</w:t>
            </w:r>
          </w:p>
        </w:tc>
        <w:tc>
          <w:tcPr>
            <w:tcW w:w="6183" w:type="dxa"/>
            <w:vMerge/>
          </w:tcPr>
          <w:p w14:paraId="1298AE00" w14:textId="301E0B64" w:rsidR="00711B62" w:rsidRPr="00584EB6" w:rsidRDefault="00711B62" w:rsidP="000A47A6">
            <w:pPr>
              <w:spacing w:before="20" w:after="20" w:line="276" w:lineRule="auto"/>
              <w:jc w:val="both"/>
              <w:rPr>
                <w:rFonts w:ascii="Times New Roman" w:hAnsi="Times New Roman"/>
                <w:lang w:val="nl-NL"/>
              </w:rPr>
            </w:pPr>
          </w:p>
        </w:tc>
        <w:tc>
          <w:tcPr>
            <w:tcW w:w="2640" w:type="dxa"/>
            <w:vMerge/>
            <w:vAlign w:val="center"/>
          </w:tcPr>
          <w:p w14:paraId="1A23FEEE" w14:textId="01E4D842" w:rsidR="00711B62" w:rsidRPr="00584EB6" w:rsidRDefault="00711B62" w:rsidP="000A47A6">
            <w:pPr>
              <w:spacing w:before="20" w:after="20" w:line="276" w:lineRule="auto"/>
              <w:jc w:val="both"/>
              <w:rPr>
                <w:rFonts w:ascii="Times New Roman" w:hAnsi="Times New Roman"/>
                <w:spacing w:val="-2"/>
                <w:lang w:val="vi-VN"/>
              </w:rPr>
            </w:pPr>
          </w:p>
        </w:tc>
      </w:tr>
      <w:tr w:rsidR="00711B62" w:rsidRPr="00584EB6" w14:paraId="21B04849" w14:textId="1E8E6128" w:rsidTr="00B33143">
        <w:trPr>
          <w:trHeight w:val="638"/>
        </w:trPr>
        <w:tc>
          <w:tcPr>
            <w:tcW w:w="6345" w:type="dxa"/>
            <w:vAlign w:val="center"/>
          </w:tcPr>
          <w:p w14:paraId="1DBE1ECC" w14:textId="317E3C34" w:rsidR="00711B62" w:rsidRPr="00584EB6" w:rsidRDefault="00711B62" w:rsidP="000A47A6">
            <w:pPr>
              <w:spacing w:before="20" w:after="20" w:line="276" w:lineRule="auto"/>
              <w:jc w:val="both"/>
              <w:rPr>
                <w:rFonts w:ascii="Times New Roman" w:hAnsi="Times New Roman"/>
                <w:lang w:val="nl-NL"/>
              </w:rPr>
            </w:pPr>
            <w:r w:rsidRPr="00584EB6">
              <w:rPr>
                <w:rFonts w:ascii="Times New Roman" w:hAnsi="Times New Roman"/>
                <w:lang w:val="nl-NL"/>
              </w:rPr>
              <w:t>b) Sổ đăng bạ tàu bay Việt Nam đối với biện pháp bảo đảm bằng tàu bay;</w:t>
            </w:r>
          </w:p>
        </w:tc>
        <w:tc>
          <w:tcPr>
            <w:tcW w:w="6183" w:type="dxa"/>
            <w:vMerge/>
          </w:tcPr>
          <w:p w14:paraId="7787A943" w14:textId="6DE717B5" w:rsidR="00711B62" w:rsidRPr="00584EB6" w:rsidRDefault="00711B62" w:rsidP="000A47A6">
            <w:pPr>
              <w:spacing w:before="20" w:after="20" w:line="276" w:lineRule="auto"/>
              <w:jc w:val="both"/>
              <w:rPr>
                <w:rFonts w:ascii="Times New Roman" w:hAnsi="Times New Roman"/>
                <w:lang w:val="nl-NL"/>
              </w:rPr>
            </w:pPr>
          </w:p>
        </w:tc>
        <w:tc>
          <w:tcPr>
            <w:tcW w:w="2640" w:type="dxa"/>
            <w:vMerge/>
            <w:vAlign w:val="center"/>
          </w:tcPr>
          <w:p w14:paraId="483013A1" w14:textId="77777777" w:rsidR="00711B62" w:rsidRPr="00584EB6" w:rsidRDefault="00711B62" w:rsidP="000A47A6">
            <w:pPr>
              <w:spacing w:before="20" w:after="20" w:line="276" w:lineRule="auto"/>
              <w:jc w:val="both"/>
              <w:rPr>
                <w:rFonts w:ascii="Times New Roman" w:hAnsi="Times New Roman"/>
                <w:lang w:val="nl-NL"/>
              </w:rPr>
            </w:pPr>
          </w:p>
        </w:tc>
      </w:tr>
      <w:tr w:rsidR="00711B62" w:rsidRPr="00584EB6" w14:paraId="04794332" w14:textId="3473D154" w:rsidTr="00B33143">
        <w:trPr>
          <w:trHeight w:val="638"/>
        </w:trPr>
        <w:tc>
          <w:tcPr>
            <w:tcW w:w="6345" w:type="dxa"/>
            <w:vAlign w:val="center"/>
          </w:tcPr>
          <w:p w14:paraId="4796EFC5" w14:textId="50A3B30F" w:rsidR="00711B62" w:rsidRPr="00584EB6" w:rsidRDefault="00711B62" w:rsidP="000A47A6">
            <w:pPr>
              <w:spacing w:before="20" w:after="20" w:line="276" w:lineRule="auto"/>
              <w:jc w:val="both"/>
              <w:rPr>
                <w:rFonts w:ascii="Times New Roman" w:hAnsi="Times New Roman"/>
                <w:lang w:val="nl-NL"/>
              </w:rPr>
            </w:pPr>
            <w:r w:rsidRPr="00584EB6">
              <w:rPr>
                <w:rFonts w:ascii="Times New Roman" w:hAnsi="Times New Roman"/>
                <w:lang w:val="nl-NL"/>
              </w:rPr>
              <w:t>c) Sổ đăng ký tàu biển quốc gia Việt Nam đối với biện pháp bảo đảm bằng tàu biển;</w:t>
            </w:r>
          </w:p>
        </w:tc>
        <w:tc>
          <w:tcPr>
            <w:tcW w:w="6183" w:type="dxa"/>
            <w:vMerge/>
          </w:tcPr>
          <w:p w14:paraId="75EEBD1F" w14:textId="4197C9CC" w:rsidR="00711B62" w:rsidRPr="00584EB6" w:rsidRDefault="00711B62" w:rsidP="000A47A6">
            <w:pPr>
              <w:spacing w:before="20" w:after="20" w:line="276" w:lineRule="auto"/>
              <w:jc w:val="both"/>
              <w:rPr>
                <w:rFonts w:ascii="Times New Roman" w:hAnsi="Times New Roman"/>
                <w:lang w:val="nl-NL"/>
              </w:rPr>
            </w:pPr>
          </w:p>
        </w:tc>
        <w:tc>
          <w:tcPr>
            <w:tcW w:w="2640" w:type="dxa"/>
            <w:vMerge/>
            <w:vAlign w:val="center"/>
          </w:tcPr>
          <w:p w14:paraId="4EDA14A2" w14:textId="77777777" w:rsidR="00711B62" w:rsidRPr="00584EB6" w:rsidRDefault="00711B62" w:rsidP="000A47A6">
            <w:pPr>
              <w:spacing w:before="20" w:after="20" w:line="276" w:lineRule="auto"/>
              <w:jc w:val="both"/>
              <w:rPr>
                <w:rFonts w:ascii="Times New Roman" w:hAnsi="Times New Roman"/>
                <w:lang w:val="nl-NL"/>
              </w:rPr>
            </w:pPr>
          </w:p>
        </w:tc>
      </w:tr>
      <w:tr w:rsidR="00711B62" w:rsidRPr="00584EB6" w14:paraId="28DBA17D" w14:textId="557428ED" w:rsidTr="00B33143">
        <w:trPr>
          <w:trHeight w:val="638"/>
        </w:trPr>
        <w:tc>
          <w:tcPr>
            <w:tcW w:w="6345" w:type="dxa"/>
          </w:tcPr>
          <w:p w14:paraId="77DB0855" w14:textId="5B980735" w:rsidR="00711B62" w:rsidRPr="00584EB6" w:rsidRDefault="00711B62" w:rsidP="000A47A6">
            <w:pPr>
              <w:spacing w:before="20" w:after="20" w:line="276" w:lineRule="auto"/>
              <w:jc w:val="both"/>
              <w:rPr>
                <w:rFonts w:ascii="Times New Roman" w:hAnsi="Times New Roman"/>
                <w:spacing w:val="-2"/>
                <w:lang w:val="nl-NL"/>
              </w:rPr>
            </w:pPr>
            <w:r w:rsidRPr="00584EB6">
              <w:rPr>
                <w:rFonts w:ascii="Times New Roman" w:hAnsi="Times New Roman"/>
                <w:spacing w:val="-2"/>
                <w:lang w:val="nl-NL"/>
              </w:rPr>
              <w:t>d) Sổ theo quy định của pháp luật về khai thác, sử dụng tài nguyên biển đối với biện pháp bảo đảm bằng quyền sử dụng khu vực biển được giao để nuôi trồng thủy sản, tài sản gắn liền với khu vực biển được giao để nuôi trồng thủy sản (sau đây gọi là quyền sử dụng khu vực biển, tài sản gắn liền với khu vực biển).</w:t>
            </w:r>
          </w:p>
        </w:tc>
        <w:tc>
          <w:tcPr>
            <w:tcW w:w="6183" w:type="dxa"/>
            <w:vMerge/>
          </w:tcPr>
          <w:p w14:paraId="6883051F" w14:textId="1E06D63F" w:rsidR="00711B62" w:rsidRPr="00584EB6" w:rsidRDefault="00711B62" w:rsidP="000A47A6">
            <w:pPr>
              <w:spacing w:before="20" w:after="20" w:line="276" w:lineRule="auto"/>
              <w:jc w:val="both"/>
              <w:rPr>
                <w:rFonts w:ascii="Times New Roman" w:hAnsi="Times New Roman"/>
                <w:lang w:val="nl-NL"/>
              </w:rPr>
            </w:pPr>
          </w:p>
        </w:tc>
        <w:tc>
          <w:tcPr>
            <w:tcW w:w="2640" w:type="dxa"/>
            <w:vMerge/>
            <w:vAlign w:val="center"/>
          </w:tcPr>
          <w:p w14:paraId="51C61BEF" w14:textId="77777777" w:rsidR="00711B62" w:rsidRPr="00584EB6" w:rsidRDefault="00711B62" w:rsidP="000A47A6">
            <w:pPr>
              <w:spacing w:before="20" w:after="20" w:line="276" w:lineRule="auto"/>
              <w:jc w:val="both"/>
              <w:rPr>
                <w:rFonts w:ascii="Times New Roman" w:hAnsi="Times New Roman"/>
                <w:lang w:val="nl-NL"/>
              </w:rPr>
            </w:pPr>
          </w:p>
        </w:tc>
      </w:tr>
      <w:tr w:rsidR="00711B62" w:rsidRPr="00584EB6" w14:paraId="4ABD158F" w14:textId="5A8882A7" w:rsidTr="00B33143">
        <w:tc>
          <w:tcPr>
            <w:tcW w:w="6345" w:type="dxa"/>
          </w:tcPr>
          <w:p w14:paraId="717453E1" w14:textId="54E3FAB5" w:rsidR="00711B62" w:rsidRPr="00584EB6" w:rsidRDefault="00711B62" w:rsidP="000A47A6">
            <w:pPr>
              <w:spacing w:before="20" w:after="20" w:line="276" w:lineRule="auto"/>
              <w:jc w:val="both"/>
              <w:rPr>
                <w:rFonts w:ascii="Times New Roman" w:hAnsi="Times New Roman"/>
                <w:lang w:val="nl-NL"/>
              </w:rPr>
            </w:pPr>
            <w:r w:rsidRPr="00584EB6">
              <w:rPr>
                <w:rFonts w:ascii="Times New Roman" w:hAnsi="Times New Roman"/>
                <w:bCs/>
                <w:lang w:val="vi-VN"/>
              </w:rPr>
              <w:t>4.Cơ sở dữ liệu về biện pháp bảo đảm là tập hợp dữ liệu về biện pháp bảo đảm đã được đăng ký và được sắp xếp, tổ chức để truy cập, khai thác, quản lý thông qua phương tiện điện tử, bao gồm cơ sở dữ liệu quốc gia, cơ sở dữ liệu chuyên ngành có dữ liệu về biện pháp bảo đảm đã được đăng ký (sau đây gọi là Cơ sở dữ liệu).</w:t>
            </w:r>
          </w:p>
        </w:tc>
        <w:tc>
          <w:tcPr>
            <w:tcW w:w="6183" w:type="dxa"/>
          </w:tcPr>
          <w:p w14:paraId="101D4CDE" w14:textId="205AD19F" w:rsidR="00711B62" w:rsidRPr="00584EB6" w:rsidRDefault="00711B62" w:rsidP="000A47A6">
            <w:pPr>
              <w:spacing w:before="20" w:after="20" w:line="276" w:lineRule="auto"/>
              <w:jc w:val="both"/>
              <w:rPr>
                <w:rFonts w:ascii="Times New Roman" w:hAnsi="Times New Roman"/>
                <w:bCs/>
              </w:rPr>
            </w:pPr>
            <w:r w:rsidRPr="00584EB6">
              <w:rPr>
                <w:rFonts w:ascii="Times New Roman" w:hAnsi="Times New Roman"/>
                <w:lang w:val="nl-NL"/>
              </w:rPr>
              <w:t xml:space="preserve">4. Cơ sở dữ liệu về </w:t>
            </w:r>
            <w:r w:rsidRPr="00584EB6">
              <w:rPr>
                <w:rFonts w:ascii="Times New Roman" w:hAnsi="Times New Roman"/>
                <w:b/>
                <w:bCs/>
                <w:i/>
                <w:iCs/>
                <w:lang w:val="nl-NL"/>
              </w:rPr>
              <w:t xml:space="preserve">đăng ký </w:t>
            </w:r>
            <w:r w:rsidRPr="00584EB6">
              <w:rPr>
                <w:rFonts w:ascii="Times New Roman" w:hAnsi="Times New Roman"/>
                <w:lang w:val="nl-NL"/>
              </w:rPr>
              <w:t xml:space="preserve">biện pháp bảo đảm là tập hợp dữ liệu về biện pháp bảo đảm đã được đăng ký và được sắp xếp, tổ chức để quản lý, </w:t>
            </w:r>
            <w:r w:rsidRPr="00584EB6">
              <w:rPr>
                <w:rFonts w:ascii="Times New Roman" w:hAnsi="Times New Roman"/>
                <w:b/>
                <w:bCs/>
                <w:i/>
                <w:iCs/>
                <w:lang w:val="nl-NL"/>
              </w:rPr>
              <w:t>cập nhật,</w:t>
            </w:r>
            <w:r w:rsidRPr="00584EB6">
              <w:rPr>
                <w:rFonts w:ascii="Times New Roman" w:hAnsi="Times New Roman"/>
                <w:lang w:val="nl-NL"/>
              </w:rPr>
              <w:t xml:space="preserve"> tích hợp, </w:t>
            </w:r>
            <w:r w:rsidRPr="00584EB6">
              <w:rPr>
                <w:rFonts w:ascii="Times New Roman" w:hAnsi="Times New Roman"/>
                <w:b/>
                <w:bCs/>
                <w:i/>
                <w:iCs/>
                <w:lang w:val="nl-NL"/>
              </w:rPr>
              <w:t>chia sẻ</w:t>
            </w:r>
            <w:r w:rsidRPr="00584EB6">
              <w:rPr>
                <w:rFonts w:ascii="Times New Roman" w:hAnsi="Times New Roman"/>
                <w:i/>
                <w:iCs/>
                <w:lang w:val="nl-NL"/>
              </w:rPr>
              <w:t>,</w:t>
            </w:r>
            <w:r w:rsidRPr="00584EB6">
              <w:rPr>
                <w:rFonts w:ascii="Times New Roman" w:hAnsi="Times New Roman"/>
                <w:lang w:val="nl-NL"/>
              </w:rPr>
              <w:t xml:space="preserve"> truy cập, khai thác thông qua phương tiện điện tử</w:t>
            </w:r>
            <w:r w:rsidRPr="00584EB6">
              <w:rPr>
                <w:rFonts w:ascii="Times New Roman" w:hAnsi="Times New Roman"/>
                <w:b/>
                <w:bCs/>
                <w:i/>
                <w:iCs/>
                <w:lang w:val="nl-NL"/>
              </w:rPr>
              <w:t xml:space="preserve"> </w:t>
            </w:r>
            <w:r w:rsidRPr="00584EB6">
              <w:rPr>
                <w:rFonts w:ascii="Times New Roman" w:hAnsi="Times New Roman"/>
                <w:lang w:val="nl-NL"/>
              </w:rPr>
              <w:t xml:space="preserve">(sau đây gọi là Cơ sở dữ liệu). </w:t>
            </w:r>
          </w:p>
        </w:tc>
        <w:tc>
          <w:tcPr>
            <w:tcW w:w="2640" w:type="dxa"/>
            <w:vMerge w:val="restart"/>
            <w:vAlign w:val="center"/>
          </w:tcPr>
          <w:p w14:paraId="0C948613" w14:textId="10A6939D" w:rsidR="00711B62" w:rsidRPr="00584EB6" w:rsidRDefault="00711B62" w:rsidP="000A47A6">
            <w:pPr>
              <w:spacing w:before="20" w:after="20" w:line="276" w:lineRule="auto"/>
              <w:jc w:val="both"/>
              <w:rPr>
                <w:rFonts w:ascii="Times New Roman" w:hAnsi="Times New Roman"/>
                <w:spacing w:val="-2"/>
                <w:lang w:val="nl-NL"/>
              </w:rPr>
            </w:pPr>
            <w:r w:rsidRPr="00584EB6">
              <w:rPr>
                <w:rFonts w:ascii="Times New Roman" w:hAnsi="Times New Roman"/>
                <w:spacing w:val="-2"/>
                <w:lang w:val="nl-NL"/>
              </w:rPr>
              <w:t>Khoản 4, 5, 6,7 dự thảo Nghị định đã kế thừa những quy định của Nghị định số 99/2022/NĐ-CP, đồng thời bổ sung các quy định về dịch vụ công trực tuyến, hồ sơ điện tử, mẫu điện tử nhằm thể chế hóa chủ trương, chính sách của Đảng, của Chính phủ về chuyển đổi số, đẩy mạnh cung cấp dịch vụ công trực tuyến toàn trình.</w:t>
            </w:r>
          </w:p>
          <w:p w14:paraId="54615433" w14:textId="07560249" w:rsidR="00711B62" w:rsidRPr="00584EB6" w:rsidRDefault="00711B62" w:rsidP="000A47A6">
            <w:pPr>
              <w:spacing w:before="20" w:after="20" w:line="276" w:lineRule="auto"/>
              <w:contextualSpacing/>
              <w:jc w:val="both"/>
              <w:rPr>
                <w:rFonts w:ascii="Times New Roman" w:hAnsi="Times New Roman"/>
                <w:spacing w:val="-2"/>
                <w:lang w:val="nl-NL"/>
              </w:rPr>
            </w:pPr>
          </w:p>
        </w:tc>
      </w:tr>
      <w:tr w:rsidR="00711B62" w:rsidRPr="00584EB6" w14:paraId="01C000CC" w14:textId="73F9EB7F" w:rsidTr="00B33143">
        <w:tc>
          <w:tcPr>
            <w:tcW w:w="6345" w:type="dxa"/>
            <w:vAlign w:val="center"/>
          </w:tcPr>
          <w:p w14:paraId="741C0304" w14:textId="74AA40C6" w:rsidR="00711B62" w:rsidRPr="00584EB6" w:rsidRDefault="00711B62" w:rsidP="000A47A6">
            <w:pPr>
              <w:spacing w:before="20" w:after="20" w:line="276" w:lineRule="auto"/>
              <w:contextualSpacing/>
              <w:jc w:val="both"/>
              <w:rPr>
                <w:rFonts w:ascii="Times New Roman" w:hAnsi="Times New Roman"/>
                <w:lang w:val="nl-NL"/>
              </w:rPr>
            </w:pPr>
            <w:r w:rsidRPr="00584EB6">
              <w:rPr>
                <w:rFonts w:ascii="Times New Roman" w:hAnsi="Times New Roman"/>
                <w:lang w:val="nl-NL"/>
              </w:rPr>
              <w:t>5. Hồ sơ đăng ký hợp lệ là hồ sơ có đầy đủ Phiếu yêu cầu đăng ký hợp lệ và giấy tờ khác thuộc thành phần hồ sơ là bản giấy hoặc giấy tờ khác thuộc thành phần hồ sơ được khai thác, sử dụng trong Cơ sở dữ liệu theo quy định của Nghị định này.</w:t>
            </w:r>
          </w:p>
          <w:p w14:paraId="4DF80966" w14:textId="77777777" w:rsidR="00711B62" w:rsidRPr="00584EB6" w:rsidRDefault="00711B62" w:rsidP="000A47A6">
            <w:pPr>
              <w:spacing w:before="20" w:after="20" w:line="276" w:lineRule="auto"/>
              <w:jc w:val="both"/>
              <w:rPr>
                <w:rFonts w:ascii="Times New Roman" w:hAnsi="Times New Roman"/>
                <w:lang w:val="nl-NL"/>
              </w:rPr>
            </w:pPr>
          </w:p>
        </w:tc>
        <w:tc>
          <w:tcPr>
            <w:tcW w:w="6183" w:type="dxa"/>
          </w:tcPr>
          <w:p w14:paraId="4ABCB545" w14:textId="4730CC20" w:rsidR="00711B62" w:rsidRPr="00584EB6" w:rsidRDefault="00711B62" w:rsidP="000A47A6">
            <w:pPr>
              <w:spacing w:before="20" w:after="20" w:line="276" w:lineRule="auto"/>
              <w:jc w:val="both"/>
              <w:rPr>
                <w:rFonts w:ascii="Times New Roman" w:hAnsi="Times New Roman"/>
                <w:b/>
                <w:bCs/>
                <w:i/>
                <w:iCs/>
                <w:lang w:val="nl-NL"/>
              </w:rPr>
            </w:pPr>
            <w:r w:rsidRPr="00584EB6">
              <w:rPr>
                <w:rFonts w:ascii="Times New Roman" w:hAnsi="Times New Roman"/>
                <w:lang w:val="nl-NL"/>
              </w:rPr>
              <w:t xml:space="preserve">5. Hồ sơ đăng ký hợp lệ là hồ sơ có đầy đủ Phiếu yêu cầu đăng ký hợp lệ và giấy tờ khác thuộc thành phần hồ sơ </w:t>
            </w:r>
            <w:r w:rsidRPr="00584EB6">
              <w:rPr>
                <w:rFonts w:ascii="Times New Roman" w:hAnsi="Times New Roman"/>
                <w:b/>
                <w:bCs/>
                <w:i/>
                <w:iCs/>
                <w:lang w:val="nl-NL"/>
              </w:rPr>
              <w:t>dưới dạng</w:t>
            </w:r>
            <w:r w:rsidRPr="00584EB6">
              <w:rPr>
                <w:rFonts w:ascii="Times New Roman" w:hAnsi="Times New Roman"/>
                <w:lang w:val="nl-NL"/>
              </w:rPr>
              <w:t xml:space="preserve"> bản giấy </w:t>
            </w:r>
            <w:r w:rsidRPr="00584EB6">
              <w:rPr>
                <w:rFonts w:ascii="Times New Roman" w:hAnsi="Times New Roman"/>
                <w:b/>
                <w:bCs/>
                <w:i/>
                <w:iCs/>
                <w:lang w:val="nl-NL"/>
              </w:rPr>
              <w:t>hoặc bản điện tử hoặc là thông tin về giấy tờ này được</w:t>
            </w:r>
            <w:r w:rsidRPr="00584EB6">
              <w:rPr>
                <w:rFonts w:ascii="Times New Roman" w:hAnsi="Times New Roman"/>
                <w:lang w:val="nl-NL"/>
              </w:rPr>
              <w:t xml:space="preserve"> khai thác, sử dụng </w:t>
            </w:r>
            <w:r w:rsidRPr="00584EB6">
              <w:rPr>
                <w:rFonts w:ascii="Times New Roman" w:hAnsi="Times New Roman"/>
                <w:b/>
                <w:bCs/>
                <w:i/>
                <w:iCs/>
                <w:lang w:val="nl-NL"/>
              </w:rPr>
              <w:t>từ</w:t>
            </w:r>
            <w:r w:rsidRPr="00584EB6">
              <w:rPr>
                <w:rFonts w:ascii="Times New Roman" w:hAnsi="Times New Roman"/>
                <w:lang w:val="nl-NL"/>
              </w:rPr>
              <w:t xml:space="preserve"> cơ sở dữ liệu</w:t>
            </w:r>
            <w:r w:rsidRPr="00584EB6">
              <w:rPr>
                <w:rFonts w:ascii="Times New Roman" w:hAnsi="Times New Roman"/>
                <w:b/>
                <w:bCs/>
                <w:i/>
                <w:iCs/>
                <w:lang w:val="nl-NL"/>
              </w:rPr>
              <w:t xml:space="preserve"> </w:t>
            </w:r>
            <w:r w:rsidRPr="00584EB6">
              <w:rPr>
                <w:rFonts w:ascii="Times New Roman" w:hAnsi="Times New Roman"/>
                <w:lang w:val="nl-NL"/>
              </w:rPr>
              <w:t>theo quy định của Nghị định này</w:t>
            </w:r>
            <w:r w:rsidRPr="00584EB6">
              <w:rPr>
                <w:rFonts w:ascii="Times New Roman" w:hAnsi="Times New Roman"/>
                <w:b/>
                <w:bCs/>
                <w:i/>
                <w:iCs/>
                <w:lang w:val="nl-NL"/>
              </w:rPr>
              <w:t>, pháp luật khác liên quan.</w:t>
            </w:r>
          </w:p>
        </w:tc>
        <w:tc>
          <w:tcPr>
            <w:tcW w:w="2640" w:type="dxa"/>
            <w:vMerge/>
            <w:vAlign w:val="center"/>
          </w:tcPr>
          <w:p w14:paraId="451F9144" w14:textId="1E570CD8" w:rsidR="00711B62" w:rsidRPr="00584EB6" w:rsidRDefault="00711B62" w:rsidP="000A47A6">
            <w:pPr>
              <w:spacing w:before="20" w:after="20" w:line="276" w:lineRule="auto"/>
              <w:contextualSpacing/>
              <w:jc w:val="both"/>
              <w:rPr>
                <w:rFonts w:ascii="Times New Roman" w:hAnsi="Times New Roman"/>
                <w:lang w:val="nl-NL"/>
              </w:rPr>
            </w:pPr>
          </w:p>
        </w:tc>
      </w:tr>
      <w:tr w:rsidR="00711B62" w:rsidRPr="00584EB6" w14:paraId="458F706B" w14:textId="1CED4EA2" w:rsidTr="00B33143">
        <w:tc>
          <w:tcPr>
            <w:tcW w:w="6345" w:type="dxa"/>
          </w:tcPr>
          <w:p w14:paraId="4FAC38E1" w14:textId="67AFE809" w:rsidR="00711B62" w:rsidRPr="00584EB6" w:rsidRDefault="00711B62" w:rsidP="000A47A6">
            <w:pPr>
              <w:spacing w:before="20" w:after="20" w:line="276" w:lineRule="auto"/>
              <w:jc w:val="both"/>
              <w:rPr>
                <w:rFonts w:ascii="Times New Roman" w:hAnsi="Times New Roman"/>
                <w:lang w:val="nl-NL"/>
              </w:rPr>
            </w:pPr>
            <w:r w:rsidRPr="00584EB6">
              <w:rPr>
                <w:rFonts w:ascii="Times New Roman" w:hAnsi="Times New Roman"/>
                <w:lang w:val="nl-NL"/>
              </w:rPr>
              <w:t>6. Phiếu yêu cầu đăng ký hợp lệ là phiếu được kê khai đầy đủ và đúng các nội dung phải kê khai theo mẫu tại Phụ lục ban hành kèm theo Nghị định này (sau đây gọi là Phụ lục).</w:t>
            </w:r>
          </w:p>
        </w:tc>
        <w:tc>
          <w:tcPr>
            <w:tcW w:w="6183" w:type="dxa"/>
          </w:tcPr>
          <w:p w14:paraId="6E844314" w14:textId="741E2341" w:rsidR="00711B62" w:rsidRPr="00584EB6" w:rsidRDefault="00711B62" w:rsidP="000A47A6">
            <w:pPr>
              <w:spacing w:before="20" w:after="20" w:line="276" w:lineRule="auto"/>
              <w:jc w:val="both"/>
              <w:rPr>
                <w:rFonts w:ascii="Times New Roman" w:hAnsi="Times New Roman"/>
                <w:lang w:val="nl-NL"/>
              </w:rPr>
            </w:pPr>
            <w:r w:rsidRPr="00584EB6">
              <w:rPr>
                <w:rFonts w:ascii="Times New Roman" w:hAnsi="Times New Roman"/>
                <w:lang w:val="nl-NL"/>
              </w:rPr>
              <w:t xml:space="preserve">6. Phiếu yêu cầu đăng ký hợp lệ là phiếu được kê khai đầy đủ và đúng các nội dung phải kê khai </w:t>
            </w:r>
            <w:r w:rsidRPr="00584EB6">
              <w:rPr>
                <w:rFonts w:ascii="Times New Roman" w:hAnsi="Times New Roman"/>
                <w:b/>
                <w:bCs/>
                <w:i/>
                <w:iCs/>
                <w:lang w:val="nl-NL"/>
              </w:rPr>
              <w:t xml:space="preserve">theo mẫu trên bản giấy hoặc bản điện tử hoặc trên </w:t>
            </w:r>
            <w:bookmarkStart w:id="1" w:name="_Hlk223533271"/>
            <w:r w:rsidRPr="00584EB6">
              <w:rPr>
                <w:rFonts w:ascii="Times New Roman" w:hAnsi="Times New Roman"/>
                <w:b/>
                <w:bCs/>
                <w:i/>
                <w:iCs/>
                <w:lang w:val="nl-NL"/>
              </w:rPr>
              <w:t>biểu mẫu điện tử tương tác</w:t>
            </w:r>
            <w:r w:rsidRPr="00584EB6">
              <w:rPr>
                <w:rFonts w:ascii="Times New Roman" w:hAnsi="Times New Roman"/>
                <w:lang w:val="nl-NL"/>
              </w:rPr>
              <w:t>.</w:t>
            </w:r>
            <w:bookmarkEnd w:id="1"/>
          </w:p>
        </w:tc>
        <w:tc>
          <w:tcPr>
            <w:tcW w:w="2640" w:type="dxa"/>
            <w:vMerge/>
            <w:vAlign w:val="center"/>
          </w:tcPr>
          <w:p w14:paraId="2230D164" w14:textId="77777777" w:rsidR="00711B62" w:rsidRPr="00584EB6" w:rsidRDefault="00711B62" w:rsidP="000A47A6">
            <w:pPr>
              <w:spacing w:before="20" w:after="20" w:line="276" w:lineRule="auto"/>
              <w:jc w:val="both"/>
              <w:rPr>
                <w:rFonts w:ascii="Times New Roman" w:hAnsi="Times New Roman"/>
                <w:lang w:val="nl-NL"/>
              </w:rPr>
            </w:pPr>
          </w:p>
        </w:tc>
      </w:tr>
      <w:tr w:rsidR="00711B62" w:rsidRPr="00584EB6" w14:paraId="4F61DA3B" w14:textId="0FCE9537" w:rsidTr="00B33143">
        <w:trPr>
          <w:trHeight w:val="440"/>
        </w:trPr>
        <w:tc>
          <w:tcPr>
            <w:tcW w:w="6345" w:type="dxa"/>
          </w:tcPr>
          <w:p w14:paraId="60F29B20" w14:textId="60FB5318" w:rsidR="00711B62" w:rsidRPr="00584EB6" w:rsidRDefault="00711B62" w:rsidP="000A47A6">
            <w:pPr>
              <w:spacing w:before="20" w:after="20" w:line="276" w:lineRule="auto"/>
              <w:contextualSpacing/>
              <w:jc w:val="both"/>
              <w:rPr>
                <w:rFonts w:ascii="Times New Roman" w:hAnsi="Times New Roman"/>
                <w:lang w:val="nl-NL"/>
              </w:rPr>
            </w:pPr>
            <w:r w:rsidRPr="00584EB6">
              <w:rPr>
                <w:rFonts w:ascii="Times New Roman" w:hAnsi="Times New Roman"/>
                <w:lang w:val="nl-NL"/>
              </w:rPr>
              <w:t>7. Giấy chứng nhận bao gồm:</w:t>
            </w:r>
          </w:p>
        </w:tc>
        <w:tc>
          <w:tcPr>
            <w:tcW w:w="6183" w:type="dxa"/>
          </w:tcPr>
          <w:p w14:paraId="38A4E4EE" w14:textId="433B7D5C" w:rsidR="00711B62" w:rsidRPr="00584EB6" w:rsidRDefault="00711B62" w:rsidP="000A47A6">
            <w:pPr>
              <w:spacing w:before="20" w:after="20" w:line="276" w:lineRule="auto"/>
              <w:jc w:val="both"/>
              <w:rPr>
                <w:rFonts w:ascii="Times New Roman" w:hAnsi="Times New Roman"/>
                <w:lang w:val="nl-NL"/>
              </w:rPr>
            </w:pPr>
            <w:r w:rsidRPr="00584EB6">
              <w:rPr>
                <w:rFonts w:ascii="Times New Roman" w:hAnsi="Times New Roman"/>
                <w:lang w:val="nl-NL"/>
              </w:rPr>
              <w:t xml:space="preserve">7. Giấy </w:t>
            </w:r>
            <w:r w:rsidRPr="00584EB6">
              <w:rPr>
                <w:rFonts w:ascii="Times New Roman" w:hAnsi="Times New Roman"/>
              </w:rPr>
              <w:t>c</w:t>
            </w:r>
            <w:r w:rsidRPr="00584EB6">
              <w:rPr>
                <w:rFonts w:ascii="Times New Roman" w:hAnsi="Times New Roman"/>
                <w:lang w:val="nl-NL"/>
              </w:rPr>
              <w:t>hứng nhận bao gồm:</w:t>
            </w:r>
          </w:p>
        </w:tc>
        <w:tc>
          <w:tcPr>
            <w:tcW w:w="2640" w:type="dxa"/>
            <w:vAlign w:val="center"/>
          </w:tcPr>
          <w:p w14:paraId="66E8A20D" w14:textId="5235FA3E" w:rsidR="00711B62" w:rsidRPr="00584EB6" w:rsidRDefault="00711B62" w:rsidP="000A47A6">
            <w:pPr>
              <w:spacing w:before="20" w:after="20" w:line="276" w:lineRule="auto"/>
              <w:contextualSpacing/>
              <w:jc w:val="both"/>
              <w:rPr>
                <w:rFonts w:ascii="Times New Roman" w:hAnsi="Times New Roman"/>
                <w:lang w:val="nl-NL"/>
              </w:rPr>
            </w:pPr>
          </w:p>
        </w:tc>
      </w:tr>
      <w:tr w:rsidR="00711B62" w:rsidRPr="00584EB6" w14:paraId="43935C7F" w14:textId="28ADA1E8" w:rsidTr="00B33143">
        <w:trPr>
          <w:trHeight w:val="820"/>
        </w:trPr>
        <w:tc>
          <w:tcPr>
            <w:tcW w:w="6345" w:type="dxa"/>
            <w:vAlign w:val="center"/>
          </w:tcPr>
          <w:p w14:paraId="558AA972" w14:textId="6433D788" w:rsidR="00711B62" w:rsidRPr="00584EB6" w:rsidRDefault="00711B62" w:rsidP="000A47A6">
            <w:pPr>
              <w:spacing w:before="20" w:after="20" w:line="276" w:lineRule="auto"/>
              <w:contextualSpacing/>
              <w:jc w:val="both"/>
              <w:rPr>
                <w:rFonts w:ascii="Times New Roman" w:hAnsi="Times New Roman"/>
                <w:lang w:val="nl-NL"/>
              </w:rPr>
            </w:pPr>
            <w:r w:rsidRPr="00584EB6">
              <w:rPr>
                <w:rFonts w:ascii="Times New Roman" w:hAnsi="Times New Roman"/>
                <w:lang w:val="nl-NL"/>
              </w:rPr>
              <w:t>d)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chứng nhận quyền sở hữu nhà ở hoặc Giấy chứng nhận quyền sở hữu công trình xây dựng hoặc Giấy chứng nhận quyền sử dụng đất, quyền sở hữu tài sản gắn liền với đất được cấp theo quy định của pháp luật về đất đai, nhà ở, xây dựng;</w:t>
            </w:r>
          </w:p>
        </w:tc>
        <w:tc>
          <w:tcPr>
            <w:tcW w:w="6183" w:type="dxa"/>
          </w:tcPr>
          <w:p w14:paraId="7F8605E0" w14:textId="5D0E9960" w:rsidR="00711B62" w:rsidRPr="00584EB6" w:rsidRDefault="00711B62" w:rsidP="000A47A6">
            <w:pPr>
              <w:spacing w:before="20" w:after="20" w:line="276" w:lineRule="auto"/>
              <w:contextualSpacing/>
              <w:jc w:val="both"/>
              <w:rPr>
                <w:rFonts w:ascii="Times New Roman" w:hAnsi="Times New Roman"/>
                <w:lang w:val="nl-NL"/>
              </w:rPr>
            </w:pPr>
            <w:r w:rsidRPr="00584EB6">
              <w:rPr>
                <w:rFonts w:ascii="Times New Roman" w:hAnsi="Times New Roman"/>
                <w:lang w:val="nl-NL"/>
              </w:rPr>
              <w:t>a)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chứng nhận quyền sở hữu nhà ở hoặc Giấy chứng nhận quyền sở hữu công trình xây dựng hoặc Giấy chứng nhận quyền sử dụng đất, quyền sở hữu tài sản gắn liền với đất được cấp theo quy định của pháp luật về đất đai, nhà ở, xây dựng;</w:t>
            </w:r>
          </w:p>
        </w:tc>
        <w:tc>
          <w:tcPr>
            <w:tcW w:w="2640" w:type="dxa"/>
            <w:vAlign w:val="center"/>
          </w:tcPr>
          <w:p w14:paraId="0E89D747" w14:textId="77777777" w:rsidR="00711B62" w:rsidRPr="00584EB6" w:rsidRDefault="00711B62" w:rsidP="000A47A6">
            <w:pPr>
              <w:spacing w:before="20" w:after="20" w:line="276" w:lineRule="auto"/>
              <w:contextualSpacing/>
              <w:jc w:val="both"/>
              <w:rPr>
                <w:rFonts w:ascii="Times New Roman" w:hAnsi="Times New Roman"/>
                <w:lang w:val="nl-NL"/>
              </w:rPr>
            </w:pPr>
          </w:p>
        </w:tc>
      </w:tr>
      <w:tr w:rsidR="00711B62" w:rsidRPr="00584EB6" w14:paraId="2A3E1F2D" w14:textId="49421C9F" w:rsidTr="00B33143">
        <w:trPr>
          <w:trHeight w:val="308"/>
        </w:trPr>
        <w:tc>
          <w:tcPr>
            <w:tcW w:w="6345" w:type="dxa"/>
            <w:vAlign w:val="center"/>
          </w:tcPr>
          <w:p w14:paraId="2D7630E2" w14:textId="74A1EC9F" w:rsidR="00711B62" w:rsidRPr="00584EB6" w:rsidRDefault="00711B62" w:rsidP="000A47A6">
            <w:pPr>
              <w:spacing w:before="20" w:after="20" w:line="276" w:lineRule="auto"/>
              <w:contextualSpacing/>
              <w:jc w:val="both"/>
              <w:rPr>
                <w:rFonts w:ascii="Times New Roman" w:hAnsi="Times New Roman"/>
                <w:lang w:val="nl-NL"/>
              </w:rPr>
            </w:pPr>
            <w:r w:rsidRPr="00584EB6">
              <w:rPr>
                <w:rFonts w:ascii="Times New Roman" w:hAnsi="Times New Roman"/>
                <w:lang w:val="nl-NL"/>
              </w:rPr>
              <w:t>c) Giấy chứng nhận đăng ký quyền sở hữu tàu bay;</w:t>
            </w:r>
          </w:p>
        </w:tc>
        <w:tc>
          <w:tcPr>
            <w:tcW w:w="6183" w:type="dxa"/>
          </w:tcPr>
          <w:p w14:paraId="3244F084" w14:textId="141EECB1" w:rsidR="00711B62" w:rsidRPr="00584EB6" w:rsidRDefault="00711B62" w:rsidP="000A47A6">
            <w:pPr>
              <w:spacing w:before="20" w:after="20" w:line="276" w:lineRule="auto"/>
              <w:contextualSpacing/>
              <w:jc w:val="both"/>
              <w:rPr>
                <w:rFonts w:ascii="Times New Roman" w:hAnsi="Times New Roman"/>
                <w:lang w:val="nl-NL"/>
              </w:rPr>
            </w:pPr>
            <w:r w:rsidRPr="00584EB6">
              <w:rPr>
                <w:rFonts w:ascii="Times New Roman" w:hAnsi="Times New Roman"/>
                <w:lang w:val="nl-NL"/>
              </w:rPr>
              <w:t>b) Giấy chứng nhận đăng ký quyền sở hữu tàu bay;</w:t>
            </w:r>
          </w:p>
        </w:tc>
        <w:tc>
          <w:tcPr>
            <w:tcW w:w="2640" w:type="dxa"/>
            <w:vAlign w:val="center"/>
          </w:tcPr>
          <w:p w14:paraId="013F896E" w14:textId="77777777" w:rsidR="00711B62" w:rsidRPr="00584EB6" w:rsidRDefault="00711B62" w:rsidP="000A47A6">
            <w:pPr>
              <w:spacing w:before="20" w:after="20" w:line="276" w:lineRule="auto"/>
              <w:contextualSpacing/>
              <w:jc w:val="both"/>
              <w:rPr>
                <w:rFonts w:ascii="Times New Roman" w:hAnsi="Times New Roman"/>
                <w:lang w:val="nl-NL"/>
              </w:rPr>
            </w:pPr>
          </w:p>
        </w:tc>
      </w:tr>
      <w:tr w:rsidR="00711B62" w:rsidRPr="00584EB6" w14:paraId="6E5AA395" w14:textId="212035F7" w:rsidTr="00B33143">
        <w:trPr>
          <w:trHeight w:val="413"/>
        </w:trPr>
        <w:tc>
          <w:tcPr>
            <w:tcW w:w="6345" w:type="dxa"/>
            <w:vAlign w:val="center"/>
          </w:tcPr>
          <w:p w14:paraId="7FBF70E3" w14:textId="46DC4157" w:rsidR="00711B62" w:rsidRPr="00584EB6" w:rsidRDefault="00711B62" w:rsidP="000A47A6">
            <w:pPr>
              <w:spacing w:before="20" w:after="20" w:line="276" w:lineRule="auto"/>
              <w:contextualSpacing/>
              <w:jc w:val="both"/>
              <w:rPr>
                <w:rFonts w:ascii="Times New Roman" w:hAnsi="Times New Roman"/>
                <w:lang w:val="nl-NL"/>
              </w:rPr>
            </w:pPr>
            <w:r w:rsidRPr="00584EB6">
              <w:rPr>
                <w:rFonts w:ascii="Times New Roman" w:hAnsi="Times New Roman"/>
                <w:lang w:val="nl-NL"/>
              </w:rPr>
              <w:t>b) Giấy chứng nhận đăng ký tàu biển Việt Nam;</w:t>
            </w:r>
          </w:p>
        </w:tc>
        <w:tc>
          <w:tcPr>
            <w:tcW w:w="6183" w:type="dxa"/>
          </w:tcPr>
          <w:p w14:paraId="38CC667B" w14:textId="016AFC99" w:rsidR="00711B62" w:rsidRPr="00584EB6" w:rsidRDefault="00711B62" w:rsidP="000A47A6">
            <w:pPr>
              <w:spacing w:before="20" w:after="20" w:line="276" w:lineRule="auto"/>
              <w:contextualSpacing/>
              <w:jc w:val="both"/>
              <w:rPr>
                <w:rFonts w:ascii="Times New Roman" w:hAnsi="Times New Roman"/>
                <w:lang w:val="nl-NL"/>
              </w:rPr>
            </w:pPr>
            <w:r w:rsidRPr="00584EB6">
              <w:rPr>
                <w:rFonts w:ascii="Times New Roman" w:hAnsi="Times New Roman"/>
                <w:lang w:val="nl-NL"/>
              </w:rPr>
              <w:t>c) Giấy chứng nhận đăng ký tàu biển Việt Nam;</w:t>
            </w:r>
          </w:p>
        </w:tc>
        <w:tc>
          <w:tcPr>
            <w:tcW w:w="2640" w:type="dxa"/>
            <w:vAlign w:val="center"/>
          </w:tcPr>
          <w:p w14:paraId="652EED8C" w14:textId="77777777" w:rsidR="00711B62" w:rsidRPr="00584EB6" w:rsidRDefault="00711B62" w:rsidP="000A47A6">
            <w:pPr>
              <w:spacing w:before="20" w:after="20" w:line="276" w:lineRule="auto"/>
              <w:contextualSpacing/>
              <w:jc w:val="both"/>
              <w:rPr>
                <w:rFonts w:ascii="Times New Roman" w:hAnsi="Times New Roman"/>
                <w:lang w:val="nl-NL"/>
              </w:rPr>
            </w:pPr>
          </w:p>
        </w:tc>
      </w:tr>
      <w:tr w:rsidR="00711B62" w:rsidRPr="00584EB6" w14:paraId="465B3678" w14:textId="326B12E9" w:rsidTr="00B33143">
        <w:trPr>
          <w:trHeight w:val="820"/>
        </w:trPr>
        <w:tc>
          <w:tcPr>
            <w:tcW w:w="6345" w:type="dxa"/>
            <w:vAlign w:val="center"/>
          </w:tcPr>
          <w:p w14:paraId="5E503702" w14:textId="1478FB7E" w:rsidR="00711B62" w:rsidRPr="00584EB6" w:rsidRDefault="00711B62" w:rsidP="000A47A6">
            <w:pPr>
              <w:spacing w:before="20" w:after="20" w:line="276" w:lineRule="auto"/>
              <w:contextualSpacing/>
              <w:jc w:val="both"/>
              <w:rPr>
                <w:rFonts w:ascii="Times New Roman" w:hAnsi="Times New Roman"/>
                <w:lang w:val="nl-NL"/>
              </w:rPr>
            </w:pPr>
            <w:r w:rsidRPr="00584EB6">
              <w:rPr>
                <w:rFonts w:ascii="Times New Roman" w:hAnsi="Times New Roman"/>
                <w:lang w:val="nl-NL"/>
              </w:rPr>
              <w:t>a) Giấy chứng nhận quyền sở hữu tài sản là động sản; giấy chứng nhận đăng ký xe cơ giới, xe máy chuyên dùng; giấy tờ khác xác nhận quyền sở hữu đối với tài sản là động sản theo quy định của pháp luật;</w:t>
            </w:r>
          </w:p>
        </w:tc>
        <w:tc>
          <w:tcPr>
            <w:tcW w:w="6183" w:type="dxa"/>
          </w:tcPr>
          <w:p w14:paraId="35AFF091" w14:textId="26B01BAA" w:rsidR="00711B62" w:rsidRPr="00584EB6" w:rsidRDefault="00711B62" w:rsidP="000A47A6">
            <w:pPr>
              <w:spacing w:before="20" w:after="20" w:line="276" w:lineRule="auto"/>
              <w:contextualSpacing/>
              <w:jc w:val="both"/>
              <w:rPr>
                <w:rFonts w:ascii="Times New Roman" w:hAnsi="Times New Roman"/>
                <w:lang w:val="nl-NL"/>
              </w:rPr>
            </w:pPr>
            <w:r w:rsidRPr="00584EB6">
              <w:rPr>
                <w:rFonts w:ascii="Times New Roman" w:hAnsi="Times New Roman"/>
                <w:lang w:val="nl-NL"/>
              </w:rPr>
              <w:t>d) Giấy chứng nhận quyền sở hữu tài sản là động sản;</w:t>
            </w:r>
            <w:r w:rsidRPr="00584EB6">
              <w:rPr>
                <w:rFonts w:ascii="Times New Roman" w:hAnsi="Times New Roman"/>
                <w:b/>
                <w:bCs/>
                <w:lang w:val="nl-NL"/>
              </w:rPr>
              <w:t xml:space="preserve"> </w:t>
            </w:r>
            <w:r w:rsidRPr="00584EB6">
              <w:rPr>
                <w:rFonts w:ascii="Times New Roman" w:hAnsi="Times New Roman"/>
                <w:lang w:val="nl-NL"/>
              </w:rPr>
              <w:t xml:space="preserve">giấy chứng nhận đăng ký xe cơ giới, xe máy chuyên dùng; </w:t>
            </w:r>
            <w:r w:rsidRPr="00584EB6">
              <w:rPr>
                <w:rFonts w:ascii="Times New Roman" w:hAnsi="Times New Roman"/>
                <w:b/>
                <w:bCs/>
                <w:i/>
                <w:iCs/>
                <w:lang w:val="nl-NL"/>
              </w:rPr>
              <w:t>giấy chứng nhận đăng ký phương tiện thủy nội địa</w:t>
            </w:r>
            <w:r w:rsidRPr="00584EB6">
              <w:rPr>
                <w:rFonts w:ascii="Times New Roman" w:hAnsi="Times New Roman"/>
                <w:lang w:val="nl-NL"/>
              </w:rPr>
              <w:t>; giấy tờ khác xác nhận quyền sở hữu đối với tài sản là động sản theo quy định của pháp luật.</w:t>
            </w:r>
          </w:p>
        </w:tc>
        <w:tc>
          <w:tcPr>
            <w:tcW w:w="2640" w:type="dxa"/>
            <w:vAlign w:val="center"/>
          </w:tcPr>
          <w:p w14:paraId="6797E83B" w14:textId="72BFB9AF" w:rsidR="00711B62" w:rsidRPr="00584EB6" w:rsidRDefault="001D592B" w:rsidP="000A47A6">
            <w:pPr>
              <w:spacing w:before="20" w:after="20" w:line="276" w:lineRule="auto"/>
              <w:contextualSpacing/>
              <w:jc w:val="both"/>
              <w:rPr>
                <w:rFonts w:ascii="Times New Roman" w:hAnsi="Times New Roman"/>
                <w:lang w:val="nl-NL"/>
              </w:rPr>
            </w:pPr>
            <w:r w:rsidRPr="00584EB6">
              <w:rPr>
                <w:rFonts w:ascii="Times New Roman" w:hAnsi="Times New Roman"/>
                <w:bCs/>
                <w:iCs/>
              </w:rPr>
              <w:t>Kế thừa nội dung của</w:t>
            </w:r>
            <w:r w:rsidR="00491DDC" w:rsidRPr="00584EB6">
              <w:rPr>
                <w:rFonts w:ascii="Times New Roman" w:hAnsi="Times New Roman"/>
                <w:bCs/>
                <w:iCs/>
              </w:rPr>
              <w:t xml:space="preserve"> Nghị định 99/2022/NĐ-CP và chỉnh lý kỹ thuật cho phù hợp.</w:t>
            </w:r>
          </w:p>
        </w:tc>
      </w:tr>
      <w:tr w:rsidR="003706AF" w:rsidRPr="00584EB6" w14:paraId="76DC9400" w14:textId="1F0FE936" w:rsidTr="00B33143">
        <w:trPr>
          <w:trHeight w:val="350"/>
        </w:trPr>
        <w:tc>
          <w:tcPr>
            <w:tcW w:w="6345" w:type="dxa"/>
            <w:vAlign w:val="center"/>
          </w:tcPr>
          <w:p w14:paraId="6A165C37" w14:textId="0859D5FA" w:rsidR="003706AF" w:rsidRPr="00584EB6" w:rsidRDefault="003706AF" w:rsidP="000A47A6">
            <w:pPr>
              <w:spacing w:before="20" w:after="20" w:line="276" w:lineRule="auto"/>
              <w:contextualSpacing/>
              <w:jc w:val="both"/>
              <w:rPr>
                <w:rFonts w:ascii="Times New Roman" w:hAnsi="Times New Roman"/>
                <w:lang w:val="nl-NL"/>
              </w:rPr>
            </w:pPr>
            <w:r w:rsidRPr="00584EB6">
              <w:rPr>
                <w:rFonts w:ascii="Times New Roman" w:hAnsi="Times New Roman"/>
                <w:lang w:val="nl-NL"/>
              </w:rPr>
              <w:t>đ) Giấy tờ chứng nhận quyền sử dụng khu vực biển, quyền sở hữu tài sản gắn liền với khu vực biển theo quy định của pháp luật về khai thác, sử dụng tài nguyên biển.</w:t>
            </w:r>
          </w:p>
        </w:tc>
        <w:tc>
          <w:tcPr>
            <w:tcW w:w="6183" w:type="dxa"/>
          </w:tcPr>
          <w:p w14:paraId="31698B3E" w14:textId="2B3F939E" w:rsidR="003706AF" w:rsidRPr="00584EB6" w:rsidRDefault="00250BC8" w:rsidP="000A47A6">
            <w:pPr>
              <w:spacing w:before="20" w:after="20" w:line="276" w:lineRule="auto"/>
              <w:contextualSpacing/>
              <w:jc w:val="both"/>
              <w:rPr>
                <w:rFonts w:ascii="Times New Roman" w:hAnsi="Times New Roman"/>
                <w:b/>
                <w:bCs/>
                <w:lang w:val="nl-NL"/>
              </w:rPr>
            </w:pPr>
            <w:r w:rsidRPr="00584EB6">
              <w:rPr>
                <w:rFonts w:ascii="Times New Roman" w:hAnsi="Times New Roman"/>
                <w:b/>
                <w:bCs/>
                <w:lang w:val="nl-NL"/>
              </w:rPr>
              <w:t>Không quy định</w:t>
            </w:r>
          </w:p>
        </w:tc>
        <w:tc>
          <w:tcPr>
            <w:tcW w:w="2640" w:type="dxa"/>
            <w:vAlign w:val="center"/>
          </w:tcPr>
          <w:p w14:paraId="3FB1B9C1" w14:textId="264D59C5" w:rsidR="003706AF" w:rsidRPr="00584EB6" w:rsidRDefault="00491DDC" w:rsidP="000A47A6">
            <w:pPr>
              <w:spacing w:before="20" w:after="20" w:line="276" w:lineRule="auto"/>
              <w:contextualSpacing/>
              <w:jc w:val="both"/>
              <w:rPr>
                <w:rFonts w:ascii="Times New Roman" w:hAnsi="Times New Roman"/>
                <w:lang w:val="nl-NL"/>
              </w:rPr>
            </w:pPr>
            <w:r w:rsidRPr="00584EB6">
              <w:rPr>
                <w:rFonts w:ascii="Times New Roman" w:hAnsi="Times New Roman"/>
              </w:rPr>
              <w:t xml:space="preserve">Bảo đảm </w:t>
            </w:r>
            <w:r w:rsidR="00250BC8" w:rsidRPr="00584EB6">
              <w:rPr>
                <w:rFonts w:ascii="Times New Roman" w:hAnsi="Times New Roman"/>
              </w:rPr>
              <w:t>phù hợp quy định pháp luật về tài nguyên, môi trường biển và hải đảo</w:t>
            </w:r>
          </w:p>
        </w:tc>
      </w:tr>
      <w:tr w:rsidR="003706AF" w:rsidRPr="00584EB6" w14:paraId="6C53DF4A" w14:textId="00ECDE46" w:rsidTr="00B33143">
        <w:tc>
          <w:tcPr>
            <w:tcW w:w="6345" w:type="dxa"/>
          </w:tcPr>
          <w:p w14:paraId="32ECBEE7" w14:textId="30B131E9" w:rsidR="003706AF" w:rsidRPr="00584EB6" w:rsidRDefault="003706AF" w:rsidP="000A47A6">
            <w:pPr>
              <w:spacing w:before="20" w:after="20" w:line="276" w:lineRule="auto"/>
              <w:jc w:val="both"/>
              <w:rPr>
                <w:rFonts w:ascii="Times New Roman" w:hAnsi="Times New Roman"/>
                <w:lang w:val="nl-NL"/>
              </w:rPr>
            </w:pPr>
            <w:r w:rsidRPr="00584EB6">
              <w:rPr>
                <w:rFonts w:ascii="Times New Roman" w:hAnsi="Times New Roman"/>
                <w:lang w:val="nl-NL"/>
              </w:rPr>
              <w:t>8. Hủy đăng ký là việc cơ quan đăng ký ghi, cập nhật vào Sổ đăng ký hoặc vào Cơ sở dữ liệu về việc không công nhận kết quả đăng ký kể từ thời điểm biện pháp bảo đảm được đăng ký do có căn cứ hủy.</w:t>
            </w:r>
          </w:p>
        </w:tc>
        <w:tc>
          <w:tcPr>
            <w:tcW w:w="6183" w:type="dxa"/>
          </w:tcPr>
          <w:p w14:paraId="259C73BF" w14:textId="6AB08607" w:rsidR="003706AF" w:rsidRPr="00584EB6" w:rsidRDefault="00711B62" w:rsidP="000A47A6">
            <w:pPr>
              <w:spacing w:before="60" w:after="60" w:line="317" w:lineRule="auto"/>
              <w:jc w:val="both"/>
              <w:rPr>
                <w:rFonts w:ascii="Times New Roman" w:hAnsi="Times New Roman"/>
                <w:lang w:val="nl-NL"/>
              </w:rPr>
            </w:pPr>
            <w:r w:rsidRPr="00584EB6">
              <w:rPr>
                <w:rFonts w:ascii="Times New Roman" w:hAnsi="Times New Roman"/>
                <w:lang w:val="nl-NL"/>
              </w:rPr>
              <w:t xml:space="preserve">8. </w:t>
            </w:r>
            <w:bookmarkStart w:id="2" w:name="_Hlk223533439"/>
            <w:r w:rsidRPr="00584EB6">
              <w:rPr>
                <w:rFonts w:ascii="Times New Roman" w:hAnsi="Times New Roman"/>
                <w:lang w:val="nl-NL"/>
              </w:rPr>
              <w:t xml:space="preserve">Hủy đăng ký là việc cơ quan đăng ký ghi, cập nhật vào Sổ đăng ký hoặc vào Cơ sở dữ liệu về việc </w:t>
            </w:r>
            <w:r w:rsidRPr="00584EB6">
              <w:rPr>
                <w:rFonts w:ascii="Times New Roman" w:hAnsi="Times New Roman"/>
                <w:b/>
                <w:bCs/>
                <w:i/>
                <w:iCs/>
                <w:lang w:val="nl-NL"/>
              </w:rPr>
              <w:t>hủy bỏ nội dung đăng ký đã được ghi, cập nhật vào Sổ đăng ký hoặc vào Cơ sở dữ liệu do thuộc trường hợp hủy</w:t>
            </w:r>
            <w:bookmarkEnd w:id="2"/>
            <w:r w:rsidRPr="00584EB6">
              <w:rPr>
                <w:rFonts w:ascii="Times New Roman" w:hAnsi="Times New Roman"/>
                <w:b/>
                <w:bCs/>
                <w:i/>
                <w:iCs/>
                <w:lang w:val="nl-NL"/>
              </w:rPr>
              <w:t xml:space="preserve"> đăng ký theo quy định của Nghị định này</w:t>
            </w:r>
            <w:r w:rsidRPr="00584EB6">
              <w:rPr>
                <w:rFonts w:ascii="Times New Roman" w:hAnsi="Times New Roman"/>
                <w:lang w:val="nl-NL"/>
              </w:rPr>
              <w:t>.</w:t>
            </w:r>
          </w:p>
        </w:tc>
        <w:tc>
          <w:tcPr>
            <w:tcW w:w="2640" w:type="dxa"/>
            <w:vAlign w:val="center"/>
          </w:tcPr>
          <w:p w14:paraId="6DFFDA30" w14:textId="0079B29D" w:rsidR="003706AF" w:rsidRPr="00584EB6" w:rsidRDefault="001D592B"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w:t>
            </w:r>
            <w:r w:rsidR="002648F9" w:rsidRPr="00584EB6">
              <w:rPr>
                <w:rFonts w:ascii="Times New Roman" w:hAnsi="Times New Roman"/>
                <w:bCs/>
                <w:iCs/>
              </w:rPr>
              <w:t xml:space="preserve"> Nghị định 99/2022/NĐ-CP và chỉnh lý kỹ thuật cho phù hợp.</w:t>
            </w:r>
          </w:p>
        </w:tc>
      </w:tr>
      <w:tr w:rsidR="0085562F" w:rsidRPr="00584EB6" w14:paraId="06B8DC46" w14:textId="20D2C5FD" w:rsidTr="00B33143">
        <w:tc>
          <w:tcPr>
            <w:tcW w:w="6345" w:type="dxa"/>
            <w:vAlign w:val="center"/>
          </w:tcPr>
          <w:p w14:paraId="4B56757E" w14:textId="77777777" w:rsidR="0085562F" w:rsidRPr="00584EB6" w:rsidRDefault="0085562F" w:rsidP="000A47A6">
            <w:pPr>
              <w:spacing w:before="20" w:after="20" w:line="276" w:lineRule="auto"/>
              <w:jc w:val="both"/>
              <w:rPr>
                <w:rFonts w:ascii="Times New Roman" w:hAnsi="Times New Roman"/>
                <w:b/>
                <w:bCs/>
                <w:lang w:val="vi-VN"/>
              </w:rPr>
            </w:pPr>
            <w:r w:rsidRPr="00584EB6">
              <w:rPr>
                <w:rFonts w:ascii="Times New Roman" w:hAnsi="Times New Roman"/>
                <w:b/>
                <w:bCs/>
                <w:lang w:val="vi-VN"/>
              </w:rPr>
              <w:t>Điều 4. Các trường hợp đăng ký</w:t>
            </w:r>
          </w:p>
          <w:p w14:paraId="4EE649CD" w14:textId="77777777" w:rsidR="0085562F" w:rsidRPr="00584EB6" w:rsidRDefault="0085562F" w:rsidP="000A47A6">
            <w:pPr>
              <w:spacing w:before="20" w:after="20" w:line="276" w:lineRule="auto"/>
              <w:jc w:val="both"/>
              <w:rPr>
                <w:rFonts w:ascii="Times New Roman" w:hAnsi="Times New Roman"/>
              </w:rPr>
            </w:pPr>
            <w:r w:rsidRPr="00584EB6">
              <w:rPr>
                <w:rFonts w:ascii="Times New Roman" w:hAnsi="Times New Roman"/>
              </w:rPr>
              <w:t>1. Các trường hợp đăng ký bao gồm:</w:t>
            </w:r>
          </w:p>
          <w:p w14:paraId="73AA0DF1" w14:textId="77777777" w:rsidR="0085562F" w:rsidRPr="00584EB6" w:rsidRDefault="0085562F" w:rsidP="000A47A6">
            <w:pPr>
              <w:spacing w:before="20" w:after="20" w:line="276" w:lineRule="auto"/>
              <w:jc w:val="both"/>
              <w:rPr>
                <w:rFonts w:ascii="Times New Roman" w:hAnsi="Times New Roman"/>
              </w:rPr>
            </w:pPr>
            <w:r w:rsidRPr="00584EB6">
              <w:rPr>
                <w:rFonts w:ascii="Times New Roman" w:hAnsi="Times New Roman"/>
              </w:rPr>
              <w:t>a) Đăng ký thế chấp tài sản, cầm cố tài sản, bảo lưu quyền sở hữu theo quy định của Bộ luật Dân sự, luật khác liên quan;</w:t>
            </w:r>
          </w:p>
          <w:p w14:paraId="5DE5D9E6" w14:textId="77777777" w:rsidR="0085562F" w:rsidRPr="00584EB6" w:rsidRDefault="0085562F" w:rsidP="000A47A6">
            <w:pPr>
              <w:spacing w:before="20" w:after="20" w:line="276" w:lineRule="auto"/>
              <w:jc w:val="both"/>
              <w:rPr>
                <w:rFonts w:ascii="Times New Roman" w:hAnsi="Times New Roman"/>
                <w:spacing w:val="-4"/>
              </w:rPr>
            </w:pPr>
            <w:r w:rsidRPr="00584EB6">
              <w:rPr>
                <w:rFonts w:ascii="Times New Roman" w:hAnsi="Times New Roman"/>
                <w:spacing w:val="-4"/>
              </w:rPr>
              <w:t>b) Đăng ký theo thỏa thuận giữa bên bảo đảm và bên nhận bảo đảm hoặc theo yêu cầu của bên nhận bảo đảm, trừ cầm giữ tài sản;</w:t>
            </w:r>
          </w:p>
          <w:p w14:paraId="55E5366D" w14:textId="77777777" w:rsidR="0085562F" w:rsidRPr="00584EB6" w:rsidRDefault="0085562F" w:rsidP="000A47A6">
            <w:pPr>
              <w:spacing w:before="20" w:after="20" w:line="276" w:lineRule="auto"/>
              <w:jc w:val="both"/>
              <w:rPr>
                <w:rFonts w:ascii="Times New Roman" w:hAnsi="Times New Roman"/>
              </w:rPr>
            </w:pPr>
            <w:r w:rsidRPr="00584EB6">
              <w:rPr>
                <w:rFonts w:ascii="Times New Roman" w:hAnsi="Times New Roman"/>
              </w:rPr>
              <w:t>c) Đăng ký thông báo xử lý tài sản bảo đảm trong trường hợp một tài sản được dùng để bảo đảm thực hiện nhiều nghĩa vụ mà có nhiều bên cùng nhận bảo đảm hoặc trong trường hợp bên bảo đảm và bên nhận bảo đảm có thỏa thuận;</w:t>
            </w:r>
          </w:p>
          <w:p w14:paraId="647F67AA" w14:textId="5565E6B0" w:rsidR="0085562F" w:rsidRPr="00584EB6" w:rsidRDefault="0085562F" w:rsidP="000A47A6">
            <w:pPr>
              <w:spacing w:before="20" w:after="20" w:line="276" w:lineRule="auto"/>
              <w:jc w:val="both"/>
              <w:rPr>
                <w:rFonts w:ascii="Times New Roman" w:hAnsi="Times New Roman"/>
                <w:lang w:val="nl-NL"/>
              </w:rPr>
            </w:pPr>
            <w:r w:rsidRPr="00584EB6">
              <w:rPr>
                <w:rFonts w:ascii="Times New Roman" w:hAnsi="Times New Roman"/>
              </w:rPr>
              <w:t>d) Đăng ký thay đổi nội dung đã được đăng ký (sau đây gọi là đăng ký thay đổi); xóa đăng ký nội dung đã được đăng ký (sau đây gọi là xóa đăng ký) đối với trường hợp quy định tại các điểm a, b và c khoản này.</w:t>
            </w:r>
          </w:p>
        </w:tc>
        <w:tc>
          <w:tcPr>
            <w:tcW w:w="6183" w:type="dxa"/>
            <w:vAlign w:val="center"/>
          </w:tcPr>
          <w:p w14:paraId="74DCF9A1" w14:textId="3FCEAB83" w:rsidR="0085562F" w:rsidRPr="00584EB6" w:rsidRDefault="0085562F" w:rsidP="000A47A6">
            <w:pPr>
              <w:spacing w:before="20" w:after="20" w:line="276" w:lineRule="auto"/>
              <w:jc w:val="both"/>
              <w:rPr>
                <w:rFonts w:ascii="Times New Roman" w:hAnsi="Times New Roman"/>
                <w:b/>
                <w:bCs/>
                <w:lang w:val="vi-VN"/>
              </w:rPr>
            </w:pPr>
            <w:r w:rsidRPr="00584EB6">
              <w:rPr>
                <w:rFonts w:ascii="Times New Roman" w:hAnsi="Times New Roman"/>
                <w:b/>
                <w:lang w:val="nl-NL"/>
              </w:rPr>
              <w:t>Không quy định</w:t>
            </w:r>
          </w:p>
        </w:tc>
        <w:tc>
          <w:tcPr>
            <w:tcW w:w="2640" w:type="dxa"/>
            <w:vAlign w:val="center"/>
          </w:tcPr>
          <w:p w14:paraId="547F0B66" w14:textId="2C699062" w:rsidR="0085562F" w:rsidRPr="00584EB6" w:rsidRDefault="00C9078F" w:rsidP="000A47A6">
            <w:pPr>
              <w:spacing w:before="20" w:after="20" w:line="276" w:lineRule="auto"/>
              <w:jc w:val="both"/>
              <w:rPr>
                <w:rFonts w:ascii="Times New Roman" w:hAnsi="Times New Roman"/>
                <w:bCs/>
              </w:rPr>
            </w:pPr>
            <w:r w:rsidRPr="00584EB6">
              <w:rPr>
                <w:rFonts w:ascii="Times New Roman" w:hAnsi="Times New Roman"/>
                <w:bCs/>
              </w:rPr>
              <w:t>Đã có quy định về các trường hợp đăng ký thuộc thẩm quyền của từng cơ quan đăng ký nên không cần thiết quy định chung về các trường hợp đăng ký.</w:t>
            </w:r>
          </w:p>
        </w:tc>
      </w:tr>
      <w:tr w:rsidR="00711B62" w:rsidRPr="00584EB6" w14:paraId="5E1CADBE" w14:textId="5FACC02D" w:rsidTr="00B33143">
        <w:tc>
          <w:tcPr>
            <w:tcW w:w="6345" w:type="dxa"/>
            <w:vAlign w:val="center"/>
          </w:tcPr>
          <w:p w14:paraId="0C089ADC" w14:textId="2228E863" w:rsidR="00711B62" w:rsidRPr="00584EB6" w:rsidRDefault="00711B62" w:rsidP="000A47A6">
            <w:pPr>
              <w:pStyle w:val="Heading21"/>
              <w:shd w:val="clear" w:color="auto" w:fill="auto"/>
              <w:spacing w:before="20" w:after="20"/>
              <w:ind w:firstLine="0"/>
              <w:rPr>
                <w:rFonts w:ascii="Times New Roman" w:hAnsi="Times New Roman" w:cs="Times New Roman"/>
                <w:bCs/>
                <w:spacing w:val="0"/>
                <w:sz w:val="24"/>
                <w:szCs w:val="24"/>
                <w:lang w:val="vi-VN"/>
              </w:rPr>
            </w:pPr>
            <w:r w:rsidRPr="00584EB6">
              <w:rPr>
                <w:rFonts w:ascii="Times New Roman" w:hAnsi="Times New Roman" w:cs="Times New Roman"/>
                <w:bCs/>
                <w:sz w:val="24"/>
                <w:szCs w:val="24"/>
                <w:lang w:val="vi-VN"/>
              </w:rPr>
              <w:t>Điều 5. Nguyên tắc đăng ký, cung cấp thông tin</w:t>
            </w:r>
          </w:p>
        </w:tc>
        <w:tc>
          <w:tcPr>
            <w:tcW w:w="6183" w:type="dxa"/>
          </w:tcPr>
          <w:p w14:paraId="26BE38CA" w14:textId="7822632E" w:rsidR="00711B62" w:rsidRPr="00584EB6" w:rsidRDefault="00711B62" w:rsidP="000A47A6">
            <w:pPr>
              <w:pStyle w:val="Heading21"/>
              <w:shd w:val="clear" w:color="auto" w:fill="auto"/>
              <w:spacing w:before="20" w:after="20"/>
              <w:ind w:firstLine="0"/>
              <w:rPr>
                <w:rFonts w:ascii="Times New Roman" w:hAnsi="Times New Roman" w:cs="Times New Roman"/>
                <w:bCs/>
                <w:sz w:val="24"/>
                <w:szCs w:val="24"/>
                <w:lang w:val="vi-VN"/>
              </w:rPr>
            </w:pPr>
            <w:bookmarkStart w:id="3" w:name="_Toc236755668"/>
            <w:r w:rsidRPr="00584EB6">
              <w:rPr>
                <w:rFonts w:ascii="Times New Roman" w:hAnsi="Times New Roman" w:cs="Times New Roman"/>
                <w:bCs/>
                <w:spacing w:val="0"/>
                <w:sz w:val="24"/>
                <w:szCs w:val="24"/>
                <w:lang w:val="vi-VN"/>
              </w:rPr>
              <w:t xml:space="preserve">Điều </w:t>
            </w:r>
            <w:r w:rsidRPr="00584EB6">
              <w:rPr>
                <w:rFonts w:ascii="Times New Roman" w:hAnsi="Times New Roman" w:cs="Times New Roman"/>
                <w:bCs/>
                <w:spacing w:val="0"/>
                <w:sz w:val="24"/>
                <w:szCs w:val="24"/>
                <w:lang w:val="nl-NL"/>
              </w:rPr>
              <w:t>4</w:t>
            </w:r>
            <w:r w:rsidRPr="00584EB6">
              <w:rPr>
                <w:rFonts w:ascii="Times New Roman" w:hAnsi="Times New Roman" w:cs="Times New Roman"/>
                <w:bCs/>
                <w:spacing w:val="0"/>
                <w:sz w:val="24"/>
                <w:szCs w:val="24"/>
                <w:lang w:val="vi-VN"/>
              </w:rPr>
              <w:t>. Nguyên tắc đăng ký, cung cấp thông tin</w:t>
            </w:r>
            <w:bookmarkEnd w:id="3"/>
            <w:r w:rsidRPr="00584EB6">
              <w:rPr>
                <w:rFonts w:ascii="Times New Roman" w:hAnsi="Times New Roman" w:cs="Times New Roman"/>
                <w:bCs/>
                <w:spacing w:val="0"/>
                <w:sz w:val="24"/>
                <w:szCs w:val="24"/>
                <w:lang w:val="nl-NL"/>
              </w:rPr>
              <w:t xml:space="preserve"> </w:t>
            </w:r>
          </w:p>
        </w:tc>
        <w:tc>
          <w:tcPr>
            <w:tcW w:w="2640" w:type="dxa"/>
            <w:vAlign w:val="center"/>
          </w:tcPr>
          <w:p w14:paraId="7AE1ADE2" w14:textId="77777777" w:rsidR="00711B62" w:rsidRPr="00584EB6" w:rsidRDefault="00711B62" w:rsidP="000A47A6">
            <w:pPr>
              <w:pStyle w:val="Heading21"/>
              <w:shd w:val="clear" w:color="auto" w:fill="auto"/>
              <w:spacing w:before="20" w:after="20"/>
              <w:ind w:firstLine="0"/>
              <w:rPr>
                <w:rFonts w:ascii="Times New Roman" w:hAnsi="Times New Roman" w:cs="Times New Roman"/>
                <w:bCs/>
                <w:sz w:val="24"/>
                <w:szCs w:val="24"/>
                <w:lang w:val="vi-VN"/>
              </w:rPr>
            </w:pPr>
          </w:p>
        </w:tc>
      </w:tr>
      <w:tr w:rsidR="00711B62" w:rsidRPr="00584EB6" w14:paraId="3F20A8E1" w14:textId="46552ADF" w:rsidTr="00B33143">
        <w:tc>
          <w:tcPr>
            <w:tcW w:w="6345" w:type="dxa"/>
          </w:tcPr>
          <w:p w14:paraId="3F6BA509" w14:textId="77777777" w:rsidR="00711B62" w:rsidRPr="00584EB6" w:rsidRDefault="00711B62" w:rsidP="000A47A6">
            <w:pPr>
              <w:spacing w:before="20" w:after="20" w:line="276" w:lineRule="auto"/>
              <w:jc w:val="both"/>
              <w:rPr>
                <w:rFonts w:ascii="Times New Roman" w:hAnsi="Times New Roman"/>
                <w:bCs/>
              </w:rPr>
            </w:pPr>
            <w:r w:rsidRPr="00584EB6">
              <w:rPr>
                <w:rFonts w:ascii="Times New Roman" w:hAnsi="Times New Roman"/>
                <w:bCs/>
                <w:lang w:val="vi-VN"/>
              </w:rPr>
              <w:t>1. Người yêu cầu đăng ký phải kê khai trung thực và chịu trách nhiệm trước pháp luật về tính chính xác của thông tin kê khai.</w:t>
            </w:r>
          </w:p>
          <w:p w14:paraId="07692F7E" w14:textId="77777777" w:rsidR="00711B62" w:rsidRPr="00584EB6" w:rsidRDefault="00711B62" w:rsidP="000A47A6">
            <w:pPr>
              <w:spacing w:before="20" w:after="20" w:line="276" w:lineRule="auto"/>
              <w:jc w:val="both"/>
              <w:rPr>
                <w:rFonts w:ascii="Times New Roman" w:hAnsi="Times New Roman"/>
                <w:b/>
              </w:rPr>
            </w:pPr>
            <w:r w:rsidRPr="00584EB6">
              <w:rPr>
                <w:rFonts w:ascii="Times New Roman" w:hAnsi="Times New Roman"/>
                <w:b/>
              </w:rPr>
              <w:t>Điểm a khoản 2 Điều 9</w:t>
            </w:r>
          </w:p>
          <w:p w14:paraId="76B00AE5" w14:textId="461BC8C3" w:rsidR="00711B62" w:rsidRPr="00584EB6" w:rsidRDefault="00711B62" w:rsidP="000A47A6">
            <w:pPr>
              <w:spacing w:before="20" w:after="20" w:line="276" w:lineRule="auto"/>
              <w:jc w:val="both"/>
              <w:rPr>
                <w:rFonts w:ascii="Times New Roman" w:hAnsi="Times New Roman"/>
                <w:b/>
              </w:rPr>
            </w:pPr>
          </w:p>
        </w:tc>
        <w:tc>
          <w:tcPr>
            <w:tcW w:w="6183" w:type="dxa"/>
          </w:tcPr>
          <w:p w14:paraId="02C97A5C" w14:textId="5FDAAD8D" w:rsidR="00711B62" w:rsidRPr="00584EB6" w:rsidRDefault="00711B62" w:rsidP="000A47A6">
            <w:pPr>
              <w:spacing w:before="20" w:after="20" w:line="276" w:lineRule="auto"/>
              <w:jc w:val="both"/>
              <w:rPr>
                <w:rFonts w:ascii="Times New Roman" w:hAnsi="Times New Roman"/>
                <w:bCs/>
                <w:lang w:val="vi-VN"/>
              </w:rPr>
            </w:pPr>
            <w:r w:rsidRPr="00584EB6">
              <w:rPr>
                <w:rFonts w:ascii="Times New Roman" w:hAnsi="Times New Roman"/>
                <w:lang w:val="nl-NL"/>
              </w:rPr>
              <w:t>1. Người yêu cầu đăng ký phải k</w:t>
            </w:r>
            <w:r w:rsidRPr="00584EB6">
              <w:rPr>
                <w:rFonts w:ascii="Times New Roman" w:hAnsi="Times New Roman"/>
              </w:rPr>
              <w:t>ê khai,</w:t>
            </w:r>
            <w:r w:rsidRPr="00584EB6">
              <w:rPr>
                <w:rFonts w:ascii="Times New Roman" w:hAnsi="Times New Roman"/>
                <w:b/>
                <w:bCs/>
                <w:i/>
                <w:iCs/>
              </w:rPr>
              <w:t xml:space="preserve"> cung cấp trung thực, đầy đủ, chính xác về thông tin trên Phiếu yêu cầu đăng ký và phải chịu trách nhiệm về thông tin này; chịu trách nhiệm về tên hợp đồng bảo đảm, nội dung thỏa thuận trong hợp đồng bảo đảm, giấy tờ, tài liệu khác trong hồ sơ đăng ký</w:t>
            </w:r>
            <w:r w:rsidRPr="00584EB6">
              <w:rPr>
                <w:rFonts w:ascii="Times New Roman" w:hAnsi="Times New Roman"/>
                <w:i/>
                <w:iCs/>
              </w:rPr>
              <w:t>.</w:t>
            </w:r>
          </w:p>
        </w:tc>
        <w:tc>
          <w:tcPr>
            <w:tcW w:w="2640" w:type="dxa"/>
            <w:vMerge w:val="restart"/>
            <w:vAlign w:val="center"/>
          </w:tcPr>
          <w:p w14:paraId="1B505943" w14:textId="2F03FD1E" w:rsidR="00711B62" w:rsidRPr="00584EB6" w:rsidRDefault="00711B62" w:rsidP="000A47A6">
            <w:pPr>
              <w:spacing w:before="20" w:after="20" w:line="276" w:lineRule="auto"/>
              <w:jc w:val="both"/>
              <w:rPr>
                <w:rFonts w:ascii="Times New Roman" w:hAnsi="Times New Roman"/>
                <w:bCs/>
                <w:lang w:val="vi-VN"/>
              </w:rPr>
            </w:pPr>
            <w:r w:rsidRPr="00584EB6">
              <w:rPr>
                <w:rFonts w:ascii="Times New Roman" w:hAnsi="Times New Roman"/>
                <w:lang w:val="es-ES"/>
              </w:rPr>
              <w:t>Qua rà soát tổng thể pháp luật chuyên ngành, để đảm bảo phù hợp với quy định của Luật đất đai, Luật hàng không dân dụng, Bộ luật hàng hải,… dự thảo Nghị định đã sửa đổi quy định về nguyên tắc đăng ký, cung cấp thông tin có sự kế thừa những quy định của Nghị định số 99/2022/NĐ-CP, đồng thời sắp xếp lại điều khoản phù hợp hơn</w:t>
            </w:r>
          </w:p>
        </w:tc>
      </w:tr>
      <w:tr w:rsidR="00711B62" w:rsidRPr="00584EB6" w14:paraId="42EBA100" w14:textId="77777777" w:rsidTr="00B33143">
        <w:tc>
          <w:tcPr>
            <w:tcW w:w="6345" w:type="dxa"/>
          </w:tcPr>
          <w:p w14:paraId="7E078C91" w14:textId="32F1BDAD" w:rsidR="00711B62" w:rsidRPr="00584EB6" w:rsidRDefault="00711B62" w:rsidP="000A47A6">
            <w:pPr>
              <w:spacing w:before="20" w:after="20" w:line="276" w:lineRule="auto"/>
              <w:jc w:val="both"/>
              <w:rPr>
                <w:rFonts w:ascii="Times New Roman" w:hAnsi="Times New Roman"/>
                <w:bCs/>
                <w:lang w:val="vi-VN"/>
              </w:rPr>
            </w:pPr>
            <w:r w:rsidRPr="00584EB6">
              <w:rPr>
                <w:rFonts w:ascii="Times New Roman" w:hAnsi="Times New Roman"/>
              </w:rPr>
              <w:t>a) Kê khai, cung cấp trung thực, đầy đủ, chính xác về thông tin thuộc Phiếu yêu cầu đăng ký, Phiếu yêu cầu cung cấp thông tin và phải chịu trách nhiệm về thông tin này; chịu trách nhiệm về tên hợp đồng bảo đảm, nội dung thỏa thuận trong hợp đồng bảo đảm, giấy tờ, tài liệu khác trong hồ sơ đăng ký;</w:t>
            </w:r>
          </w:p>
        </w:tc>
        <w:tc>
          <w:tcPr>
            <w:tcW w:w="6183" w:type="dxa"/>
          </w:tcPr>
          <w:p w14:paraId="02A893BC" w14:textId="2F79165F" w:rsidR="00711B62" w:rsidRPr="00584EB6" w:rsidRDefault="00711B62" w:rsidP="000A47A6">
            <w:pPr>
              <w:spacing w:before="20" w:after="20" w:line="276" w:lineRule="auto"/>
              <w:jc w:val="both"/>
              <w:rPr>
                <w:rFonts w:ascii="Times New Roman" w:hAnsi="Times New Roman"/>
                <w:lang w:val="nl-NL"/>
              </w:rPr>
            </w:pPr>
            <w:r w:rsidRPr="00584EB6">
              <w:rPr>
                <w:rFonts w:ascii="Times New Roman" w:hAnsi="Times New Roman"/>
                <w:spacing w:val="-4"/>
                <w:lang w:val="nl-NL"/>
              </w:rPr>
              <w:t>Người yêu cầu cung cấp thông tin phải k</w:t>
            </w:r>
            <w:r w:rsidRPr="00584EB6">
              <w:rPr>
                <w:rFonts w:ascii="Times New Roman" w:hAnsi="Times New Roman"/>
                <w:spacing w:val="-4"/>
              </w:rPr>
              <w:t>ê khai</w:t>
            </w:r>
            <w:r w:rsidRPr="00584EB6">
              <w:rPr>
                <w:rFonts w:ascii="Times New Roman" w:hAnsi="Times New Roman"/>
                <w:b/>
                <w:bCs/>
                <w:i/>
                <w:iCs/>
                <w:spacing w:val="-4"/>
              </w:rPr>
              <w:t xml:space="preserve"> đầy đủ, chính xác về thông tin trên Phiếu yêu cầu cung cấp thông tin và phải chịu trách nhiệm về thông tin này; chịu trách nhiệm về giấy tờ, tài liệu khác trong hồ sơ cung cấp thông tin.</w:t>
            </w:r>
          </w:p>
        </w:tc>
        <w:tc>
          <w:tcPr>
            <w:tcW w:w="2640" w:type="dxa"/>
            <w:vMerge/>
            <w:vAlign w:val="center"/>
          </w:tcPr>
          <w:p w14:paraId="18384CEB" w14:textId="77777777" w:rsidR="00711B62" w:rsidRPr="00584EB6" w:rsidRDefault="00711B62" w:rsidP="000A47A6">
            <w:pPr>
              <w:spacing w:before="20" w:after="20" w:line="276" w:lineRule="auto"/>
              <w:jc w:val="both"/>
              <w:rPr>
                <w:rFonts w:ascii="Times New Roman" w:hAnsi="Times New Roman"/>
                <w:lang w:val="es-ES"/>
              </w:rPr>
            </w:pPr>
          </w:p>
        </w:tc>
      </w:tr>
      <w:tr w:rsidR="00711B62" w:rsidRPr="00584EB6" w14:paraId="68E67872" w14:textId="477E5BA2" w:rsidTr="00B33143">
        <w:tc>
          <w:tcPr>
            <w:tcW w:w="6345" w:type="dxa"/>
            <w:vAlign w:val="center"/>
          </w:tcPr>
          <w:p w14:paraId="5C62FAB5" w14:textId="77777777" w:rsidR="00711B62" w:rsidRPr="00584EB6" w:rsidRDefault="00711B62" w:rsidP="000A47A6">
            <w:pPr>
              <w:spacing w:before="20" w:after="20" w:line="276" w:lineRule="auto"/>
              <w:contextualSpacing/>
              <w:jc w:val="both"/>
              <w:rPr>
                <w:rFonts w:ascii="Times New Roman" w:hAnsi="Times New Roman"/>
                <w:lang w:val="nl-NL"/>
              </w:rPr>
            </w:pPr>
            <w:r w:rsidRPr="00584EB6">
              <w:rPr>
                <w:rFonts w:ascii="Times New Roman" w:hAnsi="Times New Roman"/>
              </w:rPr>
              <w:t xml:space="preserve">2. </w:t>
            </w:r>
            <w:r w:rsidRPr="00584EB6">
              <w:rPr>
                <w:rFonts w:ascii="Times New Roman" w:hAnsi="Times New Roman"/>
                <w:lang w:val="nl-NL"/>
              </w:rPr>
              <w:t>Cơ quan đăng ký phải thực hiện đúng thẩm quyền, nhiệm vụ, căn cứ, thủ tục và thời hạn; không làm phát sinh thủ tục khác với quy định của Nghị định này; không yêu cầu nộp thêm bất cứ giấy tờ nào hoặc không yêu cầu kê khai thêm bất cứ thông tin nào mà Nghị định này không quy định trong hồ sơ đăng ký; không yêu cầu sửa lại tên hợp đồng bảo đảm, nội dung thỏa thuận trong hợp đồng bảo đảm. Cơ quan đăng ký phải chịu trách nhiệm trước pháp luật trong trường hợp vi phạm nguyên tắc này.</w:t>
            </w:r>
          </w:p>
          <w:p w14:paraId="1B43259A" w14:textId="54A31C88" w:rsidR="00711B62" w:rsidRPr="00584EB6" w:rsidRDefault="00711B62" w:rsidP="000A47A6">
            <w:pPr>
              <w:spacing w:before="20" w:after="20" w:line="276" w:lineRule="auto"/>
              <w:jc w:val="both"/>
              <w:rPr>
                <w:rFonts w:ascii="Times New Roman" w:hAnsi="Times New Roman"/>
              </w:rPr>
            </w:pPr>
          </w:p>
        </w:tc>
        <w:tc>
          <w:tcPr>
            <w:tcW w:w="6183" w:type="dxa"/>
          </w:tcPr>
          <w:p w14:paraId="545CE30D" w14:textId="5872B22E" w:rsidR="00711B62" w:rsidRPr="00584EB6" w:rsidRDefault="00711B62" w:rsidP="000A47A6">
            <w:pPr>
              <w:spacing w:before="20" w:after="20" w:line="276" w:lineRule="auto"/>
              <w:contextualSpacing/>
              <w:jc w:val="both"/>
              <w:rPr>
                <w:rFonts w:ascii="Times New Roman" w:hAnsi="Times New Roman"/>
                <w:spacing w:val="-2"/>
              </w:rPr>
            </w:pPr>
            <w:r w:rsidRPr="00584EB6">
              <w:rPr>
                <w:rFonts w:ascii="Times New Roman" w:hAnsi="Times New Roman"/>
              </w:rPr>
              <w:t xml:space="preserve">2. </w:t>
            </w:r>
            <w:bookmarkStart w:id="4" w:name="_Hlk106115418"/>
            <w:r w:rsidRPr="00584EB6">
              <w:rPr>
                <w:rFonts w:ascii="Times New Roman" w:hAnsi="Times New Roman"/>
                <w:lang w:val="nl-NL"/>
              </w:rPr>
              <w:t xml:space="preserve">Cơ quan đăng ký phải thực hiện đúng </w:t>
            </w:r>
            <w:bookmarkStart w:id="5" w:name="_Hlk97491374"/>
            <w:r w:rsidRPr="00584EB6">
              <w:rPr>
                <w:rFonts w:ascii="Times New Roman" w:hAnsi="Times New Roman"/>
                <w:lang w:val="nl-NL"/>
              </w:rPr>
              <w:t xml:space="preserve">thẩm quyền, nhiệm vụ, </w:t>
            </w:r>
            <w:bookmarkStart w:id="6" w:name="_Hlk88518403"/>
            <w:r w:rsidRPr="00584EB6">
              <w:rPr>
                <w:rFonts w:ascii="Times New Roman" w:hAnsi="Times New Roman"/>
                <w:lang w:val="nl-NL"/>
              </w:rPr>
              <w:t>căn cứ, thủ tục và thời hạn</w:t>
            </w:r>
            <w:bookmarkEnd w:id="5"/>
            <w:bookmarkEnd w:id="6"/>
            <w:r w:rsidRPr="00584EB6">
              <w:rPr>
                <w:rFonts w:ascii="Times New Roman" w:hAnsi="Times New Roman"/>
                <w:lang w:val="nl-NL"/>
              </w:rPr>
              <w:t>; không làm phát sinh thủ tục khác với quy định của Nghị định này; không yêu cầu nộp thêm bất cứ giấy tờ nào hoặc không yêu cầu kê khai thêm bất cứ thông tin nào mà Nghị định này không quy định trong hồ sơ đăng ký; không yêu cầu sửa lại tên hợp đồng bảo đảm, nội dung thỏa thuận trong hợp đồng bảo đảm và không phải chịu trách nhiệm về tên hợp đồng bảo đảm, nội dung thỏa thuận trong hợp đồng bảo đảm.</w:t>
            </w:r>
            <w:bookmarkEnd w:id="4"/>
            <w:r w:rsidRPr="00584EB6">
              <w:rPr>
                <w:rFonts w:ascii="Times New Roman" w:hAnsi="Times New Roman"/>
                <w:lang w:val="nl-NL"/>
              </w:rPr>
              <w:t xml:space="preserve"> Cơ quan đăng ký phải chịu trách nhiệm trước pháp luật trong trường hợp vi phạm nguyên tắc này.</w:t>
            </w:r>
          </w:p>
        </w:tc>
        <w:tc>
          <w:tcPr>
            <w:tcW w:w="2640" w:type="dxa"/>
            <w:vAlign w:val="center"/>
          </w:tcPr>
          <w:p w14:paraId="7C8CD600" w14:textId="77777777" w:rsidR="00711B62" w:rsidRPr="00584EB6" w:rsidRDefault="00711B62" w:rsidP="000A47A6">
            <w:pPr>
              <w:spacing w:before="20" w:after="20" w:line="276" w:lineRule="auto"/>
              <w:contextualSpacing/>
              <w:jc w:val="both"/>
              <w:rPr>
                <w:rFonts w:ascii="Times New Roman" w:hAnsi="Times New Roman"/>
              </w:rPr>
            </w:pPr>
          </w:p>
        </w:tc>
      </w:tr>
      <w:tr w:rsidR="00711B62" w:rsidRPr="00584EB6" w14:paraId="73D12534" w14:textId="4BD69ED1" w:rsidTr="00B33143">
        <w:tc>
          <w:tcPr>
            <w:tcW w:w="6345" w:type="dxa"/>
            <w:vAlign w:val="center"/>
          </w:tcPr>
          <w:p w14:paraId="6DDDDD1F" w14:textId="77777777" w:rsidR="00711B62" w:rsidRPr="00584EB6" w:rsidRDefault="00711B62" w:rsidP="000A47A6">
            <w:pPr>
              <w:spacing w:before="20" w:after="20" w:line="276" w:lineRule="auto"/>
              <w:jc w:val="both"/>
              <w:rPr>
                <w:rFonts w:ascii="Times New Roman" w:hAnsi="Times New Roman"/>
                <w:b/>
                <w:bCs/>
                <w:iCs/>
              </w:rPr>
            </w:pPr>
            <w:r w:rsidRPr="00584EB6">
              <w:rPr>
                <w:rFonts w:ascii="Times New Roman" w:hAnsi="Times New Roman"/>
                <w:b/>
                <w:bCs/>
                <w:iCs/>
              </w:rPr>
              <w:t>Quy định tại ý thứ 2 khoản 2 Điều 5</w:t>
            </w:r>
          </w:p>
          <w:p w14:paraId="5CC62C5C" w14:textId="731E6117" w:rsidR="00711B62" w:rsidRPr="00584EB6" w:rsidRDefault="00711B62" w:rsidP="000A47A6">
            <w:pPr>
              <w:spacing w:before="20" w:after="20" w:line="276" w:lineRule="auto"/>
              <w:jc w:val="both"/>
              <w:rPr>
                <w:rFonts w:ascii="Times New Roman" w:hAnsi="Times New Roman"/>
                <w:b/>
                <w:bCs/>
                <w:iCs/>
              </w:rPr>
            </w:pPr>
            <w:r w:rsidRPr="00584EB6">
              <w:rPr>
                <w:rFonts w:ascii="Times New Roman" w:hAnsi="Times New Roman"/>
              </w:rPr>
              <w:t>Cơ quan đăng ký không phải chịu trách nhiệm về tên hợp đồng bảo đảm, nội dung thỏa thuận trong hợp đồng bảo đảm; không phải chịu trách nhiệm về thực hiện đăng ký, hủy đăng ký, khôi phục việc đăng ký đã bị hủy theo nội dung bản án, quyết định có hiệu lực pháp luật của cơ quan có thẩm quyền, của người có thẩm quyền; không phải chịu trách nhiệm về việc đã đăng ký đối với tài sản bảo đảm là tài sản có tranh chấp hoặc tài sản thi hành án dân sự nhưng trước hoặc tại thời điểm ghi, cập nhật nội dung đăng ký vào Sổ đăng ký hoặc vào Cơ sở dữ liệu, cơ quan đăng ký không nhận được văn bản thụ lý hoặc văn bản chứng minh việc cơ quan có thẩm quyền thụ lý giải quyết tranh chấp hoặc giải quyết thi hành án dân sự</w:t>
            </w:r>
          </w:p>
        </w:tc>
        <w:tc>
          <w:tcPr>
            <w:tcW w:w="6183" w:type="dxa"/>
          </w:tcPr>
          <w:p w14:paraId="51494A36" w14:textId="4F94A375" w:rsidR="00711B62" w:rsidRPr="00584EB6" w:rsidRDefault="00711B62" w:rsidP="000A47A6">
            <w:pPr>
              <w:spacing w:before="60" w:after="60" w:line="317" w:lineRule="auto"/>
              <w:jc w:val="both"/>
              <w:rPr>
                <w:rFonts w:ascii="Times New Roman" w:hAnsi="Times New Roman"/>
              </w:rPr>
            </w:pPr>
            <w:r w:rsidRPr="00584EB6">
              <w:rPr>
                <w:rFonts w:ascii="Times New Roman" w:hAnsi="Times New Roman"/>
                <w:b/>
                <w:bCs/>
                <w:i/>
                <w:iCs/>
              </w:rPr>
              <w:t>3. Cơ quan đăng ký</w:t>
            </w:r>
            <w:r w:rsidRPr="00584EB6">
              <w:rPr>
                <w:rFonts w:ascii="Times New Roman" w:hAnsi="Times New Roman"/>
              </w:rPr>
              <w:t xml:space="preserve"> không phải chịu trách nhiệm về </w:t>
            </w:r>
            <w:r w:rsidRPr="00584EB6">
              <w:rPr>
                <w:rFonts w:ascii="Times New Roman" w:hAnsi="Times New Roman"/>
                <w:b/>
                <w:bCs/>
                <w:i/>
                <w:iCs/>
              </w:rPr>
              <w:t>việc</w:t>
            </w:r>
            <w:r w:rsidRPr="00584EB6">
              <w:rPr>
                <w:rFonts w:ascii="Times New Roman" w:hAnsi="Times New Roman"/>
              </w:rPr>
              <w:t xml:space="preserve"> thực hiện đăng ký, hủy đăng ký, khôi phục việc đăng ký đã bị hủy theo nội dung bản án, quyết định có hiệu lực pháp luật của cơ quan có thẩm quyền, của người có thẩm quyền; không phải chịu trách nhiệm về việc </w:t>
            </w:r>
            <w:r w:rsidRPr="00584EB6">
              <w:rPr>
                <w:rFonts w:ascii="Times New Roman" w:hAnsi="Times New Roman"/>
                <w:b/>
                <w:bCs/>
                <w:i/>
                <w:iCs/>
              </w:rPr>
              <w:t xml:space="preserve">từ chối đăng ký theo yêu cầu tại văn bản của cơ quan có thẩm quyền, của người có thẩm quyền; không phải chịu trách nhiệm về việc </w:t>
            </w:r>
            <w:r w:rsidRPr="00584EB6">
              <w:rPr>
                <w:rFonts w:ascii="Times New Roman" w:hAnsi="Times New Roman"/>
              </w:rPr>
              <w:t xml:space="preserve">đã đăng ký </w:t>
            </w:r>
            <w:r w:rsidRPr="00584EB6">
              <w:rPr>
                <w:rFonts w:ascii="Times New Roman" w:hAnsi="Times New Roman"/>
                <w:b/>
                <w:bCs/>
                <w:i/>
                <w:iCs/>
              </w:rPr>
              <w:t>trước khi nhận được yêu cầu tại văn bản của cơ quan có thẩm quyền, của người có thẩm quyền là căn cứ từ chối đăng ký</w:t>
            </w:r>
            <w:r w:rsidRPr="00584EB6">
              <w:rPr>
                <w:rFonts w:ascii="Times New Roman" w:hAnsi="Times New Roman"/>
              </w:rPr>
              <w:t xml:space="preserve">. </w:t>
            </w:r>
          </w:p>
        </w:tc>
        <w:tc>
          <w:tcPr>
            <w:tcW w:w="2640" w:type="dxa"/>
            <w:vAlign w:val="center"/>
          </w:tcPr>
          <w:p w14:paraId="4B376473" w14:textId="5E2BEDDD" w:rsidR="00711B62" w:rsidRPr="00584EB6" w:rsidRDefault="001D592B" w:rsidP="000A47A6">
            <w:pPr>
              <w:spacing w:before="20" w:after="20" w:line="276" w:lineRule="auto"/>
              <w:jc w:val="both"/>
              <w:rPr>
                <w:rFonts w:ascii="Times New Roman" w:hAnsi="Times New Roman"/>
                <w:b/>
                <w:bCs/>
                <w:iCs/>
              </w:rPr>
            </w:pPr>
            <w:r w:rsidRPr="00584EB6">
              <w:rPr>
                <w:rFonts w:ascii="Times New Roman" w:hAnsi="Times New Roman"/>
                <w:bCs/>
                <w:iCs/>
              </w:rPr>
              <w:t>Kế thừa nội dung của</w:t>
            </w:r>
            <w:r w:rsidR="00491DDC" w:rsidRPr="00584EB6">
              <w:rPr>
                <w:rFonts w:ascii="Times New Roman" w:hAnsi="Times New Roman"/>
                <w:bCs/>
                <w:iCs/>
              </w:rPr>
              <w:t xml:space="preserve"> Nghị định 99/2022/NĐ-CP và chỉnh lý kỹ thuật cho phù hợp.</w:t>
            </w:r>
          </w:p>
        </w:tc>
      </w:tr>
      <w:tr w:rsidR="003706AF" w:rsidRPr="00584EB6" w14:paraId="774A98DD" w14:textId="681EE51D" w:rsidTr="00B33143">
        <w:tc>
          <w:tcPr>
            <w:tcW w:w="6345" w:type="dxa"/>
          </w:tcPr>
          <w:p w14:paraId="17C21608" w14:textId="77777777" w:rsidR="003706AF" w:rsidRPr="00584EB6" w:rsidRDefault="003706AF" w:rsidP="000A47A6">
            <w:pPr>
              <w:spacing w:before="20" w:after="20" w:line="276" w:lineRule="auto"/>
              <w:jc w:val="both"/>
              <w:rPr>
                <w:rFonts w:ascii="Times New Roman" w:hAnsi="Times New Roman"/>
                <w:lang w:val="nl-NL"/>
              </w:rPr>
            </w:pPr>
            <w:r w:rsidRPr="00584EB6">
              <w:rPr>
                <w:rFonts w:ascii="Times New Roman" w:hAnsi="Times New Roman"/>
                <w:lang w:val="nl-NL"/>
              </w:rPr>
              <w:t xml:space="preserve">3. Việc đăng ký đối với quyền sử dụng đất, tài sản gắn liền với đất; quyền sử dụng khu vực biển, tài sản gắn liền với khu vực biển hoặc đối với tàu bay, tàu biển </w:t>
            </w:r>
            <w:r w:rsidRPr="00584EB6">
              <w:rPr>
                <w:rFonts w:ascii="Times New Roman" w:hAnsi="Times New Roman"/>
              </w:rPr>
              <w:t xml:space="preserve">phải </w:t>
            </w:r>
            <w:r w:rsidRPr="00584EB6">
              <w:rPr>
                <w:rFonts w:ascii="Times New Roman" w:hAnsi="Times New Roman"/>
                <w:lang w:val="nl-NL"/>
              </w:rPr>
              <w:t xml:space="preserve">đảm bảo nội dung được kê khai và các giấy tờ trong hồ sơ đăng </w:t>
            </w:r>
            <w:r w:rsidRPr="00584EB6">
              <w:rPr>
                <w:rFonts w:ascii="Times New Roman" w:hAnsi="Times New Roman"/>
              </w:rPr>
              <w:t>ký</w:t>
            </w:r>
            <w:r w:rsidRPr="00584EB6">
              <w:rPr>
                <w:rFonts w:ascii="Times New Roman" w:hAnsi="Times New Roman"/>
                <w:lang w:val="nl-NL"/>
              </w:rPr>
              <w:t xml:space="preserve"> phù hợp với thông tin trên Giấy Chứng nhận, thông tin được lưu giữ tại cơ quan đăng ký, trừ trường hợp tài sản được quy định tại khoản 5 Điều này, khoản 1, khoản 3 Điều 36 và Điều 37 Nghị định này.</w:t>
            </w:r>
          </w:p>
          <w:p w14:paraId="6551F93F" w14:textId="293A46F7" w:rsidR="003706AF" w:rsidRPr="00584EB6" w:rsidRDefault="003706AF" w:rsidP="000A47A6">
            <w:pPr>
              <w:spacing w:before="20" w:after="20" w:line="276" w:lineRule="auto"/>
              <w:jc w:val="both"/>
              <w:rPr>
                <w:rFonts w:ascii="Times New Roman" w:hAnsi="Times New Roman"/>
                <w:lang w:val="nl-NL"/>
              </w:rPr>
            </w:pPr>
          </w:p>
        </w:tc>
        <w:tc>
          <w:tcPr>
            <w:tcW w:w="6183" w:type="dxa"/>
          </w:tcPr>
          <w:p w14:paraId="31D53F5E" w14:textId="7AB6B17E" w:rsidR="003706AF" w:rsidRPr="00584EB6" w:rsidRDefault="00711B62" w:rsidP="000A47A6">
            <w:pPr>
              <w:spacing w:before="60" w:after="60" w:line="317" w:lineRule="auto"/>
              <w:jc w:val="both"/>
              <w:rPr>
                <w:rFonts w:ascii="Times New Roman" w:hAnsi="Times New Roman"/>
                <w:lang w:val="nl-NL"/>
              </w:rPr>
            </w:pPr>
            <w:r w:rsidRPr="00584EB6">
              <w:rPr>
                <w:rFonts w:ascii="Times New Roman" w:hAnsi="Times New Roman"/>
                <w:lang w:val="nl-NL"/>
              </w:rPr>
              <w:t xml:space="preserve">4. Việc đăng ký đối với quyền sử dụng đất, tài sản gắn liền với đất </w:t>
            </w:r>
            <w:r w:rsidRPr="00584EB6">
              <w:rPr>
                <w:rFonts w:ascii="Times New Roman" w:hAnsi="Times New Roman"/>
                <w:b/>
                <w:bCs/>
                <w:i/>
                <w:iCs/>
                <w:lang w:val="nl-NL"/>
              </w:rPr>
              <w:t>đã được chứng nhận quyền sở hữu theo quy định của pháp luật về đất đai (sau đây gọi là tài sản gắn liền với đất đã được chứng nhận quyền sở hữu)</w:t>
            </w:r>
            <w:r w:rsidRPr="00584EB6">
              <w:rPr>
                <w:rFonts w:ascii="Times New Roman" w:hAnsi="Times New Roman"/>
                <w:lang w:val="nl-NL"/>
              </w:rPr>
              <w:t xml:space="preserve"> hoặc đối với tàu bay, tàu biển </w:t>
            </w:r>
            <w:r w:rsidRPr="00584EB6">
              <w:rPr>
                <w:rFonts w:ascii="Times New Roman" w:hAnsi="Times New Roman"/>
                <w:b/>
                <w:bCs/>
                <w:i/>
                <w:iCs/>
                <w:lang w:val="nl-NL"/>
              </w:rPr>
              <w:t>được thực hiện trên cơ sở thông tin kê khai trên Phiếu yêu cầu đăng ký</w:t>
            </w:r>
            <w:r w:rsidRPr="00584EB6" w:rsidDel="00AA7F51">
              <w:rPr>
                <w:rFonts w:ascii="Times New Roman" w:hAnsi="Times New Roman"/>
                <w:b/>
                <w:bCs/>
                <w:i/>
                <w:iCs/>
                <w:lang w:val="nl-NL"/>
              </w:rPr>
              <w:t xml:space="preserve"> </w:t>
            </w:r>
            <w:r w:rsidRPr="00584EB6">
              <w:rPr>
                <w:rFonts w:ascii="Times New Roman" w:hAnsi="Times New Roman"/>
                <w:b/>
                <w:bCs/>
                <w:i/>
                <w:iCs/>
                <w:lang w:val="nl-NL"/>
              </w:rPr>
              <w:t xml:space="preserve">và </w:t>
            </w:r>
            <w:r w:rsidRPr="00584EB6">
              <w:rPr>
                <w:rFonts w:ascii="Times New Roman" w:hAnsi="Times New Roman"/>
                <w:lang w:val="nl-NL"/>
              </w:rPr>
              <w:t xml:space="preserve">đảm bảo nội dung được kê khai và các giấy tờ trong hồ sơ đăng </w:t>
            </w:r>
            <w:r w:rsidRPr="00584EB6">
              <w:rPr>
                <w:rFonts w:ascii="Times New Roman" w:hAnsi="Times New Roman"/>
              </w:rPr>
              <w:t>ký</w:t>
            </w:r>
            <w:r w:rsidRPr="00584EB6">
              <w:rPr>
                <w:rFonts w:ascii="Times New Roman" w:hAnsi="Times New Roman"/>
                <w:lang w:val="nl-NL"/>
              </w:rPr>
              <w:t xml:space="preserve"> phù hợp với thông tin trên Giấy chứng nhận, thông tin được lưu giữ tại cơ </w:t>
            </w:r>
            <w:r w:rsidRPr="00584EB6">
              <w:rPr>
                <w:rFonts w:ascii="Times New Roman" w:hAnsi="Times New Roman"/>
                <w:spacing w:val="-6"/>
                <w:lang w:val="nl-NL"/>
              </w:rPr>
              <w:t xml:space="preserve">quan đăng ký, trừ trường hợp </w:t>
            </w:r>
            <w:r w:rsidRPr="00584EB6">
              <w:rPr>
                <w:rFonts w:ascii="Times New Roman" w:hAnsi="Times New Roman"/>
                <w:b/>
                <w:bCs/>
                <w:i/>
                <w:iCs/>
                <w:spacing w:val="4"/>
                <w:lang w:val="nl-NL"/>
              </w:rPr>
              <w:t>quy định tại Điều 33, Điều 34 Nghị định này</w:t>
            </w:r>
            <w:r w:rsidRPr="00584EB6">
              <w:rPr>
                <w:rFonts w:ascii="Times New Roman" w:hAnsi="Times New Roman"/>
                <w:spacing w:val="4"/>
                <w:lang w:val="nl-NL"/>
              </w:rPr>
              <w:t xml:space="preserve"> </w:t>
            </w:r>
            <w:r w:rsidRPr="00584EB6">
              <w:rPr>
                <w:rFonts w:ascii="Times New Roman" w:hAnsi="Times New Roman"/>
                <w:b/>
                <w:bCs/>
                <w:i/>
                <w:iCs/>
                <w:spacing w:val="4"/>
                <w:lang w:val="nl-NL"/>
              </w:rPr>
              <w:t xml:space="preserve">hoặc trường hợp </w:t>
            </w:r>
            <w:r w:rsidRPr="00584EB6">
              <w:rPr>
                <w:rFonts w:ascii="Times New Roman" w:hAnsi="Times New Roman"/>
                <w:b/>
                <w:bCs/>
                <w:i/>
                <w:iCs/>
                <w:lang w:val="nl-NL"/>
              </w:rPr>
              <w:t>thông tin về nội dung đã đăng ký được lưu giữ tại cơ quan đăng ký không chính xác do lỗi của cơ quan đăng ký.</w:t>
            </w:r>
          </w:p>
        </w:tc>
        <w:tc>
          <w:tcPr>
            <w:tcW w:w="2640" w:type="dxa"/>
            <w:vAlign w:val="center"/>
          </w:tcPr>
          <w:p w14:paraId="79A199AA" w14:textId="35721BD5" w:rsidR="003706AF" w:rsidRPr="00584EB6" w:rsidRDefault="000E0D2D" w:rsidP="000A47A6">
            <w:pPr>
              <w:spacing w:before="20" w:after="20" w:line="276" w:lineRule="auto"/>
              <w:jc w:val="both"/>
              <w:rPr>
                <w:rFonts w:ascii="Times New Roman" w:hAnsi="Times New Roman"/>
                <w:lang w:val="nl-NL"/>
              </w:rPr>
            </w:pPr>
            <w:r w:rsidRPr="00584EB6">
              <w:rPr>
                <w:rFonts w:ascii="Times New Roman" w:hAnsi="Times New Roman"/>
                <w:lang w:val="nl-NL"/>
              </w:rPr>
              <w:t>Sửa đổi để đảm bảo sự đồng bộ, thống nhất với quy định về đăng ký, chứng nhận quyền sở hữu đối với tài sản gắn liền với đất tại khoản 21 Điều 3, khoản 1 Điều 131 Luật Đất đai năm 2024.</w:t>
            </w:r>
          </w:p>
        </w:tc>
      </w:tr>
      <w:tr w:rsidR="0085562F" w:rsidRPr="00584EB6" w14:paraId="1EF635CE" w14:textId="343334AF" w:rsidTr="00B33143">
        <w:tc>
          <w:tcPr>
            <w:tcW w:w="6345" w:type="dxa"/>
            <w:vAlign w:val="center"/>
          </w:tcPr>
          <w:p w14:paraId="64997ACB" w14:textId="3C682B95" w:rsidR="0085562F" w:rsidRPr="00584EB6" w:rsidRDefault="0085562F" w:rsidP="000A47A6">
            <w:pPr>
              <w:spacing w:before="20" w:after="20" w:line="276" w:lineRule="auto"/>
              <w:contextualSpacing/>
              <w:jc w:val="both"/>
              <w:rPr>
                <w:rFonts w:ascii="Times New Roman" w:hAnsi="Times New Roman"/>
                <w:lang w:val="nl-NL"/>
              </w:rPr>
            </w:pPr>
            <w:r w:rsidRPr="00584EB6">
              <w:rPr>
                <w:rFonts w:ascii="Times New Roman" w:hAnsi="Times New Roman"/>
                <w:lang w:val="nl-NL"/>
              </w:rPr>
              <w:t>4. Trường hợp đăng ký để bảo đảm thực hiện nghĩa vụ của người khác hoặc đồng thời để bảo đảm thực hiện nghĩa vụ của bên bảo đảm và của người khác thì bên bảo đảm phải là người có quyền sử dụng đất, quyền sử dụng khu vực biển hoặc là chủ sở hữu tài sản được dùng để bảo đảm, trừ trường hợp bảo lưu quyền sở hữu.</w:t>
            </w:r>
          </w:p>
          <w:p w14:paraId="0F85E6DC" w14:textId="6F08A3CC" w:rsidR="0085562F" w:rsidRPr="00584EB6" w:rsidRDefault="0085562F" w:rsidP="000A47A6">
            <w:pPr>
              <w:spacing w:before="20" w:after="20" w:line="276" w:lineRule="auto"/>
              <w:jc w:val="both"/>
              <w:rPr>
                <w:rFonts w:ascii="Times New Roman" w:hAnsi="Times New Roman"/>
                <w:b/>
                <w:bCs/>
                <w:iCs/>
                <w:lang w:val="nl-NL"/>
              </w:rPr>
            </w:pPr>
            <w:r w:rsidRPr="00584EB6">
              <w:rPr>
                <w:rFonts w:ascii="Times New Roman" w:hAnsi="Times New Roman"/>
                <w:lang w:val="nl-NL"/>
              </w:rPr>
              <w:t>Việc bảo đảm thực hiện nghĩa vụ quy định tại khoản này là do bên bảo đảm và bên nhận bảo đảm tự chịu trách nhiệm theo thỏa thuận trong hợp đồng bảo đảm hoặc theo quy định của pháp luật về dân sự.</w:t>
            </w:r>
          </w:p>
        </w:tc>
        <w:tc>
          <w:tcPr>
            <w:tcW w:w="6183" w:type="dxa"/>
            <w:vAlign w:val="center"/>
          </w:tcPr>
          <w:p w14:paraId="4CC5E224" w14:textId="4BE05905" w:rsidR="0085562F" w:rsidRPr="00584EB6" w:rsidRDefault="0085562F" w:rsidP="000A47A6">
            <w:pPr>
              <w:spacing w:before="20" w:after="20" w:line="276" w:lineRule="auto"/>
              <w:contextualSpacing/>
              <w:jc w:val="both"/>
              <w:rPr>
                <w:rFonts w:ascii="Times New Roman" w:hAnsi="Times New Roman"/>
                <w:lang w:val="nl-NL"/>
              </w:rPr>
            </w:pPr>
            <w:r w:rsidRPr="00584EB6">
              <w:rPr>
                <w:rFonts w:ascii="Times New Roman" w:hAnsi="Times New Roman"/>
                <w:b/>
                <w:bCs/>
                <w:iCs/>
                <w:lang w:val="nl-NL"/>
              </w:rPr>
              <w:t>Không quy định</w:t>
            </w:r>
          </w:p>
        </w:tc>
        <w:tc>
          <w:tcPr>
            <w:tcW w:w="2640" w:type="dxa"/>
            <w:vAlign w:val="center"/>
          </w:tcPr>
          <w:p w14:paraId="5D5179F2" w14:textId="5A920D27" w:rsidR="0085562F" w:rsidRPr="00584EB6" w:rsidRDefault="00BA77C3" w:rsidP="000A47A6">
            <w:pPr>
              <w:spacing w:before="20" w:after="20" w:line="276" w:lineRule="auto"/>
              <w:contextualSpacing/>
              <w:jc w:val="both"/>
              <w:rPr>
                <w:rFonts w:ascii="Times New Roman" w:hAnsi="Times New Roman"/>
                <w:lang w:val="nl-NL"/>
              </w:rPr>
            </w:pPr>
            <w:r w:rsidRPr="00584EB6">
              <w:rPr>
                <w:rFonts w:ascii="Times New Roman" w:hAnsi="Times New Roman"/>
                <w:lang w:val="nl-NL"/>
              </w:rPr>
              <w:t>Không</w:t>
            </w:r>
            <w:r w:rsidR="00596017" w:rsidRPr="00584EB6">
              <w:rPr>
                <w:rFonts w:ascii="Times New Roman" w:hAnsi="Times New Roman"/>
                <w:lang w:val="nl-NL"/>
              </w:rPr>
              <w:t xml:space="preserve"> </w:t>
            </w:r>
            <w:r w:rsidRPr="00584EB6">
              <w:rPr>
                <w:rFonts w:ascii="Times New Roman" w:hAnsi="Times New Roman"/>
                <w:lang w:val="nl-NL"/>
              </w:rPr>
              <w:t xml:space="preserve">cần thiết quy định </w:t>
            </w:r>
            <w:r w:rsidR="00596017" w:rsidRPr="00584EB6">
              <w:rPr>
                <w:rFonts w:ascii="Times New Roman" w:hAnsi="Times New Roman"/>
                <w:lang w:val="nl-NL"/>
              </w:rPr>
              <w:t>do nguyên tắc tài sản bảo đảm (bao gồm cả quyền sử dụng đất, tài sản gắn liền với đất) phải thuộc quyền sở hữu của bên bảo đảm, trừ trường hợp cầm giữ tài sản, bảo lưu quyền sở hữu (khoản 1 Điều 295).</w:t>
            </w:r>
          </w:p>
        </w:tc>
      </w:tr>
      <w:tr w:rsidR="00711B62" w:rsidRPr="00584EB6" w14:paraId="656969C3" w14:textId="585E3A46" w:rsidTr="00B33143">
        <w:tc>
          <w:tcPr>
            <w:tcW w:w="6345" w:type="dxa"/>
          </w:tcPr>
          <w:p w14:paraId="1FA42874" w14:textId="5CF13D01" w:rsidR="00711B62" w:rsidRPr="00584EB6" w:rsidRDefault="00711B62" w:rsidP="000A47A6">
            <w:pPr>
              <w:spacing w:before="20" w:after="20" w:line="276" w:lineRule="auto"/>
              <w:jc w:val="both"/>
              <w:rPr>
                <w:rFonts w:ascii="Times New Roman" w:hAnsi="Times New Roman"/>
              </w:rPr>
            </w:pPr>
            <w:r w:rsidRPr="00584EB6">
              <w:rPr>
                <w:rFonts w:ascii="Times New Roman" w:hAnsi="Times New Roman"/>
                <w:bCs/>
                <w:lang w:val="vi-VN"/>
              </w:rPr>
              <w:t>5. Trường hợp đăng ký đối với tài sản hình thành trong tương lai; tài sản gắn liền với đất quy định tại điểm b khoản 2 Điều 25 Nghị định này; tài sản là cây hằng năm, công trình tạm; động sản không phải là tàu bay, tàu biển, chứng khoán đã đăng ký tập trung hoặc trường hợp đăng ký thông báo xử lý tài sản bảo đảm thì cơ quan đăng ký thực hiện việc đăng ký trên cơ sở thông tin được kê khai trên Phiếu yêu cầu đăng ký. Người yêu cầu đăng ký phải chịu trách nhiệm trước pháp luật về tính hợp pháp, tính chính xác của thông tin được kê khai trên Phiếu yêu cầu đăng ký..</w:t>
            </w:r>
          </w:p>
        </w:tc>
        <w:tc>
          <w:tcPr>
            <w:tcW w:w="6183" w:type="dxa"/>
          </w:tcPr>
          <w:p w14:paraId="226B2A7C" w14:textId="2F51197D" w:rsidR="00711B62" w:rsidRPr="00584EB6" w:rsidRDefault="00711B62" w:rsidP="000A47A6">
            <w:pPr>
              <w:spacing w:before="20" w:after="20" w:line="276" w:lineRule="auto"/>
              <w:jc w:val="both"/>
              <w:rPr>
                <w:rFonts w:ascii="Times New Roman" w:hAnsi="Times New Roman"/>
                <w:bCs/>
                <w:lang w:val="vi-VN"/>
              </w:rPr>
            </w:pPr>
            <w:r w:rsidRPr="00584EB6">
              <w:rPr>
                <w:rFonts w:ascii="Times New Roman" w:hAnsi="Times New Roman"/>
              </w:rPr>
              <w:t>5</w:t>
            </w:r>
            <w:r w:rsidRPr="00584EB6">
              <w:rPr>
                <w:rFonts w:ascii="Times New Roman" w:hAnsi="Times New Roman"/>
                <w:lang w:val="nl-NL"/>
              </w:rPr>
              <w:t xml:space="preserve">. </w:t>
            </w:r>
            <w:bookmarkStart w:id="7" w:name="_Hlk88518542"/>
            <w:r w:rsidRPr="00584EB6">
              <w:rPr>
                <w:rFonts w:ascii="Times New Roman" w:hAnsi="Times New Roman"/>
                <w:lang w:val="nl-NL"/>
              </w:rPr>
              <w:t xml:space="preserve">Việc đăng ký đối với tài sản hình thành trong tương lai; </w:t>
            </w:r>
            <w:r w:rsidRPr="00584EB6">
              <w:rPr>
                <w:rFonts w:ascii="Times New Roman" w:hAnsi="Times New Roman"/>
                <w:b/>
                <w:bCs/>
                <w:i/>
                <w:iCs/>
                <w:lang w:val="nl-NL"/>
              </w:rPr>
              <w:t>tài sản gắn liền với đất đã hình thành thuộc trường hợp chứng nhận quyền sở hữu theo quy định của pháp luật về đất đai mà không phải là nhà ở và chưa được chứng nhận quyền sở hữu theo yêu cầu</w:t>
            </w:r>
            <w:r w:rsidRPr="00584EB6">
              <w:rPr>
                <w:rFonts w:ascii="Times New Roman" w:hAnsi="Times New Roman"/>
                <w:lang w:val="nl-NL"/>
              </w:rPr>
              <w:t xml:space="preserve">; tài sản gắn liền với đất </w:t>
            </w:r>
            <w:r w:rsidRPr="00584EB6">
              <w:rPr>
                <w:rFonts w:ascii="Times New Roman" w:hAnsi="Times New Roman"/>
                <w:b/>
                <w:bCs/>
                <w:i/>
                <w:iCs/>
                <w:lang w:val="nl-NL"/>
              </w:rPr>
              <w:t>đã hình thành không thuộc trường hợp chứng nhận quyền sở hữu theo quy định của pháp luật về đất đai (sau đây gọi là tài sản gắn liền với đất không thuộc trường hợp chứng nhận quyền sở hữu)</w:t>
            </w:r>
            <w:r w:rsidRPr="00584EB6">
              <w:rPr>
                <w:rFonts w:ascii="Times New Roman" w:hAnsi="Times New Roman"/>
                <w:lang w:val="nl-NL"/>
              </w:rPr>
              <w:t xml:space="preserve">; động sản không phải là tàu bay, tàu biển, chứng khoán đã đăng ký tập trung hoặc </w:t>
            </w:r>
            <w:r w:rsidRPr="00584EB6">
              <w:rPr>
                <w:rFonts w:ascii="Times New Roman" w:hAnsi="Times New Roman"/>
                <w:b/>
                <w:bCs/>
                <w:i/>
                <w:iCs/>
                <w:lang w:val="nl-NL"/>
              </w:rPr>
              <w:t>việc</w:t>
            </w:r>
            <w:r w:rsidRPr="00584EB6">
              <w:rPr>
                <w:rFonts w:ascii="Times New Roman" w:hAnsi="Times New Roman"/>
                <w:lang w:val="nl-NL"/>
              </w:rPr>
              <w:t xml:space="preserve"> đăng ký thông báo xử lý tài sản bảo đảm </w:t>
            </w:r>
            <w:r w:rsidRPr="00584EB6">
              <w:rPr>
                <w:rFonts w:ascii="Times New Roman" w:hAnsi="Times New Roman"/>
                <w:b/>
                <w:bCs/>
                <w:i/>
                <w:iCs/>
                <w:lang w:val="nl-NL"/>
              </w:rPr>
              <w:t xml:space="preserve">được thực hiện </w:t>
            </w:r>
            <w:r w:rsidRPr="00584EB6">
              <w:rPr>
                <w:rFonts w:ascii="Times New Roman" w:hAnsi="Times New Roman"/>
                <w:lang w:val="nl-NL"/>
              </w:rPr>
              <w:t xml:space="preserve">trên cơ sở thông tin kê khai trên Phiếu yêu cầu đăng ký. </w:t>
            </w:r>
            <w:r w:rsidRPr="00584EB6">
              <w:rPr>
                <w:rFonts w:ascii="Times New Roman" w:hAnsi="Times New Roman"/>
                <w:b/>
                <w:bCs/>
                <w:i/>
                <w:iCs/>
                <w:lang w:val="nl-NL"/>
              </w:rPr>
              <w:t>Cơ quan đăng ký không phải chịu trách nhiệm về tính hợp pháp, tính chính xác của thông tin được kê khai trên Phiếu yêu cầu đăng ký</w:t>
            </w:r>
            <w:r w:rsidRPr="00584EB6">
              <w:rPr>
                <w:rFonts w:ascii="Times New Roman" w:hAnsi="Times New Roman"/>
                <w:lang w:val="nl-NL"/>
              </w:rPr>
              <w:t>.</w:t>
            </w:r>
            <w:bookmarkEnd w:id="7"/>
          </w:p>
        </w:tc>
        <w:tc>
          <w:tcPr>
            <w:tcW w:w="2640" w:type="dxa"/>
            <w:vAlign w:val="center"/>
          </w:tcPr>
          <w:p w14:paraId="7A59D3BD" w14:textId="5615CBFD" w:rsidR="00711B62" w:rsidRPr="00584EB6" w:rsidRDefault="00711B62" w:rsidP="000A47A6">
            <w:pPr>
              <w:spacing w:before="20" w:after="20" w:line="276" w:lineRule="auto"/>
              <w:jc w:val="both"/>
              <w:rPr>
                <w:rFonts w:ascii="Times New Roman" w:hAnsi="Times New Roman"/>
                <w:bCs/>
                <w:lang w:val="vi-VN"/>
              </w:rPr>
            </w:pPr>
            <w:r w:rsidRPr="00584EB6">
              <w:rPr>
                <w:rFonts w:ascii="Times New Roman" w:hAnsi="Times New Roman"/>
                <w:lang w:val="nl-NL"/>
              </w:rPr>
              <w:t>Sửa đổi để đảm bảo sự đồng bộ, thống nhất với quy định về đăng ký, chứng nhận quyền sở hữu đối với tài sản gắn liền với đất tại khoản 21 Điều 3, khoản 1 Điều 131 Luật Đất đai năm 2024.</w:t>
            </w:r>
          </w:p>
        </w:tc>
      </w:tr>
      <w:tr w:rsidR="00711B62" w:rsidRPr="00584EB6" w14:paraId="06070A7A" w14:textId="223F3E28" w:rsidTr="00B33143">
        <w:trPr>
          <w:trHeight w:val="274"/>
        </w:trPr>
        <w:tc>
          <w:tcPr>
            <w:tcW w:w="6345" w:type="dxa"/>
            <w:vAlign w:val="center"/>
          </w:tcPr>
          <w:p w14:paraId="4F649382" w14:textId="12BDD85D" w:rsidR="00711B62" w:rsidRPr="00584EB6" w:rsidRDefault="00711B62" w:rsidP="000A47A6">
            <w:pPr>
              <w:spacing w:before="20" w:after="20" w:line="276" w:lineRule="auto"/>
              <w:jc w:val="both"/>
              <w:rPr>
                <w:rFonts w:ascii="Times New Roman" w:hAnsi="Times New Roman"/>
                <w:lang w:val="nl-NL"/>
              </w:rPr>
            </w:pPr>
            <w:r w:rsidRPr="00584EB6">
              <w:rPr>
                <w:rFonts w:ascii="Times New Roman" w:hAnsi="Times New Roman"/>
                <w:lang w:val="nl-NL"/>
              </w:rPr>
              <w:t>5a. Trường hợp giấy tờ là thành phần hồ sơ đăng ký đã được thay thế bằng việc khai thác, sử dụng thông tin tương ứng từ các cơ sở dữ liệu quốc gia, cơ sở dữ liệu chuyên ngành do cơ quan chủ quản công bố theo quy định của pháp luật thì người yêu cầu đăng ký không phải nộp giấy tờ này, cơ quan đăng ký không yêu cầu người yêu cầu đăng ký phải nộp giấy tờ này trong hồ sơ đăng ký.</w:t>
            </w:r>
          </w:p>
        </w:tc>
        <w:tc>
          <w:tcPr>
            <w:tcW w:w="6183" w:type="dxa"/>
          </w:tcPr>
          <w:p w14:paraId="1919B164" w14:textId="53AC80F6" w:rsidR="00711B62" w:rsidRPr="00584EB6" w:rsidRDefault="00711B62" w:rsidP="000A47A6">
            <w:pPr>
              <w:spacing w:before="20" w:after="20" w:line="276" w:lineRule="auto"/>
              <w:jc w:val="both"/>
              <w:rPr>
                <w:rFonts w:ascii="Times New Roman" w:hAnsi="Times New Roman"/>
                <w:lang w:val="nl-NL"/>
              </w:rPr>
            </w:pPr>
            <w:r w:rsidRPr="00584EB6">
              <w:rPr>
                <w:rFonts w:ascii="Times New Roman" w:hAnsi="Times New Roman"/>
                <w:lang w:val="nl-NL"/>
              </w:rPr>
              <w:t>6. Trường hợp giấy tờ là thành phần hồ sơ đăng ký đã được thay thế bằng việc khai thác, sử dụng thông tin tương ứng từ cơ sở dữ liệu quốc gia, cơ sở dữ liệu chuyên ngành do cơ quan chủ quản công bố theo quy định của pháp luật thì người yêu cầu đăng ký không phải nộp giấy tờ này, cơ quan đăng ký không yêu cầu người yêu cầu đăng ký phải nộp giấy tờ này trong hồ sơ đăng ký.</w:t>
            </w:r>
          </w:p>
        </w:tc>
        <w:tc>
          <w:tcPr>
            <w:tcW w:w="2640" w:type="dxa"/>
            <w:vAlign w:val="center"/>
          </w:tcPr>
          <w:p w14:paraId="65DBF0CC" w14:textId="77777777" w:rsidR="00711B62" w:rsidRPr="00584EB6" w:rsidRDefault="00711B62" w:rsidP="000A47A6">
            <w:pPr>
              <w:spacing w:before="20" w:after="20" w:line="276" w:lineRule="auto"/>
              <w:jc w:val="both"/>
              <w:rPr>
                <w:rFonts w:ascii="Times New Roman" w:hAnsi="Times New Roman"/>
                <w:lang w:val="nl-NL"/>
              </w:rPr>
            </w:pPr>
          </w:p>
        </w:tc>
      </w:tr>
      <w:tr w:rsidR="00711B62" w:rsidRPr="00584EB6" w14:paraId="7C6C973F" w14:textId="77777777" w:rsidTr="00B33143">
        <w:trPr>
          <w:trHeight w:val="274"/>
        </w:trPr>
        <w:tc>
          <w:tcPr>
            <w:tcW w:w="6345" w:type="dxa"/>
            <w:vAlign w:val="center"/>
          </w:tcPr>
          <w:p w14:paraId="1F77AF06" w14:textId="182219FD" w:rsidR="00711B62" w:rsidRPr="00584EB6" w:rsidRDefault="00711B62" w:rsidP="000A47A6">
            <w:pPr>
              <w:spacing w:before="20" w:after="20" w:line="276" w:lineRule="auto"/>
              <w:jc w:val="both"/>
              <w:rPr>
                <w:rFonts w:ascii="Times New Roman" w:hAnsi="Times New Roman"/>
                <w:lang w:val="nl-NL"/>
              </w:rPr>
            </w:pPr>
            <w:r w:rsidRPr="00584EB6">
              <w:rPr>
                <w:rFonts w:ascii="Times New Roman" w:hAnsi="Times New Roman"/>
                <w:lang w:val="nl-NL"/>
              </w:rPr>
              <w:t>Khi tiếp nhận, giải quyết hồ sơ đăng ký, cơ quan đăng ký có trách nhiệm khai thác, sử dụng thông tin trong cơ sở dữ liệu quốc gia, cơ sở dữ liệu chuyên ngành đã được cơ quan chủ quản công bố theo quy định của pháp luật để thay thế cho việc nộp giấy tờ là bản giấy trong hồ sơ đăng ký. Trường hợp không khai thác được thông tin hoặc thông tin khai thác được không đầy đủ, không chính xác để thay thế cho giấy tờ là thành phần hồ sơ đăng ký thì cơ quan đăng ký yêu cầu người yêu cầu đăng ký nộp giấy tờ tương ứng thuộc thành phần hồ sơ đăng ký theo quy định tại Nghị định này để giải quyết việc đăng ký.</w:t>
            </w:r>
          </w:p>
        </w:tc>
        <w:tc>
          <w:tcPr>
            <w:tcW w:w="6183" w:type="dxa"/>
          </w:tcPr>
          <w:p w14:paraId="4D822F48" w14:textId="23B1B20D" w:rsidR="00711B62" w:rsidRPr="00584EB6" w:rsidRDefault="00711B62" w:rsidP="000A47A6">
            <w:pPr>
              <w:spacing w:before="20" w:after="20" w:line="276" w:lineRule="auto"/>
              <w:jc w:val="both"/>
              <w:rPr>
                <w:rFonts w:ascii="Times New Roman" w:hAnsi="Times New Roman"/>
                <w:lang w:val="nl-NL"/>
              </w:rPr>
            </w:pPr>
            <w:r w:rsidRPr="00584EB6">
              <w:rPr>
                <w:rFonts w:ascii="Times New Roman" w:hAnsi="Times New Roman"/>
                <w:lang w:val="nl-NL"/>
              </w:rPr>
              <w:t xml:space="preserve">Khi tiếp nhận, giải quyết hồ sơ đăng ký, cơ quan đăng ký có trách nhiệm khai thác, sử dụng thông tin </w:t>
            </w:r>
            <w:r w:rsidRPr="00584EB6">
              <w:rPr>
                <w:rFonts w:ascii="Times New Roman" w:hAnsi="Times New Roman"/>
                <w:b/>
                <w:bCs/>
                <w:i/>
                <w:iCs/>
                <w:lang w:val="nl-NL"/>
              </w:rPr>
              <w:t>từ</w:t>
            </w:r>
            <w:r w:rsidRPr="00584EB6">
              <w:rPr>
                <w:rFonts w:ascii="Times New Roman" w:hAnsi="Times New Roman"/>
                <w:lang w:val="nl-NL"/>
              </w:rPr>
              <w:t xml:space="preserve"> cơ sở dữ liệu quốc gia, cơ sở dữ liệu chuyên ngành đã được cơ quan chủ quản công bố theo quy định của pháp luật để thay thế cho việc nộp giấy tờ là bản giấy trong hồ sơ đăng ký. Trường hợp không khai thác được thông tin hoặc thông tin khai thác được không đầy đủ, không chính xác để thay thế cho giấy tờ là thành phần hồ sơ đăng ký thì cơ quan đăng ký yêu cầu người yêu cầu đăng ký nộp giấy tờ tương ứng thuộc thành phần hồ sơ đăng ký theo quy định tại Nghị định này để giải quyết việc đăng ký</w:t>
            </w:r>
            <w:r w:rsidRPr="00584EB6">
              <w:rPr>
                <w:rFonts w:ascii="Times New Roman" w:hAnsi="Times New Roman"/>
                <w:i/>
                <w:iCs/>
                <w:lang w:val="nl-NL"/>
              </w:rPr>
              <w:t>.</w:t>
            </w:r>
          </w:p>
        </w:tc>
        <w:tc>
          <w:tcPr>
            <w:tcW w:w="2640" w:type="dxa"/>
            <w:vAlign w:val="center"/>
          </w:tcPr>
          <w:p w14:paraId="165CAD2F" w14:textId="732FA715" w:rsidR="00711B62" w:rsidRPr="00584EB6" w:rsidRDefault="001D592B"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tc>
      </w:tr>
      <w:tr w:rsidR="00711B62" w:rsidRPr="00584EB6" w14:paraId="2FE03974" w14:textId="0F43E44C" w:rsidTr="00B33143">
        <w:tc>
          <w:tcPr>
            <w:tcW w:w="6345" w:type="dxa"/>
            <w:vAlign w:val="center"/>
          </w:tcPr>
          <w:p w14:paraId="19D1C69C" w14:textId="5445632E" w:rsidR="00711B62" w:rsidRPr="00584EB6" w:rsidRDefault="00711B62" w:rsidP="000A47A6">
            <w:pPr>
              <w:spacing w:before="20" w:after="20" w:line="276" w:lineRule="auto"/>
              <w:jc w:val="both"/>
              <w:rPr>
                <w:rFonts w:ascii="Times New Roman" w:hAnsi="Times New Roman"/>
                <w:lang w:val="nl-NL"/>
              </w:rPr>
            </w:pPr>
            <w:r w:rsidRPr="00584EB6">
              <w:rPr>
                <w:rFonts w:ascii="Times New Roman" w:hAnsi="Times New Roman"/>
                <w:bCs/>
                <w:lang w:val="vi-VN"/>
              </w:rPr>
              <w:t>6. Thông tin về biện pháp bảo đảm đã được đăng ký được cung cấp theo yêu cầu hoặc theo quy định của pháp luật.</w:t>
            </w:r>
          </w:p>
        </w:tc>
        <w:tc>
          <w:tcPr>
            <w:tcW w:w="6183" w:type="dxa"/>
          </w:tcPr>
          <w:p w14:paraId="4DF8C664" w14:textId="2665E7BD" w:rsidR="00711B62" w:rsidRPr="00584EB6" w:rsidRDefault="00711B62" w:rsidP="000A47A6">
            <w:pPr>
              <w:spacing w:before="20" w:after="20" w:line="276" w:lineRule="auto"/>
              <w:jc w:val="both"/>
              <w:rPr>
                <w:rFonts w:ascii="Times New Roman" w:hAnsi="Times New Roman"/>
                <w:bCs/>
                <w:lang w:val="vi-VN"/>
              </w:rPr>
            </w:pPr>
            <w:r w:rsidRPr="00584EB6">
              <w:rPr>
                <w:rFonts w:ascii="Times New Roman" w:hAnsi="Times New Roman"/>
                <w:lang w:val="nl-NL"/>
              </w:rPr>
              <w:t>7. Thông tin về biện pháp bảo đảm đã được đăng ký được cung cấp theo yêu cầu hoặc theo quy định của pháp luật.</w:t>
            </w:r>
          </w:p>
        </w:tc>
        <w:tc>
          <w:tcPr>
            <w:tcW w:w="2640" w:type="dxa"/>
            <w:vAlign w:val="center"/>
          </w:tcPr>
          <w:p w14:paraId="580B902D" w14:textId="77777777" w:rsidR="00711B62" w:rsidRPr="00584EB6" w:rsidRDefault="00711B62" w:rsidP="000A47A6">
            <w:pPr>
              <w:spacing w:before="20" w:after="20" w:line="276" w:lineRule="auto"/>
              <w:jc w:val="both"/>
              <w:rPr>
                <w:rFonts w:ascii="Times New Roman" w:hAnsi="Times New Roman"/>
                <w:bCs/>
                <w:lang w:val="vi-VN"/>
              </w:rPr>
            </w:pPr>
          </w:p>
        </w:tc>
      </w:tr>
      <w:tr w:rsidR="00711B62" w:rsidRPr="00584EB6" w14:paraId="165469EC" w14:textId="3D977FC5" w:rsidTr="00B33143">
        <w:tc>
          <w:tcPr>
            <w:tcW w:w="6345" w:type="dxa"/>
            <w:vAlign w:val="center"/>
          </w:tcPr>
          <w:p w14:paraId="3033870C" w14:textId="54616FD0" w:rsidR="00711B62" w:rsidRPr="00584EB6" w:rsidRDefault="00711B62" w:rsidP="000A47A6">
            <w:pPr>
              <w:spacing w:before="20" w:after="20" w:line="276" w:lineRule="auto"/>
              <w:jc w:val="both"/>
              <w:rPr>
                <w:rFonts w:ascii="Times New Roman" w:hAnsi="Times New Roman"/>
                <w:b/>
                <w:bCs/>
              </w:rPr>
            </w:pPr>
            <w:r w:rsidRPr="00584EB6">
              <w:rPr>
                <w:rFonts w:ascii="Times New Roman" w:hAnsi="Times New Roman"/>
                <w:b/>
                <w:bCs/>
                <w:lang w:val="vi-VN"/>
              </w:rPr>
              <w:t>Điều 6. Hiệu lực của đăng ký</w:t>
            </w:r>
          </w:p>
        </w:tc>
        <w:tc>
          <w:tcPr>
            <w:tcW w:w="6183" w:type="dxa"/>
          </w:tcPr>
          <w:p w14:paraId="3604AE4C" w14:textId="27F9FC71" w:rsidR="00711B62" w:rsidRPr="00584EB6" w:rsidRDefault="00711B62" w:rsidP="000A47A6">
            <w:pPr>
              <w:spacing w:before="20" w:after="20" w:line="276" w:lineRule="auto"/>
              <w:jc w:val="both"/>
              <w:rPr>
                <w:rFonts w:ascii="Times New Roman" w:hAnsi="Times New Roman"/>
                <w:b/>
                <w:bCs/>
                <w:lang w:val="vi-VN"/>
              </w:rPr>
            </w:pPr>
            <w:bookmarkStart w:id="8" w:name="_Toc236755669"/>
            <w:r w:rsidRPr="00584EB6">
              <w:rPr>
                <w:rFonts w:ascii="Times New Roman" w:hAnsi="Times New Roman"/>
                <w:lang w:val="vi-VN"/>
              </w:rPr>
              <w:t xml:space="preserve">Điều </w:t>
            </w:r>
            <w:r w:rsidRPr="00584EB6">
              <w:rPr>
                <w:rFonts w:ascii="Times New Roman" w:hAnsi="Times New Roman"/>
              </w:rPr>
              <w:t>5</w:t>
            </w:r>
            <w:r w:rsidRPr="00584EB6">
              <w:rPr>
                <w:rFonts w:ascii="Times New Roman" w:hAnsi="Times New Roman"/>
                <w:lang w:val="vi-VN"/>
              </w:rPr>
              <w:t xml:space="preserve">. </w:t>
            </w:r>
            <w:r w:rsidRPr="00584EB6">
              <w:rPr>
                <w:rFonts w:ascii="Times New Roman" w:hAnsi="Times New Roman"/>
              </w:rPr>
              <w:t>H</w:t>
            </w:r>
            <w:r w:rsidRPr="00584EB6">
              <w:rPr>
                <w:rFonts w:ascii="Times New Roman" w:hAnsi="Times New Roman"/>
                <w:lang w:val="vi-VN"/>
              </w:rPr>
              <w:t>iệu lực của đăng ký</w:t>
            </w:r>
            <w:bookmarkEnd w:id="8"/>
            <w:r w:rsidRPr="00584EB6">
              <w:rPr>
                <w:rFonts w:ascii="Times New Roman" w:hAnsi="Times New Roman"/>
              </w:rPr>
              <w:t xml:space="preserve"> </w:t>
            </w:r>
          </w:p>
        </w:tc>
        <w:tc>
          <w:tcPr>
            <w:tcW w:w="2640" w:type="dxa"/>
            <w:vAlign w:val="center"/>
          </w:tcPr>
          <w:p w14:paraId="7878F951" w14:textId="77777777" w:rsidR="00711B62" w:rsidRPr="00584EB6" w:rsidRDefault="00711B62" w:rsidP="000A47A6">
            <w:pPr>
              <w:spacing w:before="20" w:after="20" w:line="276" w:lineRule="auto"/>
              <w:jc w:val="both"/>
              <w:rPr>
                <w:rFonts w:ascii="Times New Roman" w:hAnsi="Times New Roman"/>
                <w:b/>
                <w:bCs/>
                <w:lang w:val="vi-VN"/>
              </w:rPr>
            </w:pPr>
          </w:p>
        </w:tc>
      </w:tr>
      <w:tr w:rsidR="00711B62" w:rsidRPr="00584EB6" w14:paraId="533AB4FB" w14:textId="36D27E2A" w:rsidTr="00B33143">
        <w:tc>
          <w:tcPr>
            <w:tcW w:w="6345" w:type="dxa"/>
            <w:vAlign w:val="center"/>
          </w:tcPr>
          <w:p w14:paraId="37CEC757" w14:textId="03E6721C" w:rsidR="00711B62" w:rsidRPr="00584EB6" w:rsidRDefault="00711B62" w:rsidP="000A47A6">
            <w:pPr>
              <w:spacing w:before="20" w:after="20" w:line="276" w:lineRule="auto"/>
              <w:jc w:val="both"/>
              <w:rPr>
                <w:rFonts w:ascii="Times New Roman" w:hAnsi="Times New Roman"/>
              </w:rPr>
            </w:pPr>
            <w:r w:rsidRPr="00584EB6">
              <w:rPr>
                <w:rFonts w:ascii="Times New Roman" w:hAnsi="Times New Roman"/>
              </w:rPr>
              <w:t>1. Hiệu lực của đăng ký được xác định như sau:</w:t>
            </w:r>
          </w:p>
        </w:tc>
        <w:tc>
          <w:tcPr>
            <w:tcW w:w="6183" w:type="dxa"/>
          </w:tcPr>
          <w:p w14:paraId="3BBDF8B8" w14:textId="51B6BD8B" w:rsidR="00711B62" w:rsidRPr="00584EB6" w:rsidRDefault="00711B62" w:rsidP="000A47A6">
            <w:pPr>
              <w:spacing w:before="20" w:after="20" w:line="276" w:lineRule="auto"/>
              <w:jc w:val="both"/>
              <w:rPr>
                <w:rFonts w:ascii="Times New Roman" w:hAnsi="Times New Roman"/>
              </w:rPr>
            </w:pPr>
            <w:r w:rsidRPr="00584EB6">
              <w:rPr>
                <w:rFonts w:ascii="Times New Roman" w:hAnsi="Times New Roman"/>
              </w:rPr>
              <w:t>1. Hiệu lực của đăng ký được xác định như sau:</w:t>
            </w:r>
          </w:p>
        </w:tc>
        <w:tc>
          <w:tcPr>
            <w:tcW w:w="2640" w:type="dxa"/>
            <w:vAlign w:val="center"/>
          </w:tcPr>
          <w:p w14:paraId="5A29E2C0" w14:textId="77777777" w:rsidR="00711B62" w:rsidRPr="00584EB6" w:rsidRDefault="00711B62" w:rsidP="000A47A6">
            <w:pPr>
              <w:spacing w:before="20" w:after="20" w:line="276" w:lineRule="auto"/>
              <w:jc w:val="both"/>
              <w:rPr>
                <w:rFonts w:ascii="Times New Roman" w:hAnsi="Times New Roman"/>
              </w:rPr>
            </w:pPr>
          </w:p>
        </w:tc>
      </w:tr>
      <w:tr w:rsidR="00711B62" w:rsidRPr="00584EB6" w14:paraId="77305987" w14:textId="3BDC7A9E" w:rsidTr="00B33143">
        <w:trPr>
          <w:trHeight w:val="85"/>
        </w:trPr>
        <w:tc>
          <w:tcPr>
            <w:tcW w:w="6345" w:type="dxa"/>
            <w:vAlign w:val="center"/>
          </w:tcPr>
          <w:p w14:paraId="3B2F831C" w14:textId="24037F49" w:rsidR="00711B62" w:rsidRPr="00584EB6" w:rsidRDefault="00711B62" w:rsidP="000A47A6">
            <w:pPr>
              <w:spacing w:before="20" w:after="20" w:line="276" w:lineRule="auto"/>
              <w:jc w:val="both"/>
              <w:rPr>
                <w:rFonts w:ascii="Times New Roman" w:hAnsi="Times New Roman"/>
              </w:rPr>
            </w:pPr>
            <w:r w:rsidRPr="00584EB6">
              <w:rPr>
                <w:rFonts w:ascii="Times New Roman" w:hAnsi="Times New Roman"/>
              </w:rPr>
              <w:t>a) Thời điểm có hiệu lực của đăng ký đối với quyền sử dụng đất, tài sản gắn liền với đất là thời điểm cơ quan đăng ký cập nhật nội dung đăng ký vào Cơ sở dữ liệu; đối với tài sản gắn liền với đất quy định tại điểm b khoản 2 Điều 25 Nghị định này là thời điểm cơ quan đăng ký ghi, cập nhật nội dung đăng ký vào Sổ đăng ký; đối với tàu bay là thời điểm cơ quan đăng ký ghi, cập nhật nội dung đăng ký vào Sổ đăng bạ tàu bay Việt Nam hoặc vào Cơ sở dữ liệu; đối với tàu biển là thời điểm cơ quan đăng ký ghi, cập nhật nội dung đăng ký vào Sổ đăng ký tàu biển quốc gia Việt Nam hoặc vào Cơ sở dữ liệu; đối với động sản không phải là tàu bay, tàu biển, chứng khoán đã đăng ký tập trung hoặc đối với trường hợp quy định tại điểm đ khoản 1 Điều 44 Nghị định này là thời điểm nội dung đăng ký được cập nhật vào Cơ sở dữ liệu.</w:t>
            </w:r>
          </w:p>
        </w:tc>
        <w:tc>
          <w:tcPr>
            <w:tcW w:w="6183" w:type="dxa"/>
          </w:tcPr>
          <w:p w14:paraId="2671DE07" w14:textId="19EF5A77" w:rsidR="00711B62" w:rsidRPr="00584EB6" w:rsidRDefault="00711B62" w:rsidP="000A47A6">
            <w:pPr>
              <w:spacing w:before="60" w:after="60" w:line="317" w:lineRule="auto"/>
              <w:jc w:val="both"/>
              <w:rPr>
                <w:rFonts w:ascii="Times New Roman" w:hAnsi="Times New Roman"/>
              </w:rPr>
            </w:pPr>
            <w:r w:rsidRPr="00584EB6">
              <w:rPr>
                <w:rFonts w:ascii="Times New Roman" w:hAnsi="Times New Roman"/>
                <w:b/>
                <w:bCs/>
              </w:rPr>
              <w:t xml:space="preserve">a) </w:t>
            </w:r>
            <w:r w:rsidRPr="00584EB6">
              <w:rPr>
                <w:rFonts w:ascii="Times New Roman" w:hAnsi="Times New Roman"/>
                <w:b/>
                <w:bCs/>
                <w:i/>
                <w:iCs/>
              </w:rPr>
              <w:t>Thời điểm có hiệu lực của đăng ký đối với quyền sử dụng đất, tài sản gắn liền với đất là thời điểm cơ quan đăng ký cập nhật nội dung đăng ký vào Cơ sở dữ liệu</w:t>
            </w:r>
            <w:r w:rsidRPr="00584EB6">
              <w:rPr>
                <w:rFonts w:ascii="Times New Roman" w:hAnsi="Times New Roman"/>
                <w:i/>
                <w:iCs/>
              </w:rPr>
              <w:t>;</w:t>
            </w:r>
            <w:r w:rsidRPr="00584EB6">
              <w:rPr>
                <w:rFonts w:ascii="Times New Roman" w:hAnsi="Times New Roman"/>
                <w:b/>
                <w:bCs/>
                <w:i/>
                <w:iCs/>
              </w:rPr>
              <w:t xml:space="preserve"> </w:t>
            </w:r>
            <w:r w:rsidRPr="00584EB6">
              <w:rPr>
                <w:rFonts w:ascii="Times New Roman" w:hAnsi="Times New Roman"/>
              </w:rPr>
              <w:t xml:space="preserve">đối với tàu bay là thời điểm cơ quan đăng ký ghi, cập nhật nội dung đăng ký vào Sổ đăng bạ tàu bay Việt Nam hoặc vào Cơ sở dữ liệu; đối với tàu biển là thời điểm cơ quan đăng ký ghi, cập nhật nội dung đăng ký </w:t>
            </w:r>
            <w:r w:rsidRPr="00584EB6">
              <w:rPr>
                <w:rFonts w:ascii="Times New Roman" w:hAnsi="Times New Roman"/>
                <w:b/>
                <w:bCs/>
                <w:i/>
                <w:iCs/>
              </w:rPr>
              <w:t>vào Sổ đăng ký tàu biển quốc gia Việt Nam</w:t>
            </w:r>
            <w:r w:rsidRPr="00584EB6">
              <w:rPr>
                <w:rFonts w:ascii="Times New Roman" w:hAnsi="Times New Roman"/>
              </w:rPr>
              <w:t xml:space="preserve">; đối với động sản không phải là tàu bay, tàu biển, chứng khoán đã đăng ký tập trung hoặc đối với trường hợp khác quy định tại </w:t>
            </w:r>
            <w:r w:rsidRPr="00584EB6">
              <w:rPr>
                <w:rFonts w:ascii="Times New Roman" w:hAnsi="Times New Roman"/>
                <w:b/>
                <w:bCs/>
                <w:i/>
                <w:iCs/>
              </w:rPr>
              <w:t>điểm đ khoản 1 Điều 41 và khoản 1 Điều 48 Nghị định này</w:t>
            </w:r>
            <w:r w:rsidRPr="00584EB6">
              <w:rPr>
                <w:rFonts w:ascii="Times New Roman" w:hAnsi="Times New Roman"/>
              </w:rPr>
              <w:t xml:space="preserve"> </w:t>
            </w:r>
            <w:r w:rsidRPr="00584EB6">
              <w:rPr>
                <w:rFonts w:ascii="Times New Roman" w:hAnsi="Times New Roman"/>
                <w:b/>
                <w:bCs/>
                <w:i/>
                <w:iCs/>
              </w:rPr>
              <w:t>là thời điểm</w:t>
            </w:r>
            <w:r w:rsidRPr="00584EB6">
              <w:rPr>
                <w:rFonts w:ascii="Times New Roman" w:hAnsi="Times New Roman"/>
              </w:rPr>
              <w:t xml:space="preserve"> </w:t>
            </w:r>
            <w:r w:rsidRPr="00584EB6">
              <w:rPr>
                <w:rFonts w:ascii="Times New Roman" w:hAnsi="Times New Roman"/>
                <w:b/>
                <w:bCs/>
                <w:i/>
                <w:iCs/>
              </w:rPr>
              <w:t>cơ quan đăng ký</w:t>
            </w:r>
            <w:r w:rsidRPr="00584EB6">
              <w:rPr>
                <w:rFonts w:ascii="Times New Roman" w:hAnsi="Times New Roman"/>
              </w:rPr>
              <w:t xml:space="preserve"> </w:t>
            </w:r>
            <w:r w:rsidRPr="00584EB6">
              <w:rPr>
                <w:rFonts w:ascii="Times New Roman" w:hAnsi="Times New Roman"/>
                <w:b/>
                <w:bCs/>
                <w:i/>
                <w:iCs/>
              </w:rPr>
              <w:t>cập nhật</w:t>
            </w:r>
            <w:r w:rsidRPr="00584EB6">
              <w:rPr>
                <w:rFonts w:ascii="Times New Roman" w:hAnsi="Times New Roman"/>
              </w:rPr>
              <w:t xml:space="preserve"> nội dung đăng ký vào Cơ sở dữ liệu.</w:t>
            </w:r>
          </w:p>
        </w:tc>
        <w:tc>
          <w:tcPr>
            <w:tcW w:w="2640" w:type="dxa"/>
            <w:vAlign w:val="center"/>
          </w:tcPr>
          <w:p w14:paraId="72E0DD1B" w14:textId="7047FABF" w:rsidR="00711B62" w:rsidRPr="00584EB6" w:rsidRDefault="00711B62" w:rsidP="000A47A6">
            <w:pPr>
              <w:spacing w:before="20" w:after="20" w:line="276" w:lineRule="auto"/>
              <w:jc w:val="both"/>
              <w:rPr>
                <w:rFonts w:ascii="Times New Roman" w:hAnsi="Times New Roman"/>
                <w:bCs/>
                <w:iCs/>
                <w:spacing w:val="2"/>
              </w:rPr>
            </w:pPr>
            <w:r w:rsidRPr="00584EB6">
              <w:rPr>
                <w:rFonts w:ascii="Times New Roman" w:hAnsi="Times New Roman"/>
                <w:bCs/>
                <w:iCs/>
                <w:spacing w:val="2"/>
              </w:rPr>
              <w:t>Sửa đổi quy định về thời điểm có hiệu lực của đăng ký đối với quyền sử dụng đất, tài sản gắn liền với đất để đảm bảo sự đồng bộ, thống nhất với quy định của Nghị quyết số 254/2025/QH15, quy định về Sổ đăng ký tại dự thảo Nghị định.</w:t>
            </w:r>
          </w:p>
          <w:p w14:paraId="47123AFE" w14:textId="300F883B" w:rsidR="00711B62" w:rsidRPr="00584EB6" w:rsidRDefault="00BA77C3" w:rsidP="000A47A6">
            <w:pPr>
              <w:spacing w:before="20" w:after="20" w:line="276" w:lineRule="auto"/>
              <w:jc w:val="both"/>
              <w:rPr>
                <w:rFonts w:ascii="Times New Roman" w:hAnsi="Times New Roman"/>
                <w:bCs/>
                <w:iCs/>
                <w:spacing w:val="2"/>
              </w:rPr>
            </w:pPr>
            <w:r w:rsidRPr="00584EB6">
              <w:rPr>
                <w:rFonts w:ascii="Times New Roman" w:hAnsi="Times New Roman"/>
                <w:bCs/>
                <w:iCs/>
                <w:spacing w:val="2"/>
              </w:rPr>
              <w:t>Kế thừa nội dung</w:t>
            </w:r>
            <w:r w:rsidR="00711B62" w:rsidRPr="00584EB6">
              <w:rPr>
                <w:rFonts w:ascii="Times New Roman" w:hAnsi="Times New Roman"/>
                <w:bCs/>
                <w:iCs/>
                <w:spacing w:val="2"/>
              </w:rPr>
              <w:t xml:space="preserve"> quy định về hiệu lực của đăng ký được cập nhật, bổ sung nội dung nhằm làm rõ hơn quy định và phù hợp với của pháp luật.</w:t>
            </w:r>
          </w:p>
          <w:p w14:paraId="7F5B9C33" w14:textId="77777777" w:rsidR="00711B62" w:rsidRPr="00584EB6" w:rsidRDefault="00711B62" w:rsidP="000A47A6">
            <w:pPr>
              <w:spacing w:before="20" w:after="20" w:line="276" w:lineRule="auto"/>
              <w:jc w:val="both"/>
              <w:rPr>
                <w:rFonts w:ascii="Times New Roman" w:hAnsi="Times New Roman"/>
              </w:rPr>
            </w:pPr>
          </w:p>
        </w:tc>
      </w:tr>
      <w:tr w:rsidR="00711B62" w:rsidRPr="00584EB6" w14:paraId="70B53F95" w14:textId="77777777" w:rsidTr="00B33143">
        <w:tc>
          <w:tcPr>
            <w:tcW w:w="6345" w:type="dxa"/>
            <w:vAlign w:val="center"/>
          </w:tcPr>
          <w:p w14:paraId="559404E4" w14:textId="77777777" w:rsidR="00711B62" w:rsidRPr="00584EB6" w:rsidRDefault="00711B62" w:rsidP="000A47A6">
            <w:pPr>
              <w:spacing w:before="20" w:after="20" w:line="276" w:lineRule="auto"/>
              <w:jc w:val="both"/>
              <w:rPr>
                <w:rFonts w:ascii="Times New Roman" w:hAnsi="Times New Roman"/>
              </w:rPr>
            </w:pPr>
          </w:p>
        </w:tc>
        <w:tc>
          <w:tcPr>
            <w:tcW w:w="6183" w:type="dxa"/>
          </w:tcPr>
          <w:p w14:paraId="2A8C9059" w14:textId="354509A2" w:rsidR="00711B62" w:rsidRPr="00584EB6" w:rsidRDefault="00711B62" w:rsidP="000A47A6">
            <w:pPr>
              <w:spacing w:before="20" w:after="20" w:line="276" w:lineRule="auto"/>
              <w:jc w:val="both"/>
              <w:rPr>
                <w:rFonts w:ascii="Times New Roman" w:hAnsi="Times New Roman"/>
                <w:b/>
                <w:bCs/>
              </w:rPr>
            </w:pPr>
            <w:r w:rsidRPr="00584EB6">
              <w:rPr>
                <w:rFonts w:ascii="Times New Roman" w:hAnsi="Times New Roman"/>
                <w:b/>
                <w:bCs/>
                <w:i/>
                <w:iCs/>
              </w:rPr>
              <w:t>Trường hợp đăng ký biện pháp bảo đảm đối với nhiều tài sản bảo đảm là quyền sử dụng đất, tài sản gắn liền với đất, bao gồm đăng ký lần đầu, đăng ký thay đổi, xóa đăng ký thì thời điểm có hiệu lực của đăng ký là thời điểm cơ quan đăng ký cập nhật nội dung đăng ký đối với tài sản đầu tiên vào Cơ sở dữ liệu.</w:t>
            </w:r>
          </w:p>
        </w:tc>
        <w:tc>
          <w:tcPr>
            <w:tcW w:w="2640" w:type="dxa"/>
            <w:vAlign w:val="center"/>
          </w:tcPr>
          <w:p w14:paraId="02F37AA4" w14:textId="53783BD7" w:rsidR="00711B62" w:rsidRPr="00584EB6" w:rsidRDefault="00711B62" w:rsidP="000A47A6">
            <w:pPr>
              <w:spacing w:before="20" w:after="20" w:line="276" w:lineRule="auto"/>
              <w:jc w:val="both"/>
              <w:rPr>
                <w:rFonts w:ascii="Times New Roman" w:hAnsi="Times New Roman"/>
                <w:bCs/>
                <w:iCs/>
                <w:spacing w:val="2"/>
              </w:rPr>
            </w:pPr>
            <w:r w:rsidRPr="00584EB6">
              <w:rPr>
                <w:rFonts w:ascii="Times New Roman" w:hAnsi="Times New Roman"/>
                <w:bCs/>
                <w:iCs/>
                <w:spacing w:val="2"/>
              </w:rPr>
              <w:t>- Bổ sung phù hợp với quy định của Luật Đất đai về việc lập hồ sơ địa chính theo từng thửa đất (khoản 1 Điều 128), cấp Giấy chứng nhận theo từng thửa đất (khoản 1 Điều 135).</w:t>
            </w:r>
          </w:p>
          <w:p w14:paraId="6D8A60EC" w14:textId="79A51FD5" w:rsidR="00711B62" w:rsidRPr="00584EB6" w:rsidRDefault="00711B62" w:rsidP="000A47A6">
            <w:pPr>
              <w:spacing w:before="20" w:after="20" w:line="276" w:lineRule="auto"/>
              <w:jc w:val="both"/>
              <w:rPr>
                <w:rFonts w:ascii="Times New Roman" w:hAnsi="Times New Roman"/>
                <w:bCs/>
                <w:iCs/>
                <w:spacing w:val="2"/>
              </w:rPr>
            </w:pPr>
            <w:r w:rsidRPr="00584EB6">
              <w:rPr>
                <w:rFonts w:ascii="Times New Roman" w:hAnsi="Times New Roman"/>
                <w:bCs/>
                <w:iCs/>
                <w:spacing w:val="2"/>
              </w:rPr>
              <w:t xml:space="preserve">- Giải quyết trường hợp phát sinh trong thực tiễn là có nhiều quyền sử dụng đất, tài sản gắn liền với đất trong hồ sơ đăng ký mà Văn phòng đăng ký đất đai phải cập nhật thông tin đăng ký vào Cơ sở dữ liệu theo từng thửa đất dẫn đến khác biệt về thời điểm cập nhật nội dung đăng ký. </w:t>
            </w:r>
          </w:p>
        </w:tc>
      </w:tr>
      <w:tr w:rsidR="003706AF" w:rsidRPr="00584EB6" w14:paraId="1225779B" w14:textId="2FA40A0F" w:rsidTr="00B33143">
        <w:tc>
          <w:tcPr>
            <w:tcW w:w="6345" w:type="dxa"/>
            <w:vAlign w:val="center"/>
          </w:tcPr>
          <w:p w14:paraId="3E931837" w14:textId="55F25381" w:rsidR="003706AF" w:rsidRPr="00584EB6" w:rsidRDefault="003706AF" w:rsidP="000A47A6">
            <w:pPr>
              <w:spacing w:before="20" w:after="20" w:line="276" w:lineRule="auto"/>
              <w:jc w:val="both"/>
              <w:rPr>
                <w:rFonts w:ascii="Times New Roman" w:hAnsi="Times New Roman"/>
              </w:rPr>
            </w:pPr>
            <w:r w:rsidRPr="00584EB6">
              <w:rPr>
                <w:rFonts w:ascii="Times New Roman" w:hAnsi="Times New Roman"/>
              </w:rPr>
              <w:t>Thời điểm có hiệu lực của đăng ký đối với quyền sử dụng khu vực biển, tài sản gắn liền với khu vực biển là thời điểm cơ quan đăng ký ghi, cập nhật nội dung đăng ký vào Sổ đăng ký hoặc vào Cơ sở dữ liệu theo quy định của pháp luật về khai thác, sử dụng tài nguyên biển;</w:t>
            </w:r>
          </w:p>
        </w:tc>
        <w:tc>
          <w:tcPr>
            <w:tcW w:w="6183" w:type="dxa"/>
          </w:tcPr>
          <w:p w14:paraId="5F0A11C3" w14:textId="4B1AD776" w:rsidR="003706AF" w:rsidRPr="00584EB6" w:rsidRDefault="00FD4852" w:rsidP="000A47A6">
            <w:pPr>
              <w:spacing w:before="20" w:after="20" w:line="276" w:lineRule="auto"/>
              <w:jc w:val="both"/>
              <w:rPr>
                <w:rFonts w:ascii="Times New Roman" w:hAnsi="Times New Roman"/>
                <w:b/>
                <w:bCs/>
              </w:rPr>
            </w:pPr>
            <w:r w:rsidRPr="00584EB6">
              <w:rPr>
                <w:rFonts w:ascii="Times New Roman" w:hAnsi="Times New Roman"/>
                <w:b/>
                <w:bCs/>
              </w:rPr>
              <w:t>Không quy định</w:t>
            </w:r>
          </w:p>
        </w:tc>
        <w:tc>
          <w:tcPr>
            <w:tcW w:w="2640" w:type="dxa"/>
            <w:vAlign w:val="center"/>
          </w:tcPr>
          <w:p w14:paraId="071CC77B" w14:textId="5EEA0AF6" w:rsidR="003706AF" w:rsidRPr="00584EB6" w:rsidRDefault="00290D4E" w:rsidP="000A47A6">
            <w:pPr>
              <w:spacing w:before="20" w:after="20" w:line="276" w:lineRule="auto"/>
              <w:jc w:val="both"/>
              <w:rPr>
                <w:rFonts w:ascii="Times New Roman" w:hAnsi="Times New Roman"/>
              </w:rPr>
            </w:pPr>
            <w:r w:rsidRPr="00584EB6">
              <w:rPr>
                <w:rFonts w:ascii="Times New Roman" w:hAnsi="Times New Roman"/>
              </w:rPr>
              <w:t xml:space="preserve">Bảo đảm </w:t>
            </w:r>
            <w:r w:rsidR="00FD4852" w:rsidRPr="00584EB6">
              <w:rPr>
                <w:rFonts w:ascii="Times New Roman" w:hAnsi="Times New Roman"/>
              </w:rPr>
              <w:t>phù hợp quy định pháp luật về tài nguyên, môi trường biển và hải đảo</w:t>
            </w:r>
          </w:p>
        </w:tc>
      </w:tr>
      <w:tr w:rsidR="00711B62" w:rsidRPr="00584EB6" w14:paraId="7EB10CEB" w14:textId="22B20303" w:rsidTr="00B33143">
        <w:tc>
          <w:tcPr>
            <w:tcW w:w="6345" w:type="dxa"/>
            <w:vAlign w:val="center"/>
          </w:tcPr>
          <w:p w14:paraId="3347D60D" w14:textId="1B890840" w:rsidR="00711B62" w:rsidRPr="00584EB6" w:rsidRDefault="00711B62" w:rsidP="000A47A6">
            <w:pPr>
              <w:spacing w:before="20" w:after="20" w:line="276" w:lineRule="auto"/>
              <w:jc w:val="both"/>
              <w:rPr>
                <w:rFonts w:ascii="Times New Roman" w:hAnsi="Times New Roman"/>
              </w:rPr>
            </w:pPr>
            <w:r w:rsidRPr="00584EB6">
              <w:rPr>
                <w:rFonts w:ascii="Times New Roman" w:hAnsi="Times New Roman"/>
              </w:rPr>
              <w:t>b) Thời hạn có hiệu lực của đăng ký được tính từ thời điểm có hiệu lực của đăng ký đến thời điểm xóa đăng ký.</w:t>
            </w:r>
          </w:p>
        </w:tc>
        <w:tc>
          <w:tcPr>
            <w:tcW w:w="6183" w:type="dxa"/>
          </w:tcPr>
          <w:p w14:paraId="75F9F796" w14:textId="7D11BF66" w:rsidR="00711B62" w:rsidRPr="00584EB6" w:rsidRDefault="00711B62" w:rsidP="000A47A6">
            <w:pPr>
              <w:spacing w:before="20" w:after="20" w:line="276" w:lineRule="auto"/>
              <w:jc w:val="both"/>
              <w:rPr>
                <w:rFonts w:ascii="Times New Roman" w:hAnsi="Times New Roman"/>
              </w:rPr>
            </w:pPr>
            <w:r w:rsidRPr="00584EB6">
              <w:rPr>
                <w:rFonts w:ascii="Times New Roman" w:hAnsi="Times New Roman"/>
                <w:spacing w:val="-4"/>
              </w:rPr>
              <w:t xml:space="preserve">b) Thời hạn có hiệu lực của đăng ký được tính từ thời điểm có hiệu lực của đăng ký đến thời điểm xóa </w:t>
            </w:r>
            <w:r w:rsidRPr="00584EB6">
              <w:rPr>
                <w:rFonts w:ascii="Times New Roman" w:hAnsi="Times New Roman"/>
                <w:b/>
                <w:bCs/>
                <w:i/>
                <w:iCs/>
                <w:spacing w:val="-4"/>
              </w:rPr>
              <w:t>nội dung biện pháp bảo đảm đã đăng ký (sau đây gọi là xóa đăng ký)</w:t>
            </w:r>
            <w:r w:rsidRPr="00584EB6">
              <w:rPr>
                <w:rFonts w:ascii="Times New Roman" w:hAnsi="Times New Roman"/>
                <w:spacing w:val="-4"/>
              </w:rPr>
              <w:t xml:space="preserve">. </w:t>
            </w:r>
          </w:p>
        </w:tc>
        <w:tc>
          <w:tcPr>
            <w:tcW w:w="2640" w:type="dxa"/>
            <w:vAlign w:val="center"/>
          </w:tcPr>
          <w:p w14:paraId="61451753" w14:textId="301954AA" w:rsidR="00711B62" w:rsidRPr="00584EB6" w:rsidRDefault="00290D4E" w:rsidP="000A47A6">
            <w:pPr>
              <w:spacing w:before="20" w:after="20" w:line="276" w:lineRule="auto"/>
              <w:jc w:val="both"/>
              <w:rPr>
                <w:rFonts w:ascii="Times New Roman" w:hAnsi="Times New Roman"/>
              </w:rPr>
            </w:pPr>
            <w:r w:rsidRPr="00584EB6">
              <w:rPr>
                <w:rFonts w:ascii="Times New Roman" w:hAnsi="Times New Roman"/>
                <w:bCs/>
                <w:iCs/>
              </w:rPr>
              <w:t>Kế thừa nội dung tại Nghị định 99/2022/NĐ-CP và chỉnh lý kỹ thuật cho phù hợp.</w:t>
            </w:r>
          </w:p>
        </w:tc>
      </w:tr>
      <w:tr w:rsidR="00711B62" w:rsidRPr="00584EB6" w14:paraId="47E891FA" w14:textId="4A016FEA" w:rsidTr="00B33143">
        <w:tc>
          <w:tcPr>
            <w:tcW w:w="6345" w:type="dxa"/>
            <w:vAlign w:val="center"/>
          </w:tcPr>
          <w:p w14:paraId="1732935E" w14:textId="3F5255FA" w:rsidR="00711B62" w:rsidRPr="00584EB6" w:rsidRDefault="00711B62" w:rsidP="000A47A6">
            <w:pPr>
              <w:spacing w:before="20" w:after="20" w:line="276" w:lineRule="auto"/>
              <w:jc w:val="both"/>
              <w:rPr>
                <w:rFonts w:ascii="Times New Roman" w:hAnsi="Times New Roman"/>
              </w:rPr>
            </w:pPr>
            <w:r w:rsidRPr="00584EB6">
              <w:rPr>
                <w:rFonts w:ascii="Times New Roman" w:hAnsi="Times New Roman"/>
              </w:rPr>
              <w:t>Thời hạn có hiệu lực của đăng ký là căn cứ để xác định thời hạn có hiệu lực đối kháng của biện pháp bảo đảm với người thứ ba theo quy định của Bộ luật Dân sự, trừ trường hợp xác định hiệu lực đối kháng không chấm dứt quy định tại khoản 2 Điều này và trường hợp đăng ký thông báo xử lý tài sản bảo đảm quy định tại khoản 4 Điều này;</w:t>
            </w:r>
          </w:p>
        </w:tc>
        <w:tc>
          <w:tcPr>
            <w:tcW w:w="6183" w:type="dxa"/>
          </w:tcPr>
          <w:p w14:paraId="2D9FE3A0" w14:textId="4C71AC61" w:rsidR="00711B62" w:rsidRPr="00584EB6" w:rsidRDefault="00711B62" w:rsidP="000A47A6">
            <w:pPr>
              <w:spacing w:before="20" w:after="20" w:line="276" w:lineRule="auto"/>
              <w:jc w:val="both"/>
              <w:rPr>
                <w:rFonts w:ascii="Times New Roman" w:hAnsi="Times New Roman"/>
              </w:rPr>
            </w:pPr>
            <w:r w:rsidRPr="00584EB6">
              <w:rPr>
                <w:rFonts w:ascii="Times New Roman" w:hAnsi="Times New Roman"/>
              </w:rPr>
              <w:t>Thời hạn có hiệu lực của đăng ký là căn cứ để xác định thời hạn có hiệu lực đối kháng của biện pháp bảo đảm với người thứ ba theo quy định của Bộ luật Dân sự, trừ trường hợp xác định hiệu lực đối kháng không chấm dứt quy định tại khoản 2 và trường hợp đăng ký thông báo xử lý tài sản bảo đảm quy định tại khoản 4 Điều này;</w:t>
            </w:r>
          </w:p>
        </w:tc>
        <w:tc>
          <w:tcPr>
            <w:tcW w:w="2640" w:type="dxa"/>
            <w:vAlign w:val="center"/>
          </w:tcPr>
          <w:p w14:paraId="40F658FA" w14:textId="77777777" w:rsidR="00711B62" w:rsidRPr="00584EB6" w:rsidRDefault="00711B62" w:rsidP="000A47A6">
            <w:pPr>
              <w:spacing w:before="20" w:after="20" w:line="276" w:lineRule="auto"/>
              <w:jc w:val="both"/>
              <w:rPr>
                <w:rFonts w:ascii="Times New Roman" w:hAnsi="Times New Roman"/>
              </w:rPr>
            </w:pPr>
          </w:p>
        </w:tc>
      </w:tr>
      <w:tr w:rsidR="00711B62" w:rsidRPr="00584EB6" w14:paraId="4D8F1B93" w14:textId="1621DFF4" w:rsidTr="00B33143">
        <w:tc>
          <w:tcPr>
            <w:tcW w:w="6345" w:type="dxa"/>
            <w:vAlign w:val="center"/>
          </w:tcPr>
          <w:p w14:paraId="14137CB7" w14:textId="77777777" w:rsidR="00711B62" w:rsidRPr="00584EB6" w:rsidRDefault="00711B62" w:rsidP="000A47A6">
            <w:pPr>
              <w:spacing w:before="20" w:after="20" w:line="276" w:lineRule="auto"/>
              <w:jc w:val="both"/>
              <w:rPr>
                <w:rFonts w:ascii="Times New Roman" w:hAnsi="Times New Roman"/>
                <w:bCs/>
                <w:lang w:val="vi-VN"/>
              </w:rPr>
            </w:pPr>
            <w:r w:rsidRPr="00584EB6">
              <w:rPr>
                <w:rFonts w:ascii="Times New Roman" w:hAnsi="Times New Roman"/>
                <w:bCs/>
                <w:lang w:val="vi-VN"/>
              </w:rPr>
              <w:t xml:space="preserve">c) Việc đăng ký thay đổi không làm thay đổi thời điểm có hiệu lực hoặc không làm chấm dứt hiệu lực của đăng ký, trừ trường hợp bổ sung tài sản bảo đảm hoặc bổ sung nghĩa vụ được bảo đảm hoặc thay đổi thông tin hoặc chỉnh lý thông tin có sai sót do lỗi của người yêu cầu đăng ký về số khung của phương tiện giao thông cơ giới đường bộ, thông tin khác quy định tại các khoản 3, 4, 7 và 8 Điều 45 Nghị định này thì thời điểm có hiệu lực đối với phần nội dung được thay đổi là thời điểm cơ quan đăng ký ghi, cập nhật nội dung thay đổi vào Sổ </w:t>
            </w:r>
            <w:r w:rsidRPr="00584EB6">
              <w:rPr>
                <w:rFonts w:ascii="Times New Roman" w:hAnsi="Times New Roman"/>
                <w:bCs/>
              </w:rPr>
              <w:t>đ</w:t>
            </w:r>
            <w:r w:rsidRPr="00584EB6">
              <w:rPr>
                <w:rFonts w:ascii="Times New Roman" w:hAnsi="Times New Roman"/>
                <w:bCs/>
                <w:lang w:val="vi-VN"/>
              </w:rPr>
              <w:t xml:space="preserve">ăng ký hoặc vào </w:t>
            </w:r>
            <w:r w:rsidRPr="00584EB6">
              <w:rPr>
                <w:rFonts w:ascii="Times New Roman" w:hAnsi="Times New Roman"/>
                <w:bCs/>
              </w:rPr>
              <w:t>C</w:t>
            </w:r>
            <w:r w:rsidRPr="00584EB6">
              <w:rPr>
                <w:rFonts w:ascii="Times New Roman" w:hAnsi="Times New Roman"/>
                <w:bCs/>
                <w:lang w:val="vi-VN"/>
              </w:rPr>
              <w:t>ơ sở dữ liệu.</w:t>
            </w:r>
          </w:p>
          <w:p w14:paraId="2A7BDE92" w14:textId="4AA43625" w:rsidR="00711B62" w:rsidRPr="00584EB6" w:rsidRDefault="00711B62" w:rsidP="000A47A6">
            <w:pPr>
              <w:spacing w:before="20" w:after="20" w:line="276" w:lineRule="auto"/>
              <w:jc w:val="both"/>
              <w:rPr>
                <w:rFonts w:ascii="Times New Roman" w:hAnsi="Times New Roman"/>
              </w:rPr>
            </w:pPr>
            <w:r w:rsidRPr="00584EB6">
              <w:rPr>
                <w:rFonts w:ascii="Times New Roman" w:hAnsi="Times New Roman"/>
                <w:bCs/>
                <w:lang w:val="vi-VN"/>
              </w:rPr>
              <w:t xml:space="preserve">Trường hợp đăng ký thay đổi bên bảo đảm, bên nhận bảo đảm do chuyển giao một phần quyền đòi nợ, chuyển giao một phần nghĩa vụ quy định tại khoản 3 Điều 18 Nghị định này </w:t>
            </w:r>
            <w:r w:rsidRPr="00584EB6">
              <w:rPr>
                <w:rFonts w:ascii="Times New Roman" w:hAnsi="Times New Roman"/>
                <w:bCs/>
              </w:rPr>
              <w:t xml:space="preserve">thì </w:t>
            </w:r>
            <w:r w:rsidRPr="00584EB6">
              <w:rPr>
                <w:rFonts w:ascii="Times New Roman" w:hAnsi="Times New Roman"/>
                <w:bCs/>
                <w:lang w:val="vi-VN"/>
              </w:rPr>
              <w:t>không làm thay đổi hoặc không làm chấm dứt hiệu lực của đăng ký đối với nội dung đã được đăng ký thuộc phần quyền đòi nợ, phần nghĩa vụ mà các bên không có thỏa thuận về việc chuyển giao;</w:t>
            </w:r>
          </w:p>
        </w:tc>
        <w:tc>
          <w:tcPr>
            <w:tcW w:w="6183" w:type="dxa"/>
          </w:tcPr>
          <w:p w14:paraId="24B20932" w14:textId="6CE3875D" w:rsidR="00711B62" w:rsidRPr="00584EB6" w:rsidRDefault="00711B62" w:rsidP="000A47A6">
            <w:pPr>
              <w:spacing w:before="60" w:after="60" w:line="317" w:lineRule="auto"/>
              <w:jc w:val="both"/>
              <w:rPr>
                <w:rFonts w:ascii="Times New Roman" w:hAnsi="Times New Roman"/>
              </w:rPr>
            </w:pPr>
            <w:r w:rsidRPr="00584EB6">
              <w:rPr>
                <w:rFonts w:ascii="Times New Roman" w:hAnsi="Times New Roman"/>
              </w:rPr>
              <w:t xml:space="preserve">c) Việc đăng ký thay đổi </w:t>
            </w:r>
            <w:r w:rsidRPr="00584EB6">
              <w:rPr>
                <w:rFonts w:ascii="Times New Roman" w:hAnsi="Times New Roman"/>
                <w:b/>
                <w:bCs/>
                <w:i/>
                <w:iCs/>
              </w:rPr>
              <w:t xml:space="preserve">nội dung biện pháp bảo đảm đã đăng ký (sau đây gọi là đăng ký thay đổi) </w:t>
            </w:r>
            <w:r w:rsidRPr="00584EB6">
              <w:rPr>
                <w:rFonts w:ascii="Times New Roman" w:hAnsi="Times New Roman"/>
              </w:rPr>
              <w:t>không làm thay đổi thời điểm có hiệu lực hoặc không làm chấm dứt hiệu lực của đăng ký, trừ trường hợp bổ sung tài sản bảo đảm</w:t>
            </w:r>
            <w:r w:rsidRPr="00584EB6">
              <w:rPr>
                <w:rFonts w:ascii="Times New Roman" w:hAnsi="Times New Roman"/>
                <w:b/>
                <w:bCs/>
                <w:i/>
                <w:iCs/>
              </w:rPr>
              <w:t>, thay thế tài sản bảo đảm</w:t>
            </w:r>
            <w:r w:rsidRPr="00584EB6">
              <w:rPr>
                <w:rFonts w:ascii="Times New Roman" w:hAnsi="Times New Roman"/>
              </w:rPr>
              <w:t xml:space="preserve"> hoặc thay đổi thông tin hoặc chỉnh lý thông tin có sai sót do lỗi của người yêu cầu đăng ký về thông tin </w:t>
            </w:r>
            <w:r w:rsidRPr="00584EB6">
              <w:rPr>
                <w:rFonts w:ascii="Times New Roman" w:hAnsi="Times New Roman"/>
                <w:b/>
                <w:bCs/>
                <w:i/>
                <w:iCs/>
              </w:rPr>
              <w:t>là tiêu chí tra cứu</w:t>
            </w:r>
            <w:r w:rsidRPr="00584EB6">
              <w:rPr>
                <w:rFonts w:ascii="Times New Roman" w:hAnsi="Times New Roman"/>
              </w:rPr>
              <w:t xml:space="preserve"> quy định tại </w:t>
            </w:r>
            <w:r w:rsidRPr="00584EB6">
              <w:rPr>
                <w:rFonts w:ascii="Times New Roman" w:hAnsi="Times New Roman"/>
                <w:b/>
                <w:bCs/>
                <w:i/>
                <w:iCs/>
              </w:rPr>
              <w:t>khoản 4, khoản 5 Điều 50</w:t>
            </w:r>
            <w:r w:rsidRPr="00584EB6">
              <w:rPr>
                <w:rFonts w:ascii="Times New Roman" w:hAnsi="Times New Roman"/>
              </w:rPr>
              <w:t xml:space="preserve"> Nghị định này thì thời điểm có hiệu lực đối với phần nội dung được thay đổi là thời điểm</w:t>
            </w:r>
            <w:r w:rsidRPr="00584EB6">
              <w:rPr>
                <w:rFonts w:ascii="Times New Roman" w:hAnsi="Times New Roman"/>
                <w:b/>
                <w:bCs/>
                <w:i/>
                <w:iCs/>
              </w:rPr>
              <w:t xml:space="preserve"> cơ quan đăng ký </w:t>
            </w:r>
            <w:r w:rsidRPr="00584EB6">
              <w:rPr>
                <w:rFonts w:ascii="Times New Roman" w:hAnsi="Times New Roman"/>
              </w:rPr>
              <w:t xml:space="preserve">ghi, cập nhật </w:t>
            </w:r>
            <w:r w:rsidRPr="00584EB6">
              <w:rPr>
                <w:rFonts w:ascii="Times New Roman" w:hAnsi="Times New Roman"/>
                <w:b/>
                <w:bCs/>
                <w:i/>
                <w:iCs/>
              </w:rPr>
              <w:t xml:space="preserve">nội dung thay đổi </w:t>
            </w:r>
            <w:r w:rsidRPr="00584EB6">
              <w:rPr>
                <w:rFonts w:ascii="Times New Roman" w:hAnsi="Times New Roman"/>
              </w:rPr>
              <w:t>vào Sổ đăng ký hoặc vào Cơ sở dữ liệu;</w:t>
            </w:r>
          </w:p>
        </w:tc>
        <w:tc>
          <w:tcPr>
            <w:tcW w:w="2640" w:type="dxa"/>
            <w:vAlign w:val="center"/>
          </w:tcPr>
          <w:p w14:paraId="7C4311FA" w14:textId="56D1CC6E" w:rsidR="00711B62" w:rsidRPr="00584EB6" w:rsidRDefault="00290D4E" w:rsidP="000A47A6">
            <w:pPr>
              <w:spacing w:before="20" w:after="20" w:line="276" w:lineRule="auto"/>
              <w:jc w:val="both"/>
              <w:rPr>
                <w:rFonts w:ascii="Times New Roman" w:hAnsi="Times New Roman"/>
                <w:bCs/>
                <w:lang w:val="vi-VN"/>
              </w:rPr>
            </w:pPr>
            <w:r w:rsidRPr="00584EB6">
              <w:rPr>
                <w:rFonts w:ascii="Times New Roman" w:hAnsi="Times New Roman"/>
                <w:bCs/>
                <w:iCs/>
              </w:rPr>
              <w:t>Kế thừa nội dung tại Nghị định 99/2022/NĐ-CP và chỉnh lý kỹ thuật cho phù hợp.</w:t>
            </w:r>
          </w:p>
        </w:tc>
      </w:tr>
      <w:tr w:rsidR="00711B62" w:rsidRPr="00584EB6" w14:paraId="534E04E5" w14:textId="0E026A51" w:rsidTr="00B33143">
        <w:tc>
          <w:tcPr>
            <w:tcW w:w="6345" w:type="dxa"/>
            <w:vAlign w:val="center"/>
          </w:tcPr>
          <w:p w14:paraId="0CE5FC8E" w14:textId="5AF977C5" w:rsidR="00711B62" w:rsidRPr="00584EB6" w:rsidRDefault="00711B62" w:rsidP="000A47A6">
            <w:pPr>
              <w:spacing w:before="20" w:after="20" w:line="276" w:lineRule="auto"/>
              <w:jc w:val="both"/>
              <w:rPr>
                <w:rFonts w:ascii="Times New Roman" w:hAnsi="Times New Roman"/>
              </w:rPr>
            </w:pPr>
            <w:r w:rsidRPr="00584EB6">
              <w:rPr>
                <w:rFonts w:ascii="Times New Roman" w:hAnsi="Times New Roman"/>
              </w:rPr>
              <w:t>d) Trường hợp xóa đăng ký thì hiệu lực của đăng ký chấm dứt kể từ thời điểm cơ quan đăng ký ghi, cập nhật nội dung được xóa vào Sổ đăng ký hoặc vào Cơ sở dữ liệu;</w:t>
            </w:r>
          </w:p>
        </w:tc>
        <w:tc>
          <w:tcPr>
            <w:tcW w:w="6183" w:type="dxa"/>
          </w:tcPr>
          <w:p w14:paraId="6A2C0C5B" w14:textId="20F5D51D" w:rsidR="00711B62" w:rsidRPr="00584EB6" w:rsidRDefault="00711B62" w:rsidP="000A47A6">
            <w:pPr>
              <w:spacing w:before="20" w:after="20" w:line="276" w:lineRule="auto"/>
              <w:jc w:val="both"/>
              <w:rPr>
                <w:rFonts w:ascii="Times New Roman" w:hAnsi="Times New Roman"/>
              </w:rPr>
            </w:pPr>
            <w:r w:rsidRPr="00584EB6">
              <w:rPr>
                <w:rFonts w:ascii="Times New Roman" w:hAnsi="Times New Roman"/>
              </w:rPr>
              <w:t>d) Trường hợp xóa đăng ký thì hiệu lực của đăng ký chấm dứt kể từ thời điểm cơ quan đăng ký ghi, cập nhật nội dung được xóa vào Sổ đăng ký hoặc vào Cơ sở dữ liệu;</w:t>
            </w:r>
          </w:p>
        </w:tc>
        <w:tc>
          <w:tcPr>
            <w:tcW w:w="2640" w:type="dxa"/>
            <w:vAlign w:val="center"/>
          </w:tcPr>
          <w:p w14:paraId="3DA9C745" w14:textId="77777777" w:rsidR="00711B62" w:rsidRPr="00584EB6" w:rsidRDefault="00711B62" w:rsidP="000A47A6">
            <w:pPr>
              <w:spacing w:before="20" w:after="20" w:line="276" w:lineRule="auto"/>
              <w:jc w:val="both"/>
              <w:rPr>
                <w:rFonts w:ascii="Times New Roman" w:hAnsi="Times New Roman"/>
              </w:rPr>
            </w:pPr>
          </w:p>
        </w:tc>
      </w:tr>
      <w:tr w:rsidR="00711B62" w:rsidRPr="00584EB6" w14:paraId="7BB04614" w14:textId="02795813" w:rsidTr="00B33143">
        <w:tc>
          <w:tcPr>
            <w:tcW w:w="6345" w:type="dxa"/>
            <w:vAlign w:val="center"/>
          </w:tcPr>
          <w:p w14:paraId="70A749B9" w14:textId="79D31380" w:rsidR="00711B62" w:rsidRPr="00584EB6" w:rsidRDefault="00711B62" w:rsidP="000A47A6">
            <w:pPr>
              <w:spacing w:before="20" w:after="20" w:line="276" w:lineRule="auto"/>
              <w:jc w:val="both"/>
              <w:rPr>
                <w:rFonts w:ascii="Times New Roman" w:hAnsi="Times New Roman"/>
              </w:rPr>
            </w:pPr>
            <w:r w:rsidRPr="00584EB6">
              <w:rPr>
                <w:rFonts w:ascii="Times New Roman" w:hAnsi="Times New Roman"/>
              </w:rPr>
              <w:t>đ) Trường hợp một tài sản được dùng để bảo đảm thực hiện nhiều nghĩa vụ thì việc đăng ký đối với nghĩa vụ tiếp theo không làm thay đổi hoặc không làm chấm dứt hiệu lực của đăng ký đối với nghĩa vụ đã được đăng ký trước đó;</w:t>
            </w:r>
          </w:p>
        </w:tc>
        <w:tc>
          <w:tcPr>
            <w:tcW w:w="6183" w:type="dxa"/>
          </w:tcPr>
          <w:p w14:paraId="3D4220B2" w14:textId="43FB0A5D" w:rsidR="00711B62" w:rsidRPr="00584EB6" w:rsidRDefault="00711B62" w:rsidP="000A47A6">
            <w:pPr>
              <w:spacing w:before="20" w:after="20" w:line="276" w:lineRule="auto"/>
              <w:jc w:val="both"/>
              <w:rPr>
                <w:rFonts w:ascii="Times New Roman" w:hAnsi="Times New Roman"/>
              </w:rPr>
            </w:pPr>
            <w:r w:rsidRPr="00584EB6">
              <w:rPr>
                <w:rFonts w:ascii="Times New Roman" w:hAnsi="Times New Roman"/>
              </w:rPr>
              <w:t>đ) Trường hợp một tài sản được dùng để bảo đảm thực hiện nhiều nghĩa vụ thì việc đăng ký đối với nghĩa vụ tiếp theo không làm thay đổi hoặc không làm chấm dứt hiệu lực của đăng ký đối với nghĩa vụ đã được đăng ký trước đó;</w:t>
            </w:r>
          </w:p>
        </w:tc>
        <w:tc>
          <w:tcPr>
            <w:tcW w:w="2640" w:type="dxa"/>
            <w:vAlign w:val="center"/>
          </w:tcPr>
          <w:p w14:paraId="20B1D0E9" w14:textId="77777777" w:rsidR="00711B62" w:rsidRPr="00584EB6" w:rsidRDefault="00711B62" w:rsidP="000A47A6">
            <w:pPr>
              <w:spacing w:before="20" w:after="20" w:line="276" w:lineRule="auto"/>
              <w:jc w:val="both"/>
              <w:rPr>
                <w:rFonts w:ascii="Times New Roman" w:hAnsi="Times New Roman"/>
              </w:rPr>
            </w:pPr>
          </w:p>
        </w:tc>
      </w:tr>
      <w:tr w:rsidR="00711B62" w:rsidRPr="00584EB6" w14:paraId="4BD49B38" w14:textId="6E570872" w:rsidTr="00B33143">
        <w:tc>
          <w:tcPr>
            <w:tcW w:w="6345" w:type="dxa"/>
            <w:vAlign w:val="center"/>
          </w:tcPr>
          <w:p w14:paraId="6FA6935F" w14:textId="62489059" w:rsidR="00711B62" w:rsidRPr="00584EB6" w:rsidRDefault="00711B62" w:rsidP="000A47A6">
            <w:pPr>
              <w:spacing w:before="20" w:after="20" w:line="276" w:lineRule="auto"/>
              <w:jc w:val="both"/>
              <w:rPr>
                <w:rFonts w:ascii="Times New Roman" w:hAnsi="Times New Roman"/>
              </w:rPr>
            </w:pPr>
            <w:r w:rsidRPr="00584EB6">
              <w:rPr>
                <w:rFonts w:ascii="Times New Roman" w:hAnsi="Times New Roman"/>
              </w:rPr>
              <w:t>e) Trường hợp hủy đăng ký thì việc đăng ký không có hiệu lực. Trường hợp một phần nội dung đã được đăng ký bị hủy thì không làm thay đổi hoặc không làm chấm dứt hiệu lực của đăng ký đối với phần nội dung khác đã được đăng ký.</w:t>
            </w:r>
          </w:p>
        </w:tc>
        <w:tc>
          <w:tcPr>
            <w:tcW w:w="6183" w:type="dxa"/>
          </w:tcPr>
          <w:p w14:paraId="1D617D46" w14:textId="197AB314" w:rsidR="00711B62" w:rsidRPr="00584EB6" w:rsidRDefault="00711B62" w:rsidP="000A47A6">
            <w:pPr>
              <w:spacing w:before="20" w:after="20" w:line="276" w:lineRule="auto"/>
              <w:jc w:val="both"/>
              <w:rPr>
                <w:rFonts w:ascii="Times New Roman" w:hAnsi="Times New Roman"/>
              </w:rPr>
            </w:pPr>
            <w:r w:rsidRPr="00584EB6">
              <w:rPr>
                <w:rFonts w:ascii="Times New Roman" w:hAnsi="Times New Roman"/>
              </w:rPr>
              <w:t>e) Trường hợp hủy đăng ký thì việc đăng ký không có hiệu lực. Trường hợp một phần nội dung đã được đăng ký bị hủy thì không làm thay đổi hoặc không làm chấm dứt hiệu lực của đăng ký đối với phần nội dung khác đã được đăng ký.</w:t>
            </w:r>
          </w:p>
        </w:tc>
        <w:tc>
          <w:tcPr>
            <w:tcW w:w="2640" w:type="dxa"/>
            <w:vAlign w:val="center"/>
          </w:tcPr>
          <w:p w14:paraId="30EF7690" w14:textId="77777777" w:rsidR="00711B62" w:rsidRPr="00584EB6" w:rsidRDefault="00711B62" w:rsidP="000A47A6">
            <w:pPr>
              <w:spacing w:before="20" w:after="20" w:line="276" w:lineRule="auto"/>
              <w:jc w:val="both"/>
              <w:rPr>
                <w:rFonts w:ascii="Times New Roman" w:hAnsi="Times New Roman"/>
              </w:rPr>
            </w:pPr>
          </w:p>
        </w:tc>
      </w:tr>
      <w:tr w:rsidR="00711B62" w:rsidRPr="00584EB6" w14:paraId="3DF77A46" w14:textId="42EC6011" w:rsidTr="00B33143">
        <w:tc>
          <w:tcPr>
            <w:tcW w:w="6345" w:type="dxa"/>
            <w:vAlign w:val="center"/>
          </w:tcPr>
          <w:p w14:paraId="4EC72680" w14:textId="40A23389" w:rsidR="00711B62" w:rsidRPr="00584EB6" w:rsidRDefault="00711B62" w:rsidP="000A47A6">
            <w:pPr>
              <w:spacing w:before="20" w:after="20" w:line="276" w:lineRule="auto"/>
              <w:jc w:val="both"/>
              <w:rPr>
                <w:rFonts w:ascii="Times New Roman" w:hAnsi="Times New Roman"/>
              </w:rPr>
            </w:pPr>
            <w:r w:rsidRPr="00584EB6">
              <w:rPr>
                <w:rFonts w:ascii="Times New Roman" w:hAnsi="Times New Roman"/>
              </w:rPr>
              <w:t>Trường hợp việc đăng ký đã bị hủy nhưng sau đó được khôi phục theo quy định tại khoản 3 Điều 21 Nghị định này thì thời điểm có hiệu lực và thời hạn có hiệu lực của đăng ký trước khi bị hủy không thay đổi hoặc không chấm dứt.</w:t>
            </w:r>
          </w:p>
        </w:tc>
        <w:tc>
          <w:tcPr>
            <w:tcW w:w="6183" w:type="dxa"/>
          </w:tcPr>
          <w:p w14:paraId="36501440" w14:textId="67FD48BF" w:rsidR="00711B62" w:rsidRPr="00584EB6" w:rsidRDefault="00711B62" w:rsidP="000A47A6">
            <w:pPr>
              <w:spacing w:before="20" w:after="20" w:line="276" w:lineRule="auto"/>
              <w:jc w:val="both"/>
              <w:rPr>
                <w:rFonts w:ascii="Times New Roman" w:hAnsi="Times New Roman"/>
              </w:rPr>
            </w:pPr>
            <w:r w:rsidRPr="00584EB6">
              <w:rPr>
                <w:rFonts w:ascii="Times New Roman" w:hAnsi="Times New Roman"/>
              </w:rPr>
              <w:t>Trường hợp việc đăng ký đã bị hủy nhưng sau đó được khôi phục theo quy định tại Nghị định này thì thời điểm có hiệu lực và thời hạn có hiệu lực của đăng ký trước khi bị hủy không thay đổi hoặc không chấm dứt.</w:t>
            </w:r>
          </w:p>
        </w:tc>
        <w:tc>
          <w:tcPr>
            <w:tcW w:w="2640" w:type="dxa"/>
            <w:vAlign w:val="center"/>
          </w:tcPr>
          <w:p w14:paraId="4F9D8D49" w14:textId="77777777" w:rsidR="00711B62" w:rsidRPr="00584EB6" w:rsidRDefault="00711B62" w:rsidP="000A47A6">
            <w:pPr>
              <w:spacing w:before="20" w:after="20" w:line="276" w:lineRule="auto"/>
              <w:jc w:val="both"/>
              <w:rPr>
                <w:rFonts w:ascii="Times New Roman" w:hAnsi="Times New Roman"/>
              </w:rPr>
            </w:pPr>
          </w:p>
        </w:tc>
      </w:tr>
      <w:tr w:rsidR="00711B62" w:rsidRPr="00584EB6" w14:paraId="4A69BE6C" w14:textId="6965E06C" w:rsidTr="00B33143">
        <w:tc>
          <w:tcPr>
            <w:tcW w:w="6345" w:type="dxa"/>
            <w:vAlign w:val="center"/>
          </w:tcPr>
          <w:p w14:paraId="76038EFC" w14:textId="62B41EDB" w:rsidR="00711B62" w:rsidRPr="00584EB6" w:rsidRDefault="00711B62" w:rsidP="000A47A6">
            <w:pPr>
              <w:spacing w:before="20" w:after="20" w:line="276" w:lineRule="auto"/>
              <w:jc w:val="both"/>
              <w:rPr>
                <w:rFonts w:ascii="Times New Roman" w:hAnsi="Times New Roman"/>
              </w:rPr>
            </w:pPr>
            <w:r w:rsidRPr="00584EB6">
              <w:rPr>
                <w:rFonts w:ascii="Times New Roman" w:hAnsi="Times New Roman"/>
              </w:rPr>
              <w:t>2. Hiệu lực đối kháng với người thứ ba của biện pháp bảo đảm đã được đăng ký tại cơ quan có thẩm quyền đăng ký ban đầu không chấm dứt trong trường hợp sau đây:</w:t>
            </w:r>
          </w:p>
        </w:tc>
        <w:tc>
          <w:tcPr>
            <w:tcW w:w="6183" w:type="dxa"/>
          </w:tcPr>
          <w:p w14:paraId="740902E6" w14:textId="01EF8C3F" w:rsidR="00711B62" w:rsidRPr="00584EB6" w:rsidRDefault="00711B62" w:rsidP="000A47A6">
            <w:pPr>
              <w:spacing w:before="20" w:after="20" w:line="276" w:lineRule="auto"/>
              <w:jc w:val="both"/>
              <w:rPr>
                <w:rFonts w:ascii="Times New Roman" w:hAnsi="Times New Roman"/>
              </w:rPr>
            </w:pPr>
            <w:r w:rsidRPr="00584EB6">
              <w:rPr>
                <w:rFonts w:ascii="Times New Roman" w:hAnsi="Times New Roman"/>
              </w:rPr>
              <w:t xml:space="preserve">2. </w:t>
            </w:r>
            <w:bookmarkStart w:id="9" w:name="_Hlk226986100"/>
            <w:r w:rsidRPr="00584EB6">
              <w:rPr>
                <w:rFonts w:ascii="Times New Roman" w:hAnsi="Times New Roman"/>
              </w:rPr>
              <w:t>Hiệu lực đối kháng với người thứ ba của biện pháp bảo đảm đã được đăng ký tại cơ quan có thẩm quyền đăng ký ban đầu không chấm dứt trong trường hợp sau đây</w:t>
            </w:r>
            <w:bookmarkEnd w:id="9"/>
            <w:r w:rsidRPr="00584EB6">
              <w:rPr>
                <w:rFonts w:ascii="Times New Roman" w:hAnsi="Times New Roman"/>
              </w:rPr>
              <w:t>:</w:t>
            </w:r>
          </w:p>
        </w:tc>
        <w:tc>
          <w:tcPr>
            <w:tcW w:w="2640" w:type="dxa"/>
            <w:vAlign w:val="center"/>
          </w:tcPr>
          <w:p w14:paraId="001D8265" w14:textId="77777777" w:rsidR="00711B62" w:rsidRPr="00584EB6" w:rsidRDefault="00711B62" w:rsidP="000A47A6">
            <w:pPr>
              <w:spacing w:before="20" w:after="20" w:line="276" w:lineRule="auto"/>
              <w:jc w:val="both"/>
              <w:rPr>
                <w:rFonts w:ascii="Times New Roman" w:hAnsi="Times New Roman"/>
              </w:rPr>
            </w:pPr>
          </w:p>
        </w:tc>
      </w:tr>
      <w:tr w:rsidR="00711B62" w:rsidRPr="00584EB6" w14:paraId="035B07CC" w14:textId="5E039BDF" w:rsidTr="00B33143">
        <w:tc>
          <w:tcPr>
            <w:tcW w:w="6345" w:type="dxa"/>
            <w:vAlign w:val="center"/>
          </w:tcPr>
          <w:p w14:paraId="3F60D59B" w14:textId="6CBEEA4F" w:rsidR="00711B62" w:rsidRPr="00584EB6" w:rsidRDefault="00711B62" w:rsidP="000A47A6">
            <w:pPr>
              <w:spacing w:before="20" w:after="20" w:line="276" w:lineRule="auto"/>
              <w:jc w:val="both"/>
              <w:rPr>
                <w:rFonts w:ascii="Times New Roman" w:hAnsi="Times New Roman"/>
              </w:rPr>
            </w:pPr>
            <w:r w:rsidRPr="00584EB6">
              <w:rPr>
                <w:rFonts w:ascii="Times New Roman" w:hAnsi="Times New Roman"/>
              </w:rPr>
              <w:t>a) Biện pháp bảo đảm bằng chứng khoán chưa đăng ký tập trung đã được đăng ký tại cơ quan có thẩm quyền quy định tại khoản 5 Điều 10 Nghị định này, sau đó tài sản này trở thành chứng khoán đăng ký tập trung theo quy định của pháp luật về chứng khoán, tiếp tục được dùng để bảo đảm thực hiện nghĩa vụ cho cùng bên hoặc các bên cùng nhận bảo đảm và được đăng ký tại cơ quan có thẩm quyền quy định tại khoản 4 Điều 10 Nghị định này;</w:t>
            </w:r>
          </w:p>
        </w:tc>
        <w:tc>
          <w:tcPr>
            <w:tcW w:w="6183" w:type="dxa"/>
          </w:tcPr>
          <w:p w14:paraId="457C5E5C" w14:textId="1A21BF60" w:rsidR="00711B62" w:rsidRPr="00584EB6" w:rsidRDefault="00711B62" w:rsidP="000A47A6">
            <w:pPr>
              <w:spacing w:before="20" w:after="20" w:line="276" w:lineRule="auto"/>
              <w:jc w:val="both"/>
              <w:rPr>
                <w:rFonts w:ascii="Times New Roman" w:hAnsi="Times New Roman"/>
              </w:rPr>
            </w:pPr>
            <w:r w:rsidRPr="00584EB6">
              <w:rPr>
                <w:rFonts w:ascii="Times New Roman" w:hAnsi="Times New Roman"/>
              </w:rPr>
              <w:t xml:space="preserve">a) Biện pháp bảo đảm bằng chứng khoán </w:t>
            </w:r>
            <w:r w:rsidRPr="00584EB6">
              <w:rPr>
                <w:rFonts w:ascii="Times New Roman" w:hAnsi="Times New Roman"/>
                <w:b/>
                <w:bCs/>
                <w:i/>
                <w:iCs/>
              </w:rPr>
              <w:t>không</w:t>
            </w:r>
            <w:r w:rsidRPr="00584EB6">
              <w:rPr>
                <w:rFonts w:ascii="Times New Roman" w:hAnsi="Times New Roman"/>
              </w:rPr>
              <w:t xml:space="preserve"> đăng ký tập trung đã được đăng ký tại </w:t>
            </w:r>
            <w:r w:rsidRPr="00584EB6">
              <w:rPr>
                <w:rFonts w:ascii="Times New Roman" w:hAnsi="Times New Roman"/>
                <w:b/>
                <w:bCs/>
                <w:i/>
                <w:iCs/>
              </w:rPr>
              <w:t>Trung tâm đăng ký giao dịch, tài sản của Cục Đăng ký giao dịch bảo đảm và Bồi thường nhà nước thuộc Bộ Tư pháp</w:t>
            </w:r>
            <w:r w:rsidRPr="00584EB6">
              <w:rPr>
                <w:rFonts w:ascii="Times New Roman" w:hAnsi="Times New Roman"/>
              </w:rPr>
              <w:t xml:space="preserve">, sau đó tài sản này trở thành chứng khoán đăng ký tập trung theo quy định của pháp luật về chứng khoán, tiếp tục được dùng để bảo đảm thực hiện nghĩa vụ cho cùng bên hoặc các bên cùng nhận bảo đảm và được đăng ký </w:t>
            </w:r>
            <w:r w:rsidRPr="00584EB6">
              <w:rPr>
                <w:rFonts w:ascii="Times New Roman" w:hAnsi="Times New Roman"/>
                <w:b/>
                <w:bCs/>
                <w:i/>
                <w:iCs/>
              </w:rPr>
              <w:t>tại Tổng công ty lưu ký và bù trừ chứng khoán Việt Nam</w:t>
            </w:r>
            <w:r w:rsidRPr="00584EB6">
              <w:rPr>
                <w:rFonts w:ascii="Times New Roman" w:hAnsi="Times New Roman"/>
              </w:rPr>
              <w:t>;</w:t>
            </w:r>
          </w:p>
        </w:tc>
        <w:tc>
          <w:tcPr>
            <w:tcW w:w="2640" w:type="dxa"/>
            <w:vAlign w:val="center"/>
          </w:tcPr>
          <w:p w14:paraId="715BB2D9" w14:textId="53B35CCD" w:rsidR="00711B62" w:rsidRPr="00584EB6" w:rsidRDefault="00331BDE" w:rsidP="000A47A6">
            <w:pPr>
              <w:spacing w:before="20" w:after="20" w:line="276" w:lineRule="auto"/>
              <w:jc w:val="both"/>
              <w:rPr>
                <w:rFonts w:ascii="Times New Roman" w:hAnsi="Times New Roman"/>
              </w:rPr>
            </w:pPr>
            <w:r w:rsidRPr="00584EB6">
              <w:rPr>
                <w:rFonts w:ascii="Times New Roman" w:hAnsi="Times New Roman"/>
              </w:rPr>
              <w:t xml:space="preserve">Chỉnh lý kỹ thuật theo hướng </w:t>
            </w:r>
            <w:r w:rsidR="00290D4E" w:rsidRPr="00584EB6">
              <w:rPr>
                <w:rFonts w:ascii="Times New Roman" w:hAnsi="Times New Roman"/>
              </w:rPr>
              <w:t xml:space="preserve">thể hiện </w:t>
            </w:r>
            <w:r w:rsidRPr="00584EB6">
              <w:rPr>
                <w:rFonts w:ascii="Times New Roman" w:hAnsi="Times New Roman"/>
              </w:rPr>
              <w:t xml:space="preserve">cụ thể </w:t>
            </w:r>
            <w:r w:rsidR="00290D4E" w:rsidRPr="00584EB6">
              <w:rPr>
                <w:rFonts w:ascii="Times New Roman" w:hAnsi="Times New Roman"/>
              </w:rPr>
              <w:t xml:space="preserve">tên cơ quan đăng ký </w:t>
            </w:r>
            <w:r w:rsidRPr="00584EB6">
              <w:rPr>
                <w:rFonts w:ascii="Times New Roman" w:hAnsi="Times New Roman"/>
              </w:rPr>
              <w:t>mà không viện dẫn điều</w:t>
            </w:r>
          </w:p>
        </w:tc>
      </w:tr>
      <w:tr w:rsidR="00331BDE" w:rsidRPr="00584EB6" w14:paraId="72B79EF3" w14:textId="77B6EB1B" w:rsidTr="00B33143">
        <w:trPr>
          <w:trHeight w:val="2215"/>
        </w:trPr>
        <w:tc>
          <w:tcPr>
            <w:tcW w:w="6345" w:type="dxa"/>
            <w:vAlign w:val="center"/>
          </w:tcPr>
          <w:p w14:paraId="7B37C96A" w14:textId="06EAF7BB"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b) Biện pháp bảo đảm bằng chứng khoán đăng ký tập trung đã được đăng ký tại cơ quan có thẩm quyền quy định tại khoản 4 Điều 10 Nghị định này, sau đó tài sản này trở thành chứng khoán không đăng ký tập trung theo quy định của pháp luật về chứng khoán, tiếp tục được dùng để bảo đảm thực hiện nghĩa vụ cho cùng bên hoặc các bên cùng nhận bảo đảm và được đăng ký tại cơ quan có thẩm quyền quy định tại khoản 5 Điều 10 Nghị định này;</w:t>
            </w:r>
          </w:p>
        </w:tc>
        <w:tc>
          <w:tcPr>
            <w:tcW w:w="6183" w:type="dxa"/>
          </w:tcPr>
          <w:p w14:paraId="6B29F3B0" w14:textId="7259E815"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 xml:space="preserve">b) Biện pháp bảo đảm bằng chứng khoán đăng ký tập trung đã được đăng ký tại </w:t>
            </w:r>
            <w:r w:rsidRPr="00584EB6">
              <w:rPr>
                <w:rFonts w:ascii="Times New Roman" w:hAnsi="Times New Roman"/>
                <w:b/>
                <w:bCs/>
                <w:i/>
                <w:iCs/>
              </w:rPr>
              <w:t>Tổng công ty lưu ký và bù trừ chứng khoán Việt Nam</w:t>
            </w:r>
            <w:r w:rsidRPr="00584EB6">
              <w:rPr>
                <w:rFonts w:ascii="Times New Roman" w:hAnsi="Times New Roman"/>
              </w:rPr>
              <w:t xml:space="preserve">, sau đó tài sản này trở thành chứng khoán không đăng ký tập trung theo quy định của pháp luật về chứng khoán, tiếp tục được dùng để bảo đảm thực hiện nghĩa vụ cho cùng bên hoặc các bên cùng nhận bảo đảm và được đăng ký tại </w:t>
            </w:r>
            <w:r w:rsidRPr="00584EB6">
              <w:rPr>
                <w:rFonts w:ascii="Times New Roman" w:hAnsi="Times New Roman"/>
                <w:b/>
                <w:bCs/>
                <w:i/>
                <w:iCs/>
              </w:rPr>
              <w:t>Trung tâm đăng ký giao dịch, tài sản của Cục Đăng ký giao dịch bảo đảm và Bồi thường nhà nước thuộc Bộ Tư pháp</w:t>
            </w:r>
            <w:r w:rsidRPr="00584EB6">
              <w:rPr>
                <w:rFonts w:ascii="Times New Roman" w:hAnsi="Times New Roman"/>
              </w:rPr>
              <w:t>;</w:t>
            </w:r>
          </w:p>
        </w:tc>
        <w:tc>
          <w:tcPr>
            <w:tcW w:w="2640" w:type="dxa"/>
            <w:vAlign w:val="center"/>
          </w:tcPr>
          <w:p w14:paraId="3B4B3E33" w14:textId="54038FCF"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 xml:space="preserve">Chỉnh lý kỹ thuật theo hướng viết cụ thể </w:t>
            </w:r>
            <w:r w:rsidR="00D82474" w:rsidRPr="00584EB6">
              <w:rPr>
                <w:rFonts w:ascii="Times New Roman" w:hAnsi="Times New Roman"/>
              </w:rPr>
              <w:t xml:space="preserve">cụ thể tên cơ quan đăng ký </w:t>
            </w:r>
            <w:r w:rsidRPr="00584EB6">
              <w:rPr>
                <w:rFonts w:ascii="Times New Roman" w:hAnsi="Times New Roman"/>
              </w:rPr>
              <w:t>mà không viện dẫn điều</w:t>
            </w:r>
          </w:p>
        </w:tc>
      </w:tr>
      <w:tr w:rsidR="00331BDE" w:rsidRPr="00584EB6" w14:paraId="54F637FC" w14:textId="5729E394" w:rsidTr="00B33143">
        <w:tc>
          <w:tcPr>
            <w:tcW w:w="6345" w:type="dxa"/>
            <w:vAlign w:val="center"/>
          </w:tcPr>
          <w:p w14:paraId="230DD249" w14:textId="11B860F0" w:rsidR="00331BDE" w:rsidRPr="00584EB6" w:rsidRDefault="00331BDE" w:rsidP="000A47A6">
            <w:pPr>
              <w:spacing w:before="20" w:after="20" w:line="276" w:lineRule="auto"/>
              <w:jc w:val="both"/>
              <w:rPr>
                <w:rFonts w:ascii="Times New Roman" w:hAnsi="Times New Roman"/>
                <w:iCs/>
                <w:strike/>
              </w:rPr>
            </w:pPr>
            <w:r w:rsidRPr="00584EB6">
              <w:rPr>
                <w:rFonts w:ascii="Times New Roman" w:hAnsi="Times New Roman"/>
              </w:rPr>
              <w:t>c) Biện pháp bảo đảm bằng hàng hóa luân chuyển trong quá trình sản xuất, kinh doanh, linh kiện, vật tư đã được đăng ký tại cơ quan có thẩm quyền quy định tại khoản 5 Điều 10 Nghị định này, sau đó được lắp ráp, được chế tạo, được gia công hoặc được chế biến theo hình thức khác tạo thành tài sản mới và tài sản này được dùng để bảo đảm thực hiện nghĩa vụ, được đăng ký tại cơ quan có thẩm quyền quy định tại khoản 1 hoặc khoản 2 hoặc khoản 3 hoặc khoản 6 Điều 10 Nghị định này mà phần giá trị của hàng hóa luân chuyển trong quá trình sản xuất, kinh doanh hoặc giá trị của linh kiện, vật tư tiếp tục được dùng để bảo đảm thực hiện nghĩa vụ cho bên hoặc các bên cùng nhận bảo đảm ban đầu;</w:t>
            </w:r>
          </w:p>
        </w:tc>
        <w:tc>
          <w:tcPr>
            <w:tcW w:w="6183" w:type="dxa"/>
          </w:tcPr>
          <w:p w14:paraId="3986C6CB" w14:textId="6B480711" w:rsidR="00331BDE" w:rsidRPr="00584EB6" w:rsidRDefault="00331BDE" w:rsidP="000A47A6">
            <w:pPr>
              <w:spacing w:before="20" w:after="20" w:line="276" w:lineRule="auto"/>
              <w:jc w:val="both"/>
              <w:rPr>
                <w:rFonts w:ascii="Times New Roman" w:hAnsi="Times New Roman"/>
                <w:b/>
              </w:rPr>
            </w:pPr>
            <w:r w:rsidRPr="00584EB6">
              <w:rPr>
                <w:rFonts w:ascii="Times New Roman" w:hAnsi="Times New Roman"/>
                <w:b/>
              </w:rPr>
              <w:t>Không quy định</w:t>
            </w:r>
          </w:p>
        </w:tc>
        <w:tc>
          <w:tcPr>
            <w:tcW w:w="2640" w:type="dxa"/>
          </w:tcPr>
          <w:p w14:paraId="216E0CF9" w14:textId="468E3409" w:rsidR="00331BDE" w:rsidRPr="00584EB6" w:rsidRDefault="00331BDE" w:rsidP="000A47A6">
            <w:pPr>
              <w:spacing w:before="20" w:after="20" w:line="276" w:lineRule="auto"/>
              <w:jc w:val="both"/>
              <w:rPr>
                <w:rFonts w:ascii="Times New Roman" w:hAnsi="Times New Roman"/>
                <w:bCs/>
                <w:iCs/>
                <w:color w:val="FF0000"/>
              </w:rPr>
            </w:pPr>
            <w:r w:rsidRPr="00584EB6">
              <w:rPr>
                <w:rFonts w:ascii="Times New Roman" w:hAnsi="Times New Roman"/>
                <w:bCs/>
                <w:iCs/>
              </w:rPr>
              <w:t>Quy định không còn cần thiết.</w:t>
            </w:r>
          </w:p>
          <w:p w14:paraId="566B5ABA"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0698EA0B" w14:textId="631FB4F4" w:rsidTr="00B33143">
        <w:tc>
          <w:tcPr>
            <w:tcW w:w="6345" w:type="dxa"/>
          </w:tcPr>
          <w:p w14:paraId="5EF8A920" w14:textId="4D6CD4C1" w:rsidR="00331BDE" w:rsidRPr="00584EB6" w:rsidRDefault="00331BDE" w:rsidP="000A47A6">
            <w:pPr>
              <w:spacing w:before="20" w:after="20" w:line="276" w:lineRule="auto"/>
              <w:jc w:val="both"/>
              <w:rPr>
                <w:rFonts w:ascii="Times New Roman" w:hAnsi="Times New Roman"/>
                <w:iCs/>
                <w:strike/>
                <w:spacing w:val="-2"/>
              </w:rPr>
            </w:pPr>
            <w:r w:rsidRPr="00584EB6">
              <w:rPr>
                <w:rFonts w:ascii="Times New Roman" w:hAnsi="Times New Roman"/>
                <w:spacing w:val="-2"/>
              </w:rPr>
              <w:t>d) Thế chấp quyền tài sản phát sinh từ hợp đồng mua bán nhà ở hoặc từ hợp đồng mua bán, hợp đồng chuyển giao khác về quyền sở hữu đối với tài sản khác gắn liền với đất (sau đây gọi là hợp đồng mua bán tài sản khác gắn liền với đất) đã được đăng ký tại cơ quan có thẩm quyền quy định tại khoản 5 Điều 10 Nghị định này, sau đó được chuyển tiếp sang đăng ký thế chấp nhà ở, thế chấp tài sản khác gắn liền với đất quy định tại điểm b khoản 1, điểm b khoản 2 và khoản 5 Điều 26 Nghị định này.</w:t>
            </w:r>
          </w:p>
        </w:tc>
        <w:tc>
          <w:tcPr>
            <w:tcW w:w="6183" w:type="dxa"/>
          </w:tcPr>
          <w:p w14:paraId="4C1E6765" w14:textId="1D39F3AB"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b/>
                <w:bCs/>
                <w:i/>
                <w:iCs/>
                <w:spacing w:val="-2"/>
              </w:rPr>
              <w:t>c) Thế chấp nhà ở, công trình xây dựng không phải là nhà ở, cây lâu năm, rừng sản xuất là rừng trồng hình thành trong tương lai hoặc thế chấp nhà ở, công trình xây dựng không phải là nhà ở đã được chứng nhận quyền sở hữu hoặc thế chấp công trình xây dựng không phải là nhà ở đã hình thành và chưa được chứng nhận quyền sở hữu hoặc thế chấp cây lâu năm, rừng sản xuất là rừng trồng đã hình thành mà trước đó các bên đã thực hiện đăng ký thế chấp quyền tài sản phát sinh từ hợp đồng mua bán nhà ở hoặc từ hợp đồng mua bán tài sản khác gắn liền với đất tại Trung tâm đăng ký giao dịch, tài sản của Cục Đăng ký giao dịch bảo đảm và Bồi thường nhà nước thuộc Bộ Tư pháp</w:t>
            </w:r>
            <w:r w:rsidRPr="00584EB6">
              <w:rPr>
                <w:rFonts w:ascii="Times New Roman" w:hAnsi="Times New Roman"/>
                <w:spacing w:val="-2"/>
              </w:rPr>
              <w:t>.</w:t>
            </w:r>
          </w:p>
        </w:tc>
        <w:tc>
          <w:tcPr>
            <w:tcW w:w="2640" w:type="dxa"/>
          </w:tcPr>
          <w:p w14:paraId="49E7E0FA" w14:textId="341DB946"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Chuyển thành một tình huống trong thủ tục hành chính về đăng ký thế chấp nhà ở, tài sản khác gắn liền với đất để thực hiện chủ trương cắt giảm, đơn giản hóa thủ tục hành chính.</w:t>
            </w:r>
          </w:p>
        </w:tc>
      </w:tr>
      <w:tr w:rsidR="00331BDE" w:rsidRPr="00584EB6" w14:paraId="39A4DF65" w14:textId="5C3D77D5" w:rsidTr="00B33143">
        <w:tc>
          <w:tcPr>
            <w:tcW w:w="6345" w:type="dxa"/>
            <w:vAlign w:val="center"/>
          </w:tcPr>
          <w:p w14:paraId="4B74AF7F" w14:textId="20826C73"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3. Trường hợp đăng ký trùng lặp quy định tại Điều 49 Nghị định này thì hiệu lực của đăng ký được xác định theo việc đăng ký được thực hiện sớm nhất.</w:t>
            </w:r>
          </w:p>
        </w:tc>
        <w:tc>
          <w:tcPr>
            <w:tcW w:w="6183" w:type="dxa"/>
          </w:tcPr>
          <w:p w14:paraId="2BD706FC" w14:textId="2C6570B8"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 xml:space="preserve">3. Trường hợp đăng ký trùng lặp quy định tại </w:t>
            </w:r>
            <w:r w:rsidRPr="00584EB6">
              <w:rPr>
                <w:rFonts w:ascii="Times New Roman" w:hAnsi="Times New Roman"/>
                <w:b/>
                <w:i/>
                <w:iCs/>
              </w:rPr>
              <w:t xml:space="preserve">Điều 47 </w:t>
            </w:r>
            <w:r w:rsidRPr="00584EB6">
              <w:rPr>
                <w:rFonts w:ascii="Times New Roman" w:hAnsi="Times New Roman"/>
                <w:bCs/>
              </w:rPr>
              <w:t xml:space="preserve">Nghị định này thì hiệu lực của đăng ký được xác định theo việc đăng ký </w:t>
            </w:r>
            <w:r w:rsidRPr="00584EB6">
              <w:rPr>
                <w:rFonts w:ascii="Times New Roman" w:hAnsi="Times New Roman"/>
                <w:b/>
                <w:i/>
                <w:iCs/>
              </w:rPr>
              <w:t>có hiệu lực</w:t>
            </w:r>
            <w:r w:rsidRPr="00584EB6">
              <w:rPr>
                <w:rFonts w:ascii="Times New Roman" w:hAnsi="Times New Roman"/>
                <w:bCs/>
              </w:rPr>
              <w:t xml:space="preserve"> sớm nhất.</w:t>
            </w:r>
            <w:r w:rsidRPr="00584EB6">
              <w:rPr>
                <w:rFonts w:ascii="Times New Roman" w:hAnsi="Times New Roman"/>
              </w:rPr>
              <w:t xml:space="preserve"> </w:t>
            </w:r>
          </w:p>
        </w:tc>
        <w:tc>
          <w:tcPr>
            <w:tcW w:w="2640" w:type="dxa"/>
            <w:vAlign w:val="center"/>
          </w:tcPr>
          <w:p w14:paraId="49497142" w14:textId="4A199389" w:rsidR="00331BDE" w:rsidRPr="00584EB6" w:rsidRDefault="00D82474" w:rsidP="000A47A6">
            <w:pPr>
              <w:spacing w:before="20" w:after="20" w:line="276" w:lineRule="auto"/>
              <w:jc w:val="both"/>
              <w:rPr>
                <w:rFonts w:ascii="Times New Roman" w:hAnsi="Times New Roman"/>
                <w:bCs/>
              </w:rPr>
            </w:pPr>
            <w:r w:rsidRPr="00584EB6">
              <w:rPr>
                <w:rFonts w:ascii="Times New Roman" w:hAnsi="Times New Roman"/>
                <w:bCs/>
                <w:iCs/>
              </w:rPr>
              <w:t>Kế thừa nội dung tại Nghị định 99/2022/NĐ-CP và chỉnh lý kỹ thuật cho phù hợp.</w:t>
            </w:r>
          </w:p>
        </w:tc>
      </w:tr>
      <w:tr w:rsidR="00331BDE" w:rsidRPr="00584EB6" w14:paraId="79876208" w14:textId="395D4BDB" w:rsidTr="00B33143">
        <w:tc>
          <w:tcPr>
            <w:tcW w:w="6345" w:type="dxa"/>
            <w:vAlign w:val="center"/>
          </w:tcPr>
          <w:p w14:paraId="3BE0673A" w14:textId="77777777" w:rsidR="00331BDE" w:rsidRPr="00584EB6" w:rsidRDefault="00331BDE" w:rsidP="000A47A6">
            <w:pPr>
              <w:spacing w:before="20" w:after="20" w:line="276" w:lineRule="auto"/>
              <w:contextualSpacing/>
              <w:jc w:val="both"/>
              <w:rPr>
                <w:rFonts w:ascii="Times New Roman" w:hAnsi="Times New Roman"/>
              </w:rPr>
            </w:pPr>
            <w:r w:rsidRPr="00584EB6">
              <w:rPr>
                <w:rFonts w:ascii="Times New Roman" w:hAnsi="Times New Roman"/>
              </w:rPr>
              <w:t>4. Đăng ký thông báo xử lý tài sản bảo đảm có hiệu lực kể từ thời điểm cơ quan đăng ký ghi, cập nhật nội dung thông báo vào Sổ đăng ký hoặc vào Cơ sở dữ liệu; chấm dứt hiệu lực kể từ thời điểm cơ quan đăng ký ghi, cập nhật nội dung thông báo được xóa vào Sổ đăng ký hoặc vào Cơ sở dữ liệu hoặc từ thời điểm biện pháp bảo đảm được xóa đăng ký.</w:t>
            </w:r>
          </w:p>
          <w:p w14:paraId="28AC6D96" w14:textId="4E4D9C6E" w:rsidR="00331BDE" w:rsidRPr="00584EB6" w:rsidRDefault="00331BDE" w:rsidP="000A47A6">
            <w:pPr>
              <w:spacing w:before="20" w:after="20" w:line="276" w:lineRule="auto"/>
              <w:jc w:val="both"/>
              <w:rPr>
                <w:rFonts w:ascii="Times New Roman" w:hAnsi="Times New Roman"/>
              </w:rPr>
            </w:pPr>
          </w:p>
        </w:tc>
        <w:tc>
          <w:tcPr>
            <w:tcW w:w="6183" w:type="dxa"/>
          </w:tcPr>
          <w:p w14:paraId="254DA3CB" w14:textId="303B394E" w:rsidR="00331BDE" w:rsidRPr="00584EB6" w:rsidRDefault="00331BDE" w:rsidP="000A47A6">
            <w:pPr>
              <w:spacing w:before="20" w:after="20" w:line="276" w:lineRule="auto"/>
              <w:contextualSpacing/>
              <w:jc w:val="both"/>
              <w:rPr>
                <w:rFonts w:ascii="Times New Roman" w:hAnsi="Times New Roman"/>
              </w:rPr>
            </w:pPr>
            <w:r w:rsidRPr="00584EB6">
              <w:rPr>
                <w:rFonts w:ascii="Times New Roman" w:hAnsi="Times New Roman"/>
              </w:rPr>
              <w:t>4. Đăng ký thông báo xử lý tài sản bảo đảm có hiệu lực kể từ thời điểm cơ quan đăng ký ghi, cập nhật nội dung thông báo vào Sổ đăng ký hoặc vào Cơ sở dữ liệu; chấm dứt hiệu lực kể từ thời điểm cơ quan đăng ký ghi, cập nhật nội dung thông báo được xóa vào Sổ đăng ký hoặc vào Cơ sở dữ liệu</w:t>
            </w:r>
            <w:r w:rsidRPr="00584EB6">
              <w:rPr>
                <w:rFonts w:ascii="Times New Roman" w:hAnsi="Times New Roman"/>
                <w:b/>
                <w:bCs/>
                <w:i/>
                <w:iCs/>
              </w:rPr>
              <w:t>; trường hợp biện pháp bảo đảm đã được đăng ký thì đăng ký thông báo xử lý tài sản bảo đảm</w:t>
            </w:r>
            <w:r w:rsidRPr="00584EB6">
              <w:rPr>
                <w:rFonts w:ascii="Times New Roman" w:hAnsi="Times New Roman"/>
              </w:rPr>
              <w:t xml:space="preserve"> chấm dứt hiệu lực từ thời điểm xóa đăng ký thông báo xử lý tài sản bảo đảm hoặc từ thời điểm biện pháp bảo đảm được xóa đăng ký.</w:t>
            </w:r>
          </w:p>
        </w:tc>
        <w:tc>
          <w:tcPr>
            <w:tcW w:w="2640" w:type="dxa"/>
            <w:vAlign w:val="center"/>
          </w:tcPr>
          <w:p w14:paraId="66E96AB2" w14:textId="18F47B78" w:rsidR="00331BDE" w:rsidRPr="00584EB6" w:rsidRDefault="00331BDE" w:rsidP="000A47A6">
            <w:pPr>
              <w:spacing w:before="20" w:after="20" w:line="276" w:lineRule="auto"/>
              <w:contextualSpacing/>
              <w:jc w:val="both"/>
              <w:rPr>
                <w:rFonts w:ascii="Times New Roman" w:hAnsi="Times New Roman"/>
              </w:rPr>
            </w:pPr>
            <w:r w:rsidRPr="00584EB6">
              <w:rPr>
                <w:rFonts w:ascii="Times New Roman" w:hAnsi="Times New Roman"/>
              </w:rPr>
              <w:t>Cụ thể hóa trường hợp đăng ký thông báo xử lý tài sản bảo đảm chấm dứt hiệu lực trong trường hợp biện pháp bảo đảm đã được đăng ký, đảm bảo cách hiểu và áp dụng thống nhất.</w:t>
            </w:r>
          </w:p>
        </w:tc>
      </w:tr>
      <w:tr w:rsidR="00331BDE" w:rsidRPr="00584EB6" w14:paraId="03A308B0" w14:textId="21861ECC" w:rsidTr="00B33143">
        <w:tc>
          <w:tcPr>
            <w:tcW w:w="6345" w:type="dxa"/>
            <w:vAlign w:val="center"/>
          </w:tcPr>
          <w:p w14:paraId="4050B4F2" w14:textId="127714FC"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Hiệu lực của đăng ký quy định tại khoản này là để thông báo, công khai việc xử lý tài sản bảo đảm cho bên bảo đảm, bên cùng nhận bảo đảm hoặc cho tổ chức, cá nhân khác; không phải là căn cứ xác định hiệu lực đối kháng của biện pháp bảo đảm với người thứ ba.</w:t>
            </w:r>
          </w:p>
        </w:tc>
        <w:tc>
          <w:tcPr>
            <w:tcW w:w="6183" w:type="dxa"/>
          </w:tcPr>
          <w:p w14:paraId="1C3D70FF" w14:textId="318FB41C"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 xml:space="preserve">Hiệu lực của đăng ký </w:t>
            </w:r>
            <w:r w:rsidRPr="00584EB6">
              <w:rPr>
                <w:rFonts w:ascii="Times New Roman" w:hAnsi="Times New Roman"/>
                <w:b/>
                <w:bCs/>
                <w:i/>
                <w:iCs/>
              </w:rPr>
              <w:t>thông báo xử lý tài sản bảo đảm</w:t>
            </w:r>
            <w:r w:rsidRPr="00584EB6">
              <w:rPr>
                <w:rFonts w:ascii="Times New Roman" w:hAnsi="Times New Roman"/>
                <w:b/>
                <w:bCs/>
              </w:rPr>
              <w:t xml:space="preserve"> </w:t>
            </w:r>
            <w:r w:rsidRPr="00584EB6">
              <w:rPr>
                <w:rFonts w:ascii="Times New Roman" w:hAnsi="Times New Roman"/>
              </w:rPr>
              <w:t xml:space="preserve">là để thông báo, công khai việc xử lý tài sản bảo đảm cho bên bảo đảm, bên cùng nhận bảo đảm hoặc cho tổ chức, cá nhân khác; không phải là căn cứ xác định hiệu lực đối kháng của biện pháp bảo đảm với người thứ ba. </w:t>
            </w:r>
          </w:p>
        </w:tc>
        <w:tc>
          <w:tcPr>
            <w:tcW w:w="2640" w:type="dxa"/>
            <w:vAlign w:val="center"/>
          </w:tcPr>
          <w:p w14:paraId="109AA3DC" w14:textId="63304BA4" w:rsidR="00331BDE" w:rsidRPr="00584EB6" w:rsidRDefault="003D27A7" w:rsidP="000A47A6">
            <w:pPr>
              <w:spacing w:before="20" w:after="20" w:line="276" w:lineRule="auto"/>
              <w:jc w:val="both"/>
              <w:rPr>
                <w:rFonts w:ascii="Times New Roman" w:hAnsi="Times New Roman"/>
              </w:rPr>
            </w:pPr>
            <w:r w:rsidRPr="00584EB6">
              <w:rPr>
                <w:rFonts w:ascii="Times New Roman" w:hAnsi="Times New Roman"/>
                <w:bCs/>
                <w:iCs/>
              </w:rPr>
              <w:t>Kế thừa nội dung tại Nghị định 99/2022/NĐ-CP và chỉnh lý kỹ thuật cho phù hợp.</w:t>
            </w:r>
          </w:p>
        </w:tc>
      </w:tr>
      <w:tr w:rsidR="00331BDE" w:rsidRPr="00584EB6" w14:paraId="775CE868" w14:textId="229D7C5A" w:rsidTr="00B33143">
        <w:tc>
          <w:tcPr>
            <w:tcW w:w="6345" w:type="dxa"/>
            <w:vAlign w:val="center"/>
          </w:tcPr>
          <w:p w14:paraId="24D02EF6" w14:textId="0E763D03" w:rsidR="00331BDE" w:rsidRPr="00584EB6" w:rsidRDefault="00331BDE" w:rsidP="000A47A6">
            <w:pPr>
              <w:pStyle w:val="Heading21"/>
              <w:shd w:val="clear" w:color="auto" w:fill="auto"/>
              <w:spacing w:before="20" w:after="20"/>
              <w:ind w:firstLine="0"/>
              <w:rPr>
                <w:rFonts w:ascii="Times New Roman" w:hAnsi="Times New Roman" w:cs="Times New Roman"/>
                <w:bCs/>
                <w:spacing w:val="-4"/>
                <w:sz w:val="24"/>
                <w:szCs w:val="24"/>
              </w:rPr>
            </w:pPr>
            <w:r w:rsidRPr="00584EB6">
              <w:rPr>
                <w:rFonts w:ascii="Times New Roman" w:hAnsi="Times New Roman" w:cs="Times New Roman"/>
                <w:bCs/>
                <w:spacing w:val="-4"/>
                <w:sz w:val="24"/>
                <w:szCs w:val="24"/>
              </w:rPr>
              <w:t>Điều 7. Ngôn ngữ sử dụng trong đăng ký, cung cấp thông tin</w:t>
            </w:r>
          </w:p>
        </w:tc>
        <w:tc>
          <w:tcPr>
            <w:tcW w:w="6183" w:type="dxa"/>
          </w:tcPr>
          <w:p w14:paraId="26BFB39A" w14:textId="4FC78F90" w:rsidR="00331BDE" w:rsidRPr="00584EB6" w:rsidRDefault="00331BDE" w:rsidP="000A47A6">
            <w:pPr>
              <w:pStyle w:val="Heading21"/>
              <w:shd w:val="clear" w:color="auto" w:fill="auto"/>
              <w:spacing w:before="20" w:after="20"/>
              <w:ind w:firstLine="0"/>
              <w:rPr>
                <w:rFonts w:ascii="Times New Roman" w:hAnsi="Times New Roman" w:cs="Times New Roman"/>
                <w:bCs/>
                <w:spacing w:val="-4"/>
                <w:sz w:val="24"/>
                <w:szCs w:val="24"/>
              </w:rPr>
            </w:pPr>
            <w:bookmarkStart w:id="10" w:name="_Toc236755670"/>
            <w:r w:rsidRPr="00584EB6">
              <w:rPr>
                <w:rFonts w:ascii="Times New Roman" w:hAnsi="Times New Roman" w:cs="Times New Roman"/>
                <w:bCs/>
                <w:spacing w:val="0"/>
                <w:sz w:val="24"/>
                <w:szCs w:val="24"/>
              </w:rPr>
              <w:t>Điều 6. Ngôn ngữ sử dụng trong đăng ký, cung cấp thông tin</w:t>
            </w:r>
            <w:bookmarkEnd w:id="10"/>
          </w:p>
        </w:tc>
        <w:tc>
          <w:tcPr>
            <w:tcW w:w="2640" w:type="dxa"/>
            <w:vAlign w:val="center"/>
          </w:tcPr>
          <w:p w14:paraId="15EF9109" w14:textId="77777777" w:rsidR="00331BDE" w:rsidRPr="00584EB6" w:rsidRDefault="00331BDE" w:rsidP="000A47A6">
            <w:pPr>
              <w:spacing w:before="20" w:after="20" w:line="276" w:lineRule="auto"/>
              <w:jc w:val="both"/>
              <w:rPr>
                <w:rFonts w:ascii="Times New Roman" w:hAnsi="Times New Roman"/>
                <w:bCs/>
              </w:rPr>
            </w:pPr>
          </w:p>
        </w:tc>
      </w:tr>
      <w:tr w:rsidR="00331BDE" w:rsidRPr="00584EB6" w14:paraId="187FCEA5" w14:textId="4D7EAEEE" w:rsidTr="00B33143">
        <w:tc>
          <w:tcPr>
            <w:tcW w:w="6345" w:type="dxa"/>
            <w:vAlign w:val="center"/>
          </w:tcPr>
          <w:p w14:paraId="5C71B125" w14:textId="77777777"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1. Biểu mẫu, tài liệu và việc kê khai trong đăng ký, cung cấp thông tin phải được lập bằng tiếng Việt hoặc bằng cả tiếng Việt và tiếng nước ngoài trong trường hợp pháp luật có quy định.</w:t>
            </w:r>
          </w:p>
          <w:p w14:paraId="47486C7B" w14:textId="3A237AC6" w:rsidR="00331BDE" w:rsidRPr="00584EB6" w:rsidRDefault="00331BDE" w:rsidP="000A47A6">
            <w:pPr>
              <w:spacing w:before="20" w:after="20" w:line="276" w:lineRule="auto"/>
              <w:jc w:val="both"/>
              <w:rPr>
                <w:rFonts w:ascii="Times New Roman" w:hAnsi="Times New Roman"/>
                <w:bCs/>
              </w:rPr>
            </w:pPr>
          </w:p>
        </w:tc>
        <w:tc>
          <w:tcPr>
            <w:tcW w:w="6183" w:type="dxa"/>
          </w:tcPr>
          <w:p w14:paraId="48CC45D6" w14:textId="35DB72E9"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1. Biểu mẫu, tài liệu và việc kê khai trong đăng ký, cung cấp thông tin phải được lập bằng tiếng Việt hoặc bằng cả tiếng Việt và tiếng nước ngoài trong trường hợp pháp luật có quy định</w:t>
            </w:r>
          </w:p>
        </w:tc>
        <w:tc>
          <w:tcPr>
            <w:tcW w:w="2640" w:type="dxa"/>
            <w:vAlign w:val="center"/>
          </w:tcPr>
          <w:p w14:paraId="4D25CF8E" w14:textId="77777777" w:rsidR="00331BDE" w:rsidRPr="00584EB6" w:rsidRDefault="00331BDE" w:rsidP="000A47A6">
            <w:pPr>
              <w:spacing w:before="20" w:after="20" w:line="276" w:lineRule="auto"/>
              <w:jc w:val="both"/>
              <w:rPr>
                <w:rFonts w:ascii="Times New Roman" w:hAnsi="Times New Roman"/>
                <w:bCs/>
              </w:rPr>
            </w:pPr>
          </w:p>
        </w:tc>
      </w:tr>
      <w:tr w:rsidR="00331BDE" w:rsidRPr="00584EB6" w14:paraId="15BA1F3C" w14:textId="77777777" w:rsidTr="00B33143">
        <w:tc>
          <w:tcPr>
            <w:tcW w:w="6345" w:type="dxa"/>
            <w:vAlign w:val="center"/>
          </w:tcPr>
          <w:p w14:paraId="0F01DAF2" w14:textId="43EACF01"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Trường hợp hồ sơ đăng ký có tài liệu bằng tiếng nước ngoài thì phải kèm theo bản dịch tiếng Việt có công chứng hoặc có chứng thực chữ ký người dịch, trừ trường hợp quy định tại khoản 2 và khoản 3 Điều này.</w:t>
            </w:r>
          </w:p>
        </w:tc>
        <w:tc>
          <w:tcPr>
            <w:tcW w:w="6183" w:type="dxa"/>
          </w:tcPr>
          <w:p w14:paraId="55392771" w14:textId="5FCCB310"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 xml:space="preserve">Trường hợp hồ sơ đăng ký có tài liệu bằng tiếng nước ngoài thì phải kèm theo bản dịch tiếng Việt có công chứng hoặc có chứng thực chữ ký người dịch, trừ trường hợp quy định tại </w:t>
            </w:r>
            <w:r w:rsidRPr="00584EB6">
              <w:rPr>
                <w:rFonts w:ascii="Times New Roman" w:hAnsi="Times New Roman"/>
                <w:b/>
                <w:i/>
                <w:iCs/>
              </w:rPr>
              <w:t>các khoản 2, 3 và 4</w:t>
            </w:r>
            <w:r w:rsidRPr="00584EB6">
              <w:rPr>
                <w:rFonts w:ascii="Times New Roman" w:hAnsi="Times New Roman"/>
                <w:bCs/>
              </w:rPr>
              <w:t xml:space="preserve"> Điều này.</w:t>
            </w:r>
          </w:p>
        </w:tc>
        <w:tc>
          <w:tcPr>
            <w:tcW w:w="2640" w:type="dxa"/>
            <w:vAlign w:val="center"/>
          </w:tcPr>
          <w:p w14:paraId="0CAAF65E" w14:textId="77777777" w:rsidR="00331BDE" w:rsidRPr="00584EB6" w:rsidRDefault="00331BDE" w:rsidP="000A47A6">
            <w:pPr>
              <w:spacing w:before="20" w:after="20" w:line="276" w:lineRule="auto"/>
              <w:jc w:val="both"/>
              <w:rPr>
                <w:rFonts w:ascii="Times New Roman" w:hAnsi="Times New Roman"/>
                <w:bCs/>
              </w:rPr>
            </w:pPr>
          </w:p>
        </w:tc>
      </w:tr>
      <w:tr w:rsidR="00331BDE" w:rsidRPr="00584EB6" w14:paraId="2E5AE2A8" w14:textId="77777777" w:rsidTr="00B33143">
        <w:tc>
          <w:tcPr>
            <w:tcW w:w="6345" w:type="dxa"/>
            <w:vAlign w:val="center"/>
          </w:tcPr>
          <w:p w14:paraId="5CC5B29F" w14:textId="634461C6"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Trường hợp tài liệu trong hồ sơ đăng ký, Phiếu yêu cầu cung cấp thông tin được lập bằng tiếng Việt và tiếng nước ngoài thì bản tiếng Việt được sử dụng để đăng ký, cung cấp thông tin.</w:t>
            </w:r>
          </w:p>
        </w:tc>
        <w:tc>
          <w:tcPr>
            <w:tcW w:w="6183" w:type="dxa"/>
          </w:tcPr>
          <w:p w14:paraId="27626983" w14:textId="1AEE838E"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Trường hợp tài liệu trong hồ sơ đăng ký, Phiếu yêu cầu cung cấp thông tin được lập bằng tiếng Việt và tiếng nước ngoài thì bản tiếng Việt được sử dụng để đăng ký, cung cấp thông tin.</w:t>
            </w:r>
          </w:p>
        </w:tc>
        <w:tc>
          <w:tcPr>
            <w:tcW w:w="2640" w:type="dxa"/>
            <w:vAlign w:val="center"/>
          </w:tcPr>
          <w:p w14:paraId="057681B6" w14:textId="77777777" w:rsidR="00331BDE" w:rsidRPr="00584EB6" w:rsidRDefault="00331BDE" w:rsidP="000A47A6">
            <w:pPr>
              <w:spacing w:before="20" w:after="20" w:line="276" w:lineRule="auto"/>
              <w:jc w:val="both"/>
              <w:rPr>
                <w:rFonts w:ascii="Times New Roman" w:hAnsi="Times New Roman"/>
                <w:bCs/>
              </w:rPr>
            </w:pPr>
          </w:p>
        </w:tc>
      </w:tr>
      <w:tr w:rsidR="00331BDE" w:rsidRPr="00584EB6" w14:paraId="507190F8" w14:textId="77777777" w:rsidTr="00B33143">
        <w:tc>
          <w:tcPr>
            <w:tcW w:w="6345" w:type="dxa"/>
            <w:vAlign w:val="center"/>
          </w:tcPr>
          <w:p w14:paraId="074ABBE9" w14:textId="5167D0B4"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Trường hợp theo quy định của pháp luật liên quan, ngôn ngữ sử dụng trong đăng ký, cung cấp thông tin là cả tiếng Việt và tiếng nước ngoài mà tài liệu trong hồ sơ đăng ký, Phiếu yêu cầu cung cấp thông tin được lập theo hai ngôn ngữ này thì bản tiếng Việt và bản tiếng nước ngoài có giá trị sử dụng như nhau, nếu giữa hai bản này không thống nhất về nội dung thì sử dụng bản tiếng Việt.</w:t>
            </w:r>
          </w:p>
        </w:tc>
        <w:tc>
          <w:tcPr>
            <w:tcW w:w="6183" w:type="dxa"/>
          </w:tcPr>
          <w:p w14:paraId="59179583" w14:textId="7B2C5B67"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spacing w:val="-2"/>
              </w:rPr>
              <w:t>Trường hợp theo quy định của pháp luật liên quan, ngôn ngữ sử dụng trong đăng ký, cung cấp thông tin là cả tiếng Việt và tiếng nước ngoài mà tài liệu trong hồ sơ đăng ký, Phiếu yêu cầu cung cấp thông tin được lập theo hai ngôn ngữ này thì bản tiếng Việt và bản tiếng nước ngoài có giá trị sử dụng như nhau, nếu giữa hai bản này không thống nhất về nội dung thì sử dụng bản tiếng Việt.</w:t>
            </w:r>
          </w:p>
        </w:tc>
        <w:tc>
          <w:tcPr>
            <w:tcW w:w="2640" w:type="dxa"/>
            <w:vAlign w:val="center"/>
          </w:tcPr>
          <w:p w14:paraId="78CFA172" w14:textId="77777777" w:rsidR="00331BDE" w:rsidRPr="00584EB6" w:rsidRDefault="00331BDE" w:rsidP="000A47A6">
            <w:pPr>
              <w:spacing w:before="20" w:after="20" w:line="276" w:lineRule="auto"/>
              <w:jc w:val="both"/>
              <w:rPr>
                <w:rFonts w:ascii="Times New Roman" w:hAnsi="Times New Roman"/>
                <w:bCs/>
              </w:rPr>
            </w:pPr>
          </w:p>
        </w:tc>
      </w:tr>
      <w:tr w:rsidR="00331BDE" w:rsidRPr="00584EB6" w14:paraId="52A42B40" w14:textId="628D1300" w:rsidTr="00B33143">
        <w:tc>
          <w:tcPr>
            <w:tcW w:w="6345" w:type="dxa"/>
            <w:vAlign w:val="center"/>
          </w:tcPr>
          <w:p w14:paraId="13A04C99" w14:textId="3240BEBF"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2. Trường hợp người yêu cầu đăng ký hoặc người yêu cầu cung cấp thông tin là người nước ngoài, tổ chức mang quốc tịch nước ngoài hoặc được thành lập theo quy định của pháp luật nước ngoài mà thông tin của chủ thể này không được viết bằng tiếng Anh hoặc bằng chữ Latinh khác thì kê khai theo họ, tên của cá nhân thể hiện trên hộ chiếu hoặc giấy tờ có giá trị thay hộ chiếu; tên của tổ chức thể hiện trên quyết định của cơ quan có thẩm quyền của nước ngoài cấp.</w:t>
            </w:r>
          </w:p>
        </w:tc>
        <w:tc>
          <w:tcPr>
            <w:tcW w:w="6183" w:type="dxa"/>
          </w:tcPr>
          <w:p w14:paraId="168FFE7A" w14:textId="21A530F9"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2. Trường hợp</w:t>
            </w:r>
            <w:r w:rsidRPr="00584EB6">
              <w:rPr>
                <w:rFonts w:ascii="Times New Roman" w:hAnsi="Times New Roman"/>
                <w:b/>
                <w:i/>
                <w:iCs/>
              </w:rPr>
              <w:t xml:space="preserve"> bên bảo đảm, bên nhận bảo đảm</w:t>
            </w:r>
            <w:r w:rsidRPr="00584EB6">
              <w:rPr>
                <w:rFonts w:ascii="Times New Roman" w:hAnsi="Times New Roman"/>
                <w:bCs/>
              </w:rPr>
              <w:t>, người yêu cầu đăng ký, người yêu cầu cung cấp thông tin</w:t>
            </w:r>
            <w:r w:rsidRPr="00584EB6">
              <w:rPr>
                <w:rFonts w:ascii="Times New Roman" w:hAnsi="Times New Roman"/>
                <w:b/>
                <w:i/>
                <w:iCs/>
              </w:rPr>
              <w:t xml:space="preserve"> </w:t>
            </w:r>
            <w:r w:rsidRPr="00584EB6">
              <w:rPr>
                <w:rFonts w:ascii="Times New Roman" w:hAnsi="Times New Roman"/>
                <w:bCs/>
              </w:rPr>
              <w:t xml:space="preserve">là người nước ngoài, tổ chức mang quốc tịch nước ngoài hoặc được thành lập theo quy định của pháp luật nước ngoài </w:t>
            </w:r>
            <w:r w:rsidRPr="00584EB6">
              <w:rPr>
                <w:rFonts w:ascii="Times New Roman" w:hAnsi="Times New Roman"/>
                <w:b/>
                <w:i/>
                <w:iCs/>
              </w:rPr>
              <w:t xml:space="preserve">thì kê khai theo họ, tên của cá nhân, tên của </w:t>
            </w:r>
            <w:r w:rsidRPr="00584EB6">
              <w:rPr>
                <w:rFonts w:ascii="Times New Roman" w:hAnsi="Times New Roman"/>
                <w:b/>
                <w:i/>
                <w:iCs/>
                <w:spacing w:val="-4"/>
              </w:rPr>
              <w:t>tổ chức</w:t>
            </w:r>
            <w:r w:rsidRPr="00584EB6">
              <w:rPr>
                <w:rFonts w:ascii="Times New Roman" w:hAnsi="Times New Roman"/>
                <w:bCs/>
              </w:rPr>
              <w:t xml:space="preserve"> bằng tiếng Anh hoặc bằng chữ Latinh khác thể hiện trên hộ chiếu hoặc giấy tờ có giá trị thay hộ chiếu </w:t>
            </w:r>
            <w:r w:rsidRPr="00584EB6">
              <w:rPr>
                <w:rFonts w:ascii="Times New Roman" w:hAnsi="Times New Roman"/>
                <w:b/>
                <w:i/>
                <w:iCs/>
              </w:rPr>
              <w:t xml:space="preserve">hoặc </w:t>
            </w:r>
            <w:r w:rsidRPr="00584EB6">
              <w:rPr>
                <w:rFonts w:ascii="Times New Roman" w:hAnsi="Times New Roman"/>
                <w:bCs/>
                <w:spacing w:val="-4"/>
              </w:rPr>
              <w:t xml:space="preserve"> quyết định của cơ quan có thẩm quyền của nước ngoài cấp</w:t>
            </w:r>
            <w:r w:rsidRPr="00584EB6">
              <w:rPr>
                <w:rFonts w:ascii="Times New Roman" w:hAnsi="Times New Roman"/>
                <w:bCs/>
              </w:rPr>
              <w:t>.</w:t>
            </w:r>
          </w:p>
        </w:tc>
        <w:tc>
          <w:tcPr>
            <w:tcW w:w="2640" w:type="dxa"/>
            <w:vAlign w:val="center"/>
          </w:tcPr>
          <w:p w14:paraId="76A0979C" w14:textId="4ED2AD8A" w:rsidR="00331BDE" w:rsidRPr="00584EB6" w:rsidRDefault="003D27A7" w:rsidP="000A47A6">
            <w:pPr>
              <w:spacing w:before="20" w:after="20" w:line="276" w:lineRule="auto"/>
              <w:jc w:val="both"/>
              <w:rPr>
                <w:rFonts w:ascii="Times New Roman" w:hAnsi="Times New Roman"/>
                <w:bCs/>
              </w:rPr>
            </w:pPr>
            <w:r w:rsidRPr="00584EB6">
              <w:rPr>
                <w:rFonts w:ascii="Times New Roman" w:hAnsi="Times New Roman"/>
                <w:bCs/>
                <w:iCs/>
              </w:rPr>
              <w:t>Kế thừa nội dung tại Nghị định 99/2022/NĐ-CP và chỉnh lý kỹ thuật cho phù hợp.</w:t>
            </w:r>
          </w:p>
        </w:tc>
      </w:tr>
      <w:tr w:rsidR="00331BDE" w:rsidRPr="00584EB6" w14:paraId="758D7266" w14:textId="10C990E1" w:rsidTr="00B33143">
        <w:tc>
          <w:tcPr>
            <w:tcW w:w="6345" w:type="dxa"/>
            <w:vAlign w:val="center"/>
          </w:tcPr>
          <w:p w14:paraId="348549A4" w14:textId="4117810F"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3. Trường hợp tài sản bảo đảm có tên riêng không bằng tiếng Việt nhưng phù hợp với quy định của pháp luật liên quan của Cộng hòa xã hội chủ nghĩa Việt Nam hoặc phù hợp với quyết định có hiệu lực pháp luật của cơ quan có thẩm quyền của Cộng hòa xã hội chủ nghĩa Việt Nam thì kê khai theo tên riêng của tài sản.</w:t>
            </w:r>
          </w:p>
        </w:tc>
        <w:tc>
          <w:tcPr>
            <w:tcW w:w="6183" w:type="dxa"/>
          </w:tcPr>
          <w:p w14:paraId="1939DEA4" w14:textId="1B997F57"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spacing w:val="-4"/>
              </w:rPr>
              <w:t>3. Trường hợp tài sản bảo đảm có tên riêng không bằng tiếng Việt nhưng phù hợp với quy định của pháp luật liên quan của Cộng hòa xã hội chủ nghĩa Việt Nam hoặc phù hợp với quyết định có hiệu lực pháp luật của cơ quan có thẩm quyền của Cộng hòa xã hội chủ nghĩa Việt Nam thì kê khai theo tên riêng của tài sản.</w:t>
            </w:r>
          </w:p>
        </w:tc>
        <w:tc>
          <w:tcPr>
            <w:tcW w:w="2640" w:type="dxa"/>
            <w:vAlign w:val="center"/>
          </w:tcPr>
          <w:p w14:paraId="3842A8A0" w14:textId="77777777" w:rsidR="00331BDE" w:rsidRPr="00584EB6" w:rsidRDefault="00331BDE" w:rsidP="000A47A6">
            <w:pPr>
              <w:spacing w:before="20" w:after="20" w:line="276" w:lineRule="auto"/>
              <w:jc w:val="both"/>
              <w:rPr>
                <w:rFonts w:ascii="Times New Roman" w:hAnsi="Times New Roman"/>
                <w:bCs/>
              </w:rPr>
            </w:pPr>
          </w:p>
        </w:tc>
      </w:tr>
      <w:tr w:rsidR="00331BDE" w:rsidRPr="00584EB6" w14:paraId="6EC7B895" w14:textId="4ACDD104" w:rsidTr="00B33143">
        <w:tc>
          <w:tcPr>
            <w:tcW w:w="6345" w:type="dxa"/>
          </w:tcPr>
          <w:p w14:paraId="1FBC8C90" w14:textId="032D6448" w:rsidR="00331BDE" w:rsidRPr="00584EB6" w:rsidRDefault="00331BDE" w:rsidP="000A47A6">
            <w:pPr>
              <w:spacing w:before="20" w:after="20" w:line="276" w:lineRule="auto"/>
              <w:jc w:val="both"/>
              <w:rPr>
                <w:rFonts w:ascii="Times New Roman" w:hAnsi="Times New Roman"/>
                <w:b/>
                <w:iCs/>
              </w:rPr>
            </w:pPr>
            <w:r w:rsidRPr="00584EB6">
              <w:rPr>
                <w:rFonts w:ascii="Times New Roman" w:hAnsi="Times New Roman"/>
                <w:b/>
                <w:iCs/>
              </w:rPr>
              <w:t>Không quy định</w:t>
            </w:r>
          </w:p>
        </w:tc>
        <w:tc>
          <w:tcPr>
            <w:tcW w:w="6183" w:type="dxa"/>
          </w:tcPr>
          <w:p w14:paraId="2D169A1E" w14:textId="04915960" w:rsidR="00331BDE" w:rsidRPr="00584EB6" w:rsidRDefault="00331BDE" w:rsidP="000A47A6">
            <w:pPr>
              <w:spacing w:before="20" w:after="20" w:line="276" w:lineRule="auto"/>
              <w:jc w:val="both"/>
              <w:rPr>
                <w:rFonts w:ascii="Times New Roman" w:hAnsi="Times New Roman"/>
                <w:b/>
                <w:iCs/>
              </w:rPr>
            </w:pPr>
            <w:r w:rsidRPr="00584EB6">
              <w:rPr>
                <w:rFonts w:ascii="Times New Roman" w:hAnsi="Times New Roman"/>
                <w:b/>
                <w:i/>
                <w:iCs/>
              </w:rPr>
              <w:t xml:space="preserve">4. Trường hợp đăng ký, cung cấp thông tin về biện pháp bảo đảm theo yêu cầu của thành viên Trung tâm tài chính quốc tế tại Việt Nam thì biểu mẫu, tài liệu, việc kê khai trong đăng ký, cung cấp thông tin được lập bằng tiếng Anh hoặc bằng tiếng Anh kèm bản dịch tiếng Việt. </w:t>
            </w:r>
          </w:p>
        </w:tc>
        <w:tc>
          <w:tcPr>
            <w:tcW w:w="2640" w:type="dxa"/>
            <w:vAlign w:val="center"/>
          </w:tcPr>
          <w:p w14:paraId="28764D96" w14:textId="5F0597FA" w:rsidR="00331BDE" w:rsidRPr="00584EB6" w:rsidRDefault="00331BDE" w:rsidP="00DD0592">
            <w:pPr>
              <w:spacing w:before="20" w:after="20" w:line="276" w:lineRule="auto"/>
              <w:jc w:val="both"/>
              <w:rPr>
                <w:rFonts w:ascii="Times New Roman" w:hAnsi="Times New Roman"/>
                <w:b/>
                <w:iCs/>
              </w:rPr>
            </w:pPr>
            <w:r w:rsidRPr="00584EB6">
              <w:rPr>
                <w:rFonts w:ascii="Times New Roman" w:eastAsiaTheme="minorEastAsia" w:hAnsi="Times New Roman"/>
                <w:color w:val="000000"/>
              </w:rPr>
              <w:t>B</w:t>
            </w:r>
            <w:r w:rsidRPr="00584EB6">
              <w:rPr>
                <w:rFonts w:ascii="Times New Roman" w:eastAsiaTheme="minorEastAsia" w:hAnsi="Times New Roman"/>
                <w:color w:val="000000"/>
                <w:lang w:val="vi-VN"/>
              </w:rPr>
              <w:t>ổ sung quy định về ngôn ngữ sử dụng trong đăng ký, cung cấp thông tin về biện pháp bảo đảm đối với Thành viên Trung tâm Tài chính quốc tế tại Việt Nam  để đáp ứng yêu cầu thực hiện thủ tục hành chính trong đăng ký, cung cấp thông tin biện pháp bảo đảm của Thành viên Trung tâm tài chính quốc tế tại Việt Nam , đảm bảo sự đồng bộ, thống nhất với quy định tại Nghị quyết số 222/2025/QH15 về Trung tâm tài chính quốc tế tại Việt Nam.</w:t>
            </w:r>
          </w:p>
        </w:tc>
      </w:tr>
      <w:tr w:rsidR="00331BDE" w:rsidRPr="00584EB6" w14:paraId="6984BC6B" w14:textId="0D575EE3" w:rsidTr="00B33143">
        <w:tc>
          <w:tcPr>
            <w:tcW w:w="6345" w:type="dxa"/>
            <w:vAlign w:val="center"/>
          </w:tcPr>
          <w:p w14:paraId="2349231F" w14:textId="4190C1BA" w:rsidR="00331BDE" w:rsidRPr="00584EB6" w:rsidRDefault="00331BDE" w:rsidP="000A47A6">
            <w:pPr>
              <w:spacing w:before="20" w:after="20" w:line="276" w:lineRule="auto"/>
              <w:jc w:val="both"/>
              <w:rPr>
                <w:rFonts w:ascii="Times New Roman" w:hAnsi="Times New Roman"/>
                <w:bCs/>
                <w:spacing w:val="-4"/>
              </w:rPr>
            </w:pPr>
            <w:r w:rsidRPr="00584EB6">
              <w:rPr>
                <w:rFonts w:ascii="Times New Roman" w:hAnsi="Times New Roman"/>
                <w:bCs/>
              </w:rPr>
              <w:t>4. Giấy tờ, tài liệu quy định tại Điều này không phải hợp pháp hóa lãnh sự.</w:t>
            </w:r>
          </w:p>
        </w:tc>
        <w:tc>
          <w:tcPr>
            <w:tcW w:w="6183" w:type="dxa"/>
          </w:tcPr>
          <w:p w14:paraId="7C81AE29" w14:textId="121AA5F2" w:rsidR="00331BDE" w:rsidRPr="00584EB6" w:rsidRDefault="00331BDE" w:rsidP="000A47A6">
            <w:pPr>
              <w:spacing w:before="20" w:after="20" w:line="276" w:lineRule="auto"/>
              <w:jc w:val="both"/>
              <w:rPr>
                <w:rFonts w:ascii="Times New Roman" w:hAnsi="Times New Roman"/>
                <w:bCs/>
                <w:spacing w:val="-6"/>
              </w:rPr>
            </w:pPr>
            <w:r w:rsidRPr="00584EB6">
              <w:rPr>
                <w:rFonts w:ascii="Times New Roman" w:hAnsi="Times New Roman"/>
                <w:bCs/>
                <w:spacing w:val="-4"/>
              </w:rPr>
              <w:t xml:space="preserve">5. Giấy tờ, tài liệu quy định tại Điều này không phải hợp pháp hóa lãnh sự, </w:t>
            </w:r>
            <w:r w:rsidRPr="00584EB6">
              <w:rPr>
                <w:rFonts w:ascii="Times New Roman" w:hAnsi="Times New Roman"/>
                <w:b/>
                <w:i/>
                <w:iCs/>
                <w:spacing w:val="-4"/>
              </w:rPr>
              <w:t>trừ trường hợp quy định tại Điều 36 Nghị định này</w:t>
            </w:r>
            <w:r w:rsidRPr="00584EB6">
              <w:rPr>
                <w:rFonts w:ascii="Times New Roman" w:hAnsi="Times New Roman"/>
                <w:bCs/>
                <w:spacing w:val="-4"/>
              </w:rPr>
              <w:t>.</w:t>
            </w:r>
          </w:p>
        </w:tc>
        <w:tc>
          <w:tcPr>
            <w:tcW w:w="2640" w:type="dxa"/>
            <w:vAlign w:val="center"/>
          </w:tcPr>
          <w:p w14:paraId="086782EF" w14:textId="4C3AC304" w:rsidR="00DD0592" w:rsidRDefault="003D27A7" w:rsidP="00DD0592">
            <w:pPr>
              <w:jc w:val="both"/>
            </w:pPr>
            <w:r w:rsidRPr="00584EB6">
              <w:rPr>
                <w:rFonts w:ascii="Times New Roman" w:hAnsi="Times New Roman"/>
                <w:bCs/>
              </w:rPr>
              <w:t xml:space="preserve">Bổ sung quy định ngoại lệ để bảo đảm phù hợp với quy định của pháp luât về </w:t>
            </w:r>
            <w:r w:rsidR="00DD0592">
              <w:rPr>
                <w:rFonts w:ascii="Times New Roman" w:hAnsi="Times New Roman"/>
                <w:iCs/>
              </w:rPr>
              <w:t>tàu bay và khai thác tàu bay tại Nghị định số 223/2026/NĐ-CP.</w:t>
            </w:r>
          </w:p>
          <w:p w14:paraId="41EF20E6" w14:textId="22FC11B8" w:rsidR="00331BDE" w:rsidRPr="00584EB6" w:rsidRDefault="00331BDE" w:rsidP="00DD0592">
            <w:pPr>
              <w:spacing w:before="20" w:after="20" w:line="276" w:lineRule="auto"/>
              <w:jc w:val="both"/>
              <w:rPr>
                <w:rFonts w:ascii="Times New Roman" w:hAnsi="Times New Roman"/>
                <w:bCs/>
              </w:rPr>
            </w:pPr>
          </w:p>
        </w:tc>
      </w:tr>
      <w:tr w:rsidR="00331BDE" w:rsidRPr="00584EB6" w14:paraId="5A9D4922" w14:textId="04698E36" w:rsidTr="00B33143">
        <w:tc>
          <w:tcPr>
            <w:tcW w:w="6345" w:type="dxa"/>
            <w:vAlign w:val="center"/>
          </w:tcPr>
          <w:p w14:paraId="55A6C1DD" w14:textId="5F7F06F4" w:rsidR="00331BDE" w:rsidRPr="00584EB6" w:rsidRDefault="00331BDE" w:rsidP="000A47A6">
            <w:pPr>
              <w:pStyle w:val="Heading21"/>
              <w:shd w:val="clear" w:color="auto" w:fill="auto"/>
              <w:spacing w:before="20" w:after="20"/>
              <w:ind w:firstLine="0"/>
              <w:contextualSpacing/>
              <w:rPr>
                <w:rFonts w:ascii="Times New Roman" w:hAnsi="Times New Roman" w:cs="Times New Roman"/>
                <w:bCs/>
                <w:sz w:val="24"/>
                <w:szCs w:val="24"/>
              </w:rPr>
            </w:pPr>
            <w:r w:rsidRPr="00584EB6">
              <w:rPr>
                <w:rFonts w:ascii="Times New Roman" w:hAnsi="Times New Roman" w:cs="Times New Roman"/>
                <w:bCs/>
                <w:spacing w:val="0"/>
                <w:sz w:val="24"/>
                <w:szCs w:val="24"/>
              </w:rPr>
              <w:t>Điều 8. Người yêu cầu đăng ký, người yêu cầu cung cấp thông tin</w:t>
            </w:r>
          </w:p>
        </w:tc>
        <w:tc>
          <w:tcPr>
            <w:tcW w:w="6183" w:type="dxa"/>
          </w:tcPr>
          <w:p w14:paraId="1A37DAEB" w14:textId="1E2C8512" w:rsidR="00331BDE" w:rsidRPr="00584EB6" w:rsidRDefault="00331BDE" w:rsidP="000A47A6">
            <w:pPr>
              <w:pStyle w:val="Heading21"/>
              <w:shd w:val="clear" w:color="auto" w:fill="auto"/>
              <w:spacing w:before="20" w:after="20"/>
              <w:ind w:firstLine="0"/>
              <w:contextualSpacing/>
              <w:rPr>
                <w:rFonts w:ascii="Times New Roman" w:hAnsi="Times New Roman" w:cs="Times New Roman"/>
                <w:bCs/>
                <w:spacing w:val="0"/>
                <w:sz w:val="24"/>
                <w:szCs w:val="24"/>
              </w:rPr>
            </w:pPr>
            <w:bookmarkStart w:id="11" w:name="_Toc236755671"/>
            <w:r w:rsidRPr="00584EB6">
              <w:rPr>
                <w:rFonts w:ascii="Times New Roman" w:hAnsi="Times New Roman" w:cs="Times New Roman"/>
                <w:bCs/>
                <w:spacing w:val="0"/>
                <w:sz w:val="24"/>
                <w:szCs w:val="24"/>
              </w:rPr>
              <w:t>Điều 7. Người yêu cầu đăng ký, người yêu cầu cung cấp thông tin</w:t>
            </w:r>
            <w:bookmarkEnd w:id="11"/>
          </w:p>
        </w:tc>
        <w:tc>
          <w:tcPr>
            <w:tcW w:w="2640" w:type="dxa"/>
            <w:vAlign w:val="center"/>
          </w:tcPr>
          <w:p w14:paraId="30F1BE85" w14:textId="77777777" w:rsidR="00331BDE" w:rsidRPr="00584EB6" w:rsidRDefault="00331BDE" w:rsidP="000A47A6">
            <w:pPr>
              <w:spacing w:before="20" w:after="20" w:line="276" w:lineRule="auto"/>
              <w:jc w:val="both"/>
              <w:rPr>
                <w:rFonts w:ascii="Times New Roman" w:hAnsi="Times New Roman"/>
                <w:bCs/>
              </w:rPr>
            </w:pPr>
          </w:p>
        </w:tc>
      </w:tr>
      <w:tr w:rsidR="00331BDE" w:rsidRPr="00584EB6" w14:paraId="569A9C74" w14:textId="5FE696D6" w:rsidTr="00B33143">
        <w:tc>
          <w:tcPr>
            <w:tcW w:w="6345" w:type="dxa"/>
            <w:vAlign w:val="center"/>
          </w:tcPr>
          <w:p w14:paraId="29E533F4" w14:textId="77777777" w:rsidR="00331BDE" w:rsidRPr="00584EB6" w:rsidRDefault="00331BDE" w:rsidP="000A47A6">
            <w:pPr>
              <w:spacing w:before="20" w:after="20" w:line="276" w:lineRule="auto"/>
              <w:jc w:val="both"/>
              <w:rPr>
                <w:rFonts w:ascii="Times New Roman" w:hAnsi="Times New Roman"/>
                <w:lang w:val="vi-VN"/>
              </w:rPr>
            </w:pPr>
          </w:p>
        </w:tc>
        <w:tc>
          <w:tcPr>
            <w:tcW w:w="6183" w:type="dxa"/>
          </w:tcPr>
          <w:p w14:paraId="109EDCB0" w14:textId="04C930CA" w:rsidR="00331BDE" w:rsidRPr="00584EB6" w:rsidRDefault="00331BDE" w:rsidP="000A47A6">
            <w:pPr>
              <w:spacing w:before="20" w:after="20" w:line="276" w:lineRule="auto"/>
              <w:jc w:val="both"/>
              <w:rPr>
                <w:rFonts w:ascii="Times New Roman" w:hAnsi="Times New Roman"/>
                <w:lang w:val="vi-VN"/>
              </w:rPr>
            </w:pPr>
            <w:r w:rsidRPr="00584EB6">
              <w:rPr>
                <w:rFonts w:ascii="Times New Roman" w:hAnsi="Times New Roman"/>
                <w:lang w:val="vi-VN"/>
              </w:rPr>
              <w:t xml:space="preserve">1. </w:t>
            </w:r>
            <w:r w:rsidRPr="00584EB6">
              <w:rPr>
                <w:rFonts w:ascii="Times New Roman" w:hAnsi="Times New Roman"/>
              </w:rPr>
              <w:t>Người yêu cầu đăng ký</w:t>
            </w:r>
          </w:p>
        </w:tc>
        <w:tc>
          <w:tcPr>
            <w:tcW w:w="2640" w:type="dxa"/>
            <w:vAlign w:val="center"/>
          </w:tcPr>
          <w:p w14:paraId="7A97BF08" w14:textId="77777777" w:rsidR="00331BDE" w:rsidRPr="00584EB6" w:rsidRDefault="00331BDE" w:rsidP="000A47A6">
            <w:pPr>
              <w:spacing w:before="20" w:after="20" w:line="276" w:lineRule="auto"/>
              <w:jc w:val="both"/>
              <w:rPr>
                <w:rFonts w:ascii="Times New Roman" w:hAnsi="Times New Roman"/>
                <w:lang w:val="vi-VN"/>
              </w:rPr>
            </w:pPr>
          </w:p>
        </w:tc>
      </w:tr>
      <w:tr w:rsidR="00331BDE" w:rsidRPr="00584EB6" w14:paraId="7C634420" w14:textId="197EFB07" w:rsidTr="00B33143">
        <w:tc>
          <w:tcPr>
            <w:tcW w:w="6345" w:type="dxa"/>
            <w:vAlign w:val="center"/>
          </w:tcPr>
          <w:p w14:paraId="76F5752F" w14:textId="112775BA"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lang w:val="vi-VN"/>
              </w:rPr>
              <w:t xml:space="preserve">1. Người yêu cầu đăng ký bao gồm bên nhận bảo đảm, bên bảo đảm; </w:t>
            </w:r>
            <w:r w:rsidRPr="00584EB6">
              <w:rPr>
                <w:rFonts w:ascii="Times New Roman" w:hAnsi="Times New Roman"/>
              </w:rPr>
              <w:t>Q</w:t>
            </w:r>
            <w:r w:rsidRPr="00584EB6">
              <w:rPr>
                <w:rFonts w:ascii="Times New Roman" w:hAnsi="Times New Roman"/>
                <w:lang w:val="vi-VN"/>
              </w:rPr>
              <w:t>uản tài viên; doanh nghiệp quản lý, thanh lý tài sản trong trường hợp doanh nghiệp, hợp tác xã mất khả năng thanh toán cho người khác vay tài sản nhưng không thực hiện việc đăng ký</w:t>
            </w:r>
            <w:r w:rsidRPr="00584EB6">
              <w:rPr>
                <w:rFonts w:ascii="Times New Roman" w:hAnsi="Times New Roman"/>
              </w:rPr>
              <w:t xml:space="preserve"> (sau đây gọi là doanh nghiệp quản lý, thanh lý tài sản)</w:t>
            </w:r>
            <w:r w:rsidRPr="00584EB6">
              <w:rPr>
                <w:rFonts w:ascii="Times New Roman" w:hAnsi="Times New Roman"/>
                <w:lang w:val="vi-VN"/>
              </w:rPr>
              <w:t>.</w:t>
            </w:r>
          </w:p>
        </w:tc>
        <w:tc>
          <w:tcPr>
            <w:tcW w:w="6183" w:type="dxa"/>
          </w:tcPr>
          <w:p w14:paraId="3F2D4CD5" w14:textId="2D8FAB04" w:rsidR="00331BDE" w:rsidRPr="00584EB6" w:rsidRDefault="00331BDE" w:rsidP="000A47A6">
            <w:pPr>
              <w:spacing w:before="20" w:after="20" w:line="276" w:lineRule="auto"/>
              <w:jc w:val="both"/>
              <w:rPr>
                <w:rFonts w:ascii="Times New Roman" w:hAnsi="Times New Roman"/>
                <w:lang w:val="vi-VN"/>
              </w:rPr>
            </w:pPr>
            <w:r w:rsidRPr="00584EB6">
              <w:rPr>
                <w:rFonts w:ascii="Times New Roman" w:hAnsi="Times New Roman"/>
                <w:spacing w:val="-2"/>
              </w:rPr>
              <w:t xml:space="preserve">a) </w:t>
            </w:r>
            <w:r w:rsidRPr="00584EB6">
              <w:rPr>
                <w:rFonts w:ascii="Times New Roman" w:hAnsi="Times New Roman"/>
                <w:spacing w:val="-2"/>
                <w:lang w:val="vi-VN"/>
              </w:rPr>
              <w:t xml:space="preserve">Người yêu cầu đăng ký </w:t>
            </w:r>
            <w:r w:rsidRPr="00584EB6">
              <w:rPr>
                <w:rFonts w:ascii="Times New Roman" w:hAnsi="Times New Roman"/>
                <w:spacing w:val="-2"/>
              </w:rPr>
              <w:t xml:space="preserve">bao gồm </w:t>
            </w:r>
            <w:r w:rsidRPr="00584EB6">
              <w:rPr>
                <w:rFonts w:ascii="Times New Roman" w:hAnsi="Times New Roman"/>
                <w:spacing w:val="-2"/>
                <w:lang w:val="vi-VN"/>
              </w:rPr>
              <w:t>bên nhận bảo đảm</w:t>
            </w:r>
            <w:r w:rsidRPr="00584EB6">
              <w:rPr>
                <w:rFonts w:ascii="Times New Roman" w:hAnsi="Times New Roman"/>
                <w:spacing w:val="-2"/>
              </w:rPr>
              <w:t>,</w:t>
            </w:r>
            <w:r w:rsidRPr="00584EB6">
              <w:rPr>
                <w:rFonts w:ascii="Times New Roman" w:hAnsi="Times New Roman"/>
                <w:spacing w:val="-2"/>
                <w:lang w:val="vi-VN"/>
              </w:rPr>
              <w:t xml:space="preserve"> bên bảo đảm</w:t>
            </w:r>
            <w:r w:rsidRPr="00584EB6">
              <w:rPr>
                <w:rFonts w:ascii="Times New Roman" w:hAnsi="Times New Roman"/>
                <w:spacing w:val="-2"/>
              </w:rPr>
              <w:t>; Q</w:t>
            </w:r>
            <w:r w:rsidRPr="00584EB6">
              <w:rPr>
                <w:rFonts w:ascii="Times New Roman" w:hAnsi="Times New Roman"/>
                <w:spacing w:val="-2"/>
                <w:lang w:val="vi-VN"/>
              </w:rPr>
              <w:t>uản tài viên; doanh nghiệp quản lý, thanh lý tài sản trong trường hợp doanh nghiệp, hợp tác xã mất khả năng thanh toán cho người khác vay tài sản nhưng không thực hiện việc đăng ký</w:t>
            </w:r>
            <w:r w:rsidRPr="00584EB6">
              <w:rPr>
                <w:rFonts w:ascii="Times New Roman" w:hAnsi="Times New Roman"/>
                <w:spacing w:val="-2"/>
              </w:rPr>
              <w:t xml:space="preserve"> (sau đây gọi là doanh nghiệp quản lý, thanh lý tài sản);</w:t>
            </w:r>
          </w:p>
        </w:tc>
        <w:tc>
          <w:tcPr>
            <w:tcW w:w="2640" w:type="dxa"/>
            <w:vAlign w:val="center"/>
          </w:tcPr>
          <w:p w14:paraId="52BA5B86" w14:textId="77777777" w:rsidR="00331BDE" w:rsidRPr="00584EB6" w:rsidRDefault="00331BDE" w:rsidP="000A47A6">
            <w:pPr>
              <w:spacing w:before="20" w:after="20" w:line="276" w:lineRule="auto"/>
              <w:jc w:val="both"/>
              <w:rPr>
                <w:rFonts w:ascii="Times New Roman" w:hAnsi="Times New Roman"/>
                <w:lang w:val="vi-VN"/>
              </w:rPr>
            </w:pPr>
          </w:p>
        </w:tc>
      </w:tr>
      <w:tr w:rsidR="00FD26BE" w:rsidRPr="00584EB6" w14:paraId="43937DA4" w14:textId="01E1EC40" w:rsidTr="00B33143">
        <w:tc>
          <w:tcPr>
            <w:tcW w:w="6345" w:type="dxa"/>
            <w:vAlign w:val="center"/>
          </w:tcPr>
          <w:p w14:paraId="250F3E85" w14:textId="77777777" w:rsidR="00FD26BE" w:rsidRPr="00584EB6" w:rsidRDefault="00FD26BE" w:rsidP="000A47A6">
            <w:pPr>
              <w:spacing w:before="20" w:after="20" w:line="276" w:lineRule="auto"/>
              <w:jc w:val="both"/>
              <w:rPr>
                <w:rFonts w:ascii="Times New Roman" w:hAnsi="Times New Roman"/>
              </w:rPr>
            </w:pPr>
            <w:r w:rsidRPr="00584EB6">
              <w:rPr>
                <w:rFonts w:ascii="Times New Roman" w:hAnsi="Times New Roman"/>
              </w:rPr>
              <w:t xml:space="preserve">2. Người yêu cầu đăng ký trong trường hợp đăng ký thay đổi bao gồm </w:t>
            </w:r>
            <w:r w:rsidRPr="00584EB6">
              <w:rPr>
                <w:rFonts w:ascii="Times New Roman" w:hAnsi="Times New Roman"/>
                <w:lang w:val="vi-VN"/>
              </w:rPr>
              <w:t>người</w:t>
            </w:r>
            <w:r w:rsidRPr="00584EB6">
              <w:rPr>
                <w:rFonts w:ascii="Times New Roman" w:hAnsi="Times New Roman"/>
              </w:rPr>
              <w:t xml:space="preserve"> quy định tại khoản 1 Điều này</w:t>
            </w:r>
            <w:r w:rsidRPr="00584EB6">
              <w:rPr>
                <w:rFonts w:ascii="Times New Roman" w:hAnsi="Times New Roman"/>
                <w:lang w:val="vi-VN"/>
              </w:rPr>
              <w:t xml:space="preserve">; bên nhận bảo đảm mới trong trường hợp thay đổi bên nhận bảo đảm; bên kế thừa trong trường hợp bên bảo đảm hoặc bên nhận bảo đảm là pháp nhân được tổ chức lại; bên bảo đảm mới trong trường hợp thay đổi bên bảo đảm và có sự đồng ý của bên nhận bảo đảm, trừ trường hợp bên bảo đảm mới là người thừa kế </w:t>
            </w:r>
            <w:r w:rsidRPr="00584EB6">
              <w:rPr>
                <w:rFonts w:ascii="Times New Roman" w:hAnsi="Times New Roman"/>
              </w:rPr>
              <w:t xml:space="preserve">theo quy định của Bộ luật Dân sự </w:t>
            </w:r>
            <w:r w:rsidRPr="00584EB6">
              <w:rPr>
                <w:rFonts w:ascii="Times New Roman" w:hAnsi="Times New Roman"/>
                <w:lang w:val="vi-VN"/>
              </w:rPr>
              <w:t>hoặc là người khác được xác lập quyền theo quy định của luật</w:t>
            </w:r>
            <w:r w:rsidRPr="00584EB6">
              <w:rPr>
                <w:rFonts w:ascii="Times New Roman" w:hAnsi="Times New Roman"/>
              </w:rPr>
              <w:t>.</w:t>
            </w:r>
          </w:p>
          <w:p w14:paraId="68A652F8" w14:textId="77777777" w:rsidR="00FD26BE" w:rsidRPr="00584EB6" w:rsidRDefault="00FD26BE" w:rsidP="000A47A6">
            <w:pPr>
              <w:spacing w:before="20" w:after="20" w:line="276" w:lineRule="auto"/>
              <w:jc w:val="both"/>
              <w:rPr>
                <w:rFonts w:ascii="Times New Roman" w:hAnsi="Times New Roman"/>
                <w:b/>
                <w:bCs/>
              </w:rPr>
            </w:pPr>
            <w:r w:rsidRPr="00584EB6">
              <w:rPr>
                <w:rFonts w:ascii="Times New Roman" w:hAnsi="Times New Roman"/>
                <w:b/>
                <w:bCs/>
              </w:rPr>
              <w:t>Ý 2 khoản 3 Điều 8</w:t>
            </w:r>
          </w:p>
          <w:p w14:paraId="54888CA0" w14:textId="4C4FF959" w:rsidR="00FD26BE" w:rsidRPr="00584EB6" w:rsidRDefault="00FD26BE" w:rsidP="000A47A6">
            <w:pPr>
              <w:spacing w:before="20" w:after="20" w:line="276" w:lineRule="auto"/>
              <w:jc w:val="both"/>
              <w:rPr>
                <w:rFonts w:ascii="Times New Roman" w:hAnsi="Times New Roman"/>
                <w:b/>
                <w:bCs/>
              </w:rPr>
            </w:pPr>
            <w:r w:rsidRPr="00584EB6">
              <w:rPr>
                <w:rFonts w:ascii="Times New Roman" w:hAnsi="Times New Roman"/>
                <w:spacing w:val="2"/>
              </w:rPr>
              <w:t>Trường hợp người nhận chuyển giao hợp pháp tài sản bảo đảm hoặc cơ quan có thẩm quyền, người có thẩm quyền quy định tại khoản này chỉ yêu cầu rút bớt một, một số tài sản bảo đảm để xóa đăng ký đối với tài sản này thì xác định là người yêu cầu đăng ký trong trường hợp đăng ký thay đổi.</w:t>
            </w:r>
          </w:p>
        </w:tc>
        <w:tc>
          <w:tcPr>
            <w:tcW w:w="6183" w:type="dxa"/>
          </w:tcPr>
          <w:p w14:paraId="618818E4" w14:textId="64792362" w:rsidR="00FD26BE" w:rsidRPr="00584EB6" w:rsidRDefault="00FD26BE" w:rsidP="000A47A6">
            <w:pPr>
              <w:spacing w:before="60" w:after="60" w:line="317" w:lineRule="auto"/>
              <w:jc w:val="both"/>
              <w:rPr>
                <w:rFonts w:ascii="Times New Roman" w:hAnsi="Times New Roman"/>
                <w:lang w:val="vi-VN"/>
              </w:rPr>
            </w:pPr>
            <w:r w:rsidRPr="00584EB6">
              <w:rPr>
                <w:rFonts w:ascii="Times New Roman" w:hAnsi="Times New Roman"/>
              </w:rPr>
              <w:t xml:space="preserve">b) Người yêu cầu đăng ký trong trường hợp đăng ký thay đổi bao gồm </w:t>
            </w:r>
            <w:r w:rsidRPr="00584EB6">
              <w:rPr>
                <w:rFonts w:ascii="Times New Roman" w:hAnsi="Times New Roman"/>
                <w:lang w:val="vi-VN"/>
              </w:rPr>
              <w:t>người</w:t>
            </w:r>
            <w:r w:rsidRPr="00584EB6">
              <w:rPr>
                <w:rFonts w:ascii="Times New Roman" w:hAnsi="Times New Roman"/>
              </w:rPr>
              <w:t xml:space="preserve"> quy định tại điểm a khoản này</w:t>
            </w:r>
            <w:r w:rsidRPr="00584EB6">
              <w:rPr>
                <w:rFonts w:ascii="Times New Roman" w:hAnsi="Times New Roman"/>
                <w:lang w:val="vi-VN"/>
              </w:rPr>
              <w:t xml:space="preserve">; bên nhận bảo đảm mới trong trường hợp thay đổi bên nhận bảo đảm; bên kế thừa trong trường hợp bên bảo đảm hoặc bên nhận bảo đảm là pháp nhân được tổ chức lại; bên bảo đảm mới trong trường hợp thay đổi bên bảo đảm và có sự đồng ý của bên nhận bảo đảm, trừ trường hợp bên bảo đảm mới là người thừa kế </w:t>
            </w:r>
            <w:r w:rsidRPr="00584EB6">
              <w:rPr>
                <w:rFonts w:ascii="Times New Roman" w:hAnsi="Times New Roman"/>
              </w:rPr>
              <w:t xml:space="preserve">theo quy định của Bộ luật Dân sự </w:t>
            </w:r>
            <w:r w:rsidRPr="00584EB6">
              <w:rPr>
                <w:rFonts w:ascii="Times New Roman" w:hAnsi="Times New Roman"/>
                <w:lang w:val="vi-VN"/>
              </w:rPr>
              <w:t>hoặc là người khác được xác lập quyền theo quy định của luật</w:t>
            </w:r>
            <w:r w:rsidRPr="00584EB6">
              <w:rPr>
                <w:rFonts w:ascii="Times New Roman" w:hAnsi="Times New Roman"/>
              </w:rPr>
              <w:t>;</w:t>
            </w:r>
            <w:r w:rsidRPr="00584EB6">
              <w:rPr>
                <w:rFonts w:ascii="Times New Roman" w:hAnsi="Times New Roman"/>
                <w:b/>
                <w:bCs/>
                <w:i/>
                <w:iCs/>
              </w:rPr>
              <w:t xml:space="preserve"> người nhận chuyển nhượng hợp pháp tài sản bảo đảm là quyền sử dụng đất, nhận chuyển giao hợp pháp quyền sở hữu tài sản bảo đảm khác (sau đây gọi là nhận chuyển giao hợp pháp tài sản bảo đảm) mà không trở thành bên bảo đảm mới, cơ quan thi hành án dân sự, Chấp hành viên, cơ quan khác có thẩm quyền, người khác có thẩm quyền theo quy định của luật thực hiện đăng ký thay đổi để rút bớt một, một số tài sản bảo đảm</w:t>
            </w:r>
            <w:r w:rsidRPr="00584EB6">
              <w:rPr>
                <w:rFonts w:ascii="Times New Roman" w:hAnsi="Times New Roman"/>
              </w:rPr>
              <w:t>;</w:t>
            </w:r>
          </w:p>
        </w:tc>
        <w:tc>
          <w:tcPr>
            <w:tcW w:w="2640" w:type="dxa"/>
            <w:vMerge w:val="restart"/>
          </w:tcPr>
          <w:p w14:paraId="3A3B93BF" w14:textId="375D6B5E" w:rsidR="00FD26BE" w:rsidRPr="00584EB6" w:rsidRDefault="00FD26BE" w:rsidP="000A47A6">
            <w:pPr>
              <w:spacing w:before="20" w:after="20" w:line="276" w:lineRule="auto"/>
              <w:jc w:val="both"/>
              <w:rPr>
                <w:rStyle w:val="bumpedfont15"/>
                <w:rFonts w:ascii="Times New Roman" w:hAnsi="Times New Roman"/>
                <w:bCs/>
                <w:iCs/>
              </w:rPr>
            </w:pPr>
            <w:r w:rsidRPr="00584EB6">
              <w:rPr>
                <w:rFonts w:ascii="Times New Roman" w:hAnsi="Times New Roman"/>
                <w:bCs/>
                <w:iCs/>
              </w:rPr>
              <w:t>Kế thừa nội dung của Nghị định 99/2022/NĐ-CP, quy định về người yêu cầu đăng ký, người yêu cầu cung cấp thông tin theo hướng sắp xếp lại các quy định hiện có để đảm bảo sự phù hợp.</w:t>
            </w:r>
          </w:p>
          <w:p w14:paraId="4A726BE4" w14:textId="77777777" w:rsidR="00FD26BE" w:rsidRPr="00584EB6" w:rsidRDefault="00FD26BE" w:rsidP="000A47A6">
            <w:pPr>
              <w:spacing w:before="20" w:after="20" w:line="276" w:lineRule="auto"/>
              <w:jc w:val="both"/>
              <w:rPr>
                <w:rFonts w:ascii="Times New Roman" w:hAnsi="Times New Roman"/>
              </w:rPr>
            </w:pPr>
          </w:p>
        </w:tc>
      </w:tr>
      <w:tr w:rsidR="00FD26BE" w:rsidRPr="00584EB6" w14:paraId="3D3B5E8D" w14:textId="1D5A0289" w:rsidTr="00B33143">
        <w:tc>
          <w:tcPr>
            <w:tcW w:w="6345" w:type="dxa"/>
            <w:vAlign w:val="center"/>
          </w:tcPr>
          <w:p w14:paraId="11F7C296" w14:textId="1A1D5505" w:rsidR="00FD26BE" w:rsidRPr="00584EB6" w:rsidRDefault="00FD26BE" w:rsidP="000A47A6">
            <w:pPr>
              <w:spacing w:before="20" w:after="20" w:line="276" w:lineRule="auto"/>
              <w:contextualSpacing/>
              <w:jc w:val="both"/>
              <w:rPr>
                <w:rFonts w:ascii="Times New Roman" w:hAnsi="Times New Roman"/>
              </w:rPr>
            </w:pPr>
            <w:r w:rsidRPr="00584EB6">
              <w:rPr>
                <w:rFonts w:ascii="Times New Roman" w:hAnsi="Times New Roman"/>
                <w:spacing w:val="2"/>
              </w:rPr>
              <w:t>3. Người yêu cầu đăng ký trong t</w:t>
            </w:r>
            <w:r w:rsidRPr="00584EB6">
              <w:rPr>
                <w:rFonts w:ascii="Times New Roman" w:hAnsi="Times New Roman"/>
                <w:spacing w:val="2"/>
                <w:lang w:val="vi-VN"/>
              </w:rPr>
              <w:t>rường hợp xóa đăng ký</w:t>
            </w:r>
            <w:r w:rsidRPr="00584EB6">
              <w:rPr>
                <w:rFonts w:ascii="Times New Roman" w:hAnsi="Times New Roman"/>
                <w:spacing w:val="2"/>
              </w:rPr>
              <w:t xml:space="preserve"> bao gồm</w:t>
            </w:r>
            <w:r w:rsidRPr="00584EB6">
              <w:rPr>
                <w:rFonts w:ascii="Times New Roman" w:hAnsi="Times New Roman"/>
                <w:spacing w:val="2"/>
                <w:lang w:val="vi-VN"/>
              </w:rPr>
              <w:t xml:space="preserve"> người </w:t>
            </w:r>
            <w:r w:rsidRPr="00584EB6">
              <w:rPr>
                <w:rFonts w:ascii="Times New Roman" w:hAnsi="Times New Roman"/>
                <w:spacing w:val="2"/>
              </w:rPr>
              <w:t>quy định tại khoản 1 và khoản 2 Điều này; người nhận chuyển nhượng hợp pháp tài sản bảo đảm là quyền sử dụng đất, quyền sử dụng khu vực biển, nhận chuyển giao hợp pháp quyền sở hữu tài sản bảo đảm khác (sau đây gọi là chuyển giao hợp pháp tài sản bảo đảm)</w:t>
            </w:r>
            <w:r w:rsidRPr="00584EB6" w:rsidDel="00004624">
              <w:rPr>
                <w:rFonts w:ascii="Times New Roman" w:hAnsi="Times New Roman"/>
                <w:spacing w:val="2"/>
                <w:lang w:val="vi-VN"/>
              </w:rPr>
              <w:t xml:space="preserve"> </w:t>
            </w:r>
            <w:r w:rsidRPr="00584EB6">
              <w:rPr>
                <w:rFonts w:ascii="Times New Roman" w:hAnsi="Times New Roman"/>
                <w:spacing w:val="2"/>
                <w:lang w:val="vi-VN"/>
              </w:rPr>
              <w:t xml:space="preserve">mà không trở thành bên bảo đảm mới; cơ quan thi hành án dân sự, Chấp hành viên; cơ quan </w:t>
            </w:r>
            <w:r w:rsidRPr="00584EB6">
              <w:rPr>
                <w:rFonts w:ascii="Times New Roman" w:hAnsi="Times New Roman"/>
                <w:spacing w:val="2"/>
              </w:rPr>
              <w:t xml:space="preserve">khác </w:t>
            </w:r>
            <w:r w:rsidRPr="00584EB6">
              <w:rPr>
                <w:rFonts w:ascii="Times New Roman" w:hAnsi="Times New Roman"/>
                <w:spacing w:val="2"/>
                <w:lang w:val="vi-VN"/>
              </w:rPr>
              <w:t xml:space="preserve">có thẩm quyền, người </w:t>
            </w:r>
            <w:r w:rsidRPr="00584EB6">
              <w:rPr>
                <w:rFonts w:ascii="Times New Roman" w:hAnsi="Times New Roman"/>
                <w:spacing w:val="2"/>
              </w:rPr>
              <w:t xml:space="preserve">khác </w:t>
            </w:r>
            <w:r w:rsidRPr="00584EB6">
              <w:rPr>
                <w:rFonts w:ascii="Times New Roman" w:hAnsi="Times New Roman"/>
                <w:spacing w:val="2"/>
                <w:lang w:val="vi-VN"/>
              </w:rPr>
              <w:t>có thẩm quyền theo quy định của luật</w:t>
            </w:r>
            <w:r w:rsidRPr="00584EB6">
              <w:rPr>
                <w:rFonts w:ascii="Times New Roman" w:hAnsi="Times New Roman"/>
                <w:spacing w:val="2"/>
              </w:rPr>
              <w:t>.</w:t>
            </w:r>
          </w:p>
        </w:tc>
        <w:tc>
          <w:tcPr>
            <w:tcW w:w="6183" w:type="dxa"/>
          </w:tcPr>
          <w:p w14:paraId="6D0F2AA6" w14:textId="4AF404EA" w:rsidR="00FD26BE" w:rsidRPr="00584EB6" w:rsidRDefault="00FD26BE" w:rsidP="000A47A6">
            <w:pPr>
              <w:spacing w:before="20" w:after="20" w:line="276" w:lineRule="auto"/>
              <w:contextualSpacing/>
              <w:jc w:val="both"/>
              <w:rPr>
                <w:rFonts w:ascii="Times New Roman" w:hAnsi="Times New Roman"/>
                <w:spacing w:val="2"/>
              </w:rPr>
            </w:pPr>
            <w:r w:rsidRPr="00584EB6">
              <w:rPr>
                <w:rFonts w:ascii="Times New Roman" w:hAnsi="Times New Roman"/>
              </w:rPr>
              <w:t>c) Người yêu cầu đăng ký trong t</w:t>
            </w:r>
            <w:r w:rsidRPr="00584EB6">
              <w:rPr>
                <w:rFonts w:ascii="Times New Roman" w:hAnsi="Times New Roman"/>
                <w:lang w:val="vi-VN"/>
              </w:rPr>
              <w:t>rường hợp xóa đăng ký</w:t>
            </w:r>
            <w:r w:rsidRPr="00584EB6">
              <w:rPr>
                <w:rFonts w:ascii="Times New Roman" w:hAnsi="Times New Roman"/>
              </w:rPr>
              <w:t xml:space="preserve"> </w:t>
            </w:r>
            <w:r w:rsidRPr="00584EB6">
              <w:rPr>
                <w:rFonts w:ascii="Times New Roman" w:hAnsi="Times New Roman"/>
                <w:b/>
                <w:bCs/>
                <w:i/>
                <w:iCs/>
              </w:rPr>
              <w:t>là</w:t>
            </w:r>
            <w:r w:rsidRPr="00584EB6">
              <w:rPr>
                <w:rFonts w:ascii="Times New Roman" w:hAnsi="Times New Roman"/>
              </w:rPr>
              <w:t xml:space="preserve"> </w:t>
            </w:r>
            <w:r w:rsidRPr="00584EB6">
              <w:rPr>
                <w:rFonts w:ascii="Times New Roman" w:hAnsi="Times New Roman"/>
                <w:lang w:val="vi-VN"/>
              </w:rPr>
              <w:t xml:space="preserve">người </w:t>
            </w:r>
            <w:r w:rsidRPr="00584EB6">
              <w:rPr>
                <w:rFonts w:ascii="Times New Roman" w:hAnsi="Times New Roman"/>
              </w:rPr>
              <w:t>quy định tại điểm a và điểm b khoản này;</w:t>
            </w:r>
          </w:p>
        </w:tc>
        <w:tc>
          <w:tcPr>
            <w:tcW w:w="2640" w:type="dxa"/>
            <w:vMerge/>
            <w:vAlign w:val="center"/>
          </w:tcPr>
          <w:p w14:paraId="369C94D2" w14:textId="77777777" w:rsidR="00FD26BE" w:rsidRPr="00584EB6" w:rsidRDefault="00FD26BE" w:rsidP="000A47A6">
            <w:pPr>
              <w:spacing w:before="20" w:after="20" w:line="276" w:lineRule="auto"/>
              <w:contextualSpacing/>
              <w:jc w:val="both"/>
              <w:rPr>
                <w:rFonts w:ascii="Times New Roman" w:hAnsi="Times New Roman"/>
                <w:spacing w:val="2"/>
              </w:rPr>
            </w:pPr>
          </w:p>
        </w:tc>
      </w:tr>
      <w:tr w:rsidR="00FD26BE" w:rsidRPr="00584EB6" w14:paraId="0833FC73" w14:textId="6651B28B" w:rsidTr="00B33143">
        <w:tc>
          <w:tcPr>
            <w:tcW w:w="6345" w:type="dxa"/>
            <w:vAlign w:val="center"/>
          </w:tcPr>
          <w:p w14:paraId="1F9941ED" w14:textId="77777777" w:rsidR="00FD26BE" w:rsidRPr="00584EB6" w:rsidRDefault="00FD26BE" w:rsidP="000A47A6">
            <w:pPr>
              <w:spacing w:before="20" w:after="20" w:line="276" w:lineRule="auto"/>
              <w:jc w:val="both"/>
              <w:rPr>
                <w:rFonts w:ascii="Times New Roman" w:hAnsi="Times New Roman"/>
              </w:rPr>
            </w:pPr>
            <w:r w:rsidRPr="00584EB6">
              <w:rPr>
                <w:rFonts w:ascii="Times New Roman" w:hAnsi="Times New Roman"/>
              </w:rPr>
              <w:t>4</w:t>
            </w:r>
            <w:r w:rsidRPr="00584EB6">
              <w:rPr>
                <w:rFonts w:ascii="Times New Roman" w:hAnsi="Times New Roman"/>
                <w:lang w:val="vi-VN"/>
              </w:rPr>
              <w:t xml:space="preserve">. </w:t>
            </w:r>
            <w:r w:rsidRPr="00584EB6">
              <w:rPr>
                <w:rFonts w:ascii="Times New Roman" w:hAnsi="Times New Roman"/>
              </w:rPr>
              <w:t xml:space="preserve">Đăng ký </w:t>
            </w:r>
            <w:r w:rsidRPr="00584EB6">
              <w:rPr>
                <w:rFonts w:ascii="Times New Roman" w:hAnsi="Times New Roman"/>
                <w:lang w:val="vi-VN"/>
              </w:rPr>
              <w:t>cầm cố</w:t>
            </w:r>
            <w:r w:rsidRPr="00584EB6">
              <w:rPr>
                <w:rFonts w:ascii="Times New Roman" w:hAnsi="Times New Roman"/>
              </w:rPr>
              <w:t xml:space="preserve"> tài sản</w:t>
            </w:r>
            <w:r w:rsidRPr="00584EB6">
              <w:rPr>
                <w:rFonts w:ascii="Times New Roman" w:hAnsi="Times New Roman"/>
                <w:lang w:val="vi-VN"/>
              </w:rPr>
              <w:t>, đặt cọc, ký cược hoặc ký quỹ</w:t>
            </w:r>
            <w:r w:rsidRPr="00584EB6">
              <w:rPr>
                <w:rFonts w:ascii="Times New Roman" w:hAnsi="Times New Roman"/>
              </w:rPr>
              <w:t xml:space="preserve"> trong trường hợp pháp luật về bảo đảm thực hiện nghĩa vụ có quy định</w:t>
            </w:r>
            <w:r w:rsidRPr="00584EB6">
              <w:rPr>
                <w:rFonts w:ascii="Times New Roman" w:hAnsi="Times New Roman"/>
                <w:lang w:val="vi-VN"/>
              </w:rPr>
              <w:t xml:space="preserve"> </w:t>
            </w:r>
            <w:r w:rsidRPr="00584EB6">
              <w:rPr>
                <w:rFonts w:ascii="Times New Roman" w:hAnsi="Times New Roman"/>
              </w:rPr>
              <w:t xml:space="preserve">hoặc có thỏa thuận trong hợp đồng bảo đảm </w:t>
            </w:r>
            <w:r w:rsidRPr="00584EB6">
              <w:rPr>
                <w:rFonts w:ascii="Times New Roman" w:hAnsi="Times New Roman"/>
                <w:lang w:val="vi-VN"/>
              </w:rPr>
              <w:t>thì người yêu cầu đăng ký là bên nhận bảo đảm, trừ trường hợp bên bảo đảm và bên nhận</w:t>
            </w:r>
            <w:r w:rsidRPr="00584EB6">
              <w:rPr>
                <w:rFonts w:ascii="Times New Roman" w:hAnsi="Times New Roman"/>
              </w:rPr>
              <w:t xml:space="preserve"> </w:t>
            </w:r>
            <w:r w:rsidRPr="00584EB6">
              <w:rPr>
                <w:rFonts w:ascii="Times New Roman" w:hAnsi="Times New Roman"/>
                <w:lang w:val="vi-VN"/>
              </w:rPr>
              <w:t>bảo đảm có thỏa thuận khác.</w:t>
            </w:r>
          </w:p>
          <w:p w14:paraId="744BBC8C" w14:textId="0C697642" w:rsidR="00FD26BE" w:rsidRPr="00584EB6" w:rsidRDefault="00FD26BE" w:rsidP="000A47A6">
            <w:pPr>
              <w:spacing w:before="20" w:after="20" w:line="276" w:lineRule="auto"/>
              <w:jc w:val="both"/>
              <w:rPr>
                <w:rFonts w:ascii="Times New Roman" w:hAnsi="Times New Roman"/>
              </w:rPr>
            </w:pPr>
            <w:r w:rsidRPr="00584EB6">
              <w:rPr>
                <w:rFonts w:ascii="Times New Roman" w:hAnsi="Times New Roman"/>
              </w:rPr>
              <w:t>5. Người yêu cầu đăng ký thông báo xử lý tài sản bảo đảm là bên nhận bảo đảm.</w:t>
            </w:r>
          </w:p>
        </w:tc>
        <w:tc>
          <w:tcPr>
            <w:tcW w:w="6183" w:type="dxa"/>
          </w:tcPr>
          <w:p w14:paraId="4090E106" w14:textId="2B92FAE6" w:rsidR="00FD26BE" w:rsidRPr="00584EB6" w:rsidRDefault="00FD26BE" w:rsidP="000A47A6">
            <w:pPr>
              <w:spacing w:before="20" w:after="20" w:line="276" w:lineRule="auto"/>
              <w:jc w:val="both"/>
              <w:rPr>
                <w:rFonts w:ascii="Times New Roman" w:hAnsi="Times New Roman"/>
              </w:rPr>
            </w:pPr>
            <w:r w:rsidRPr="00584EB6">
              <w:rPr>
                <w:rFonts w:ascii="Times New Roman" w:hAnsi="Times New Roman"/>
              </w:rPr>
              <w:t xml:space="preserve">d) Đăng ký </w:t>
            </w:r>
            <w:r w:rsidRPr="00584EB6">
              <w:rPr>
                <w:rFonts w:ascii="Times New Roman" w:hAnsi="Times New Roman"/>
                <w:lang w:val="vi-VN"/>
              </w:rPr>
              <w:t>cầm cố</w:t>
            </w:r>
            <w:r w:rsidRPr="00584EB6">
              <w:rPr>
                <w:rFonts w:ascii="Times New Roman" w:hAnsi="Times New Roman"/>
              </w:rPr>
              <w:t xml:space="preserve"> tài sản</w:t>
            </w:r>
            <w:r w:rsidRPr="00584EB6">
              <w:rPr>
                <w:rFonts w:ascii="Times New Roman" w:hAnsi="Times New Roman"/>
                <w:lang w:val="vi-VN"/>
              </w:rPr>
              <w:t>, đặt cọc, ký cược hoặc ký quỹ</w:t>
            </w:r>
            <w:r w:rsidRPr="00584EB6">
              <w:rPr>
                <w:rFonts w:ascii="Times New Roman" w:hAnsi="Times New Roman"/>
              </w:rPr>
              <w:t xml:space="preserve"> trong trường hợp pháp luật về bảo đảm thực hiện nghĩa vụ có quy định</w:t>
            </w:r>
            <w:r w:rsidRPr="00584EB6">
              <w:rPr>
                <w:rFonts w:ascii="Times New Roman" w:hAnsi="Times New Roman"/>
                <w:lang w:val="vi-VN"/>
              </w:rPr>
              <w:t xml:space="preserve"> </w:t>
            </w:r>
            <w:r w:rsidRPr="00584EB6">
              <w:rPr>
                <w:rFonts w:ascii="Times New Roman" w:hAnsi="Times New Roman"/>
              </w:rPr>
              <w:t xml:space="preserve">hoặc có thỏa thuận trong hợp đồng bảo đảm hoặc đăng ký thông báo xử lý tài sản bảo đảm </w:t>
            </w:r>
            <w:r w:rsidRPr="00584EB6">
              <w:rPr>
                <w:rFonts w:ascii="Times New Roman" w:hAnsi="Times New Roman"/>
                <w:lang w:val="vi-VN"/>
              </w:rPr>
              <w:t>thì người yêu cầu đăng ký là bên nhận bảo đảm</w:t>
            </w:r>
            <w:r w:rsidRPr="00584EB6">
              <w:rPr>
                <w:rFonts w:ascii="Times New Roman" w:hAnsi="Times New Roman"/>
              </w:rPr>
              <w:t>.</w:t>
            </w:r>
          </w:p>
        </w:tc>
        <w:tc>
          <w:tcPr>
            <w:tcW w:w="2640" w:type="dxa"/>
            <w:vMerge/>
            <w:vAlign w:val="center"/>
          </w:tcPr>
          <w:p w14:paraId="746C2314" w14:textId="77777777" w:rsidR="00FD26BE" w:rsidRPr="00584EB6" w:rsidRDefault="00FD26BE" w:rsidP="000A47A6">
            <w:pPr>
              <w:spacing w:before="20" w:after="20" w:line="276" w:lineRule="auto"/>
              <w:jc w:val="both"/>
              <w:rPr>
                <w:rFonts w:ascii="Times New Roman" w:hAnsi="Times New Roman"/>
              </w:rPr>
            </w:pPr>
          </w:p>
        </w:tc>
      </w:tr>
      <w:tr w:rsidR="00FD26BE" w:rsidRPr="00584EB6" w14:paraId="4ECE8EBA" w14:textId="5F435205" w:rsidTr="00B33143">
        <w:tc>
          <w:tcPr>
            <w:tcW w:w="6345" w:type="dxa"/>
            <w:vAlign w:val="center"/>
          </w:tcPr>
          <w:p w14:paraId="39A03B5C" w14:textId="073D1D1B" w:rsidR="00FD26BE" w:rsidRPr="00584EB6" w:rsidRDefault="00FD26BE" w:rsidP="000A47A6">
            <w:pPr>
              <w:spacing w:before="20" w:after="20" w:line="276" w:lineRule="auto"/>
              <w:jc w:val="both"/>
              <w:rPr>
                <w:rFonts w:ascii="Times New Roman" w:hAnsi="Times New Roman"/>
              </w:rPr>
            </w:pPr>
            <w:r w:rsidRPr="00584EB6">
              <w:rPr>
                <w:rFonts w:ascii="Times New Roman" w:hAnsi="Times New Roman"/>
                <w:spacing w:val="2"/>
              </w:rPr>
              <w:t>6. Người yêu cầu cung cấp thông tin bao gồm người yêu cầu đăng ký quy định tại Điều này và cơ quan, tổ chức, cá nhân khác có nhu cầu thông tin về biện pháp bảo đảm.</w:t>
            </w:r>
          </w:p>
        </w:tc>
        <w:tc>
          <w:tcPr>
            <w:tcW w:w="6183" w:type="dxa"/>
          </w:tcPr>
          <w:p w14:paraId="41908CA0" w14:textId="42CFABAC" w:rsidR="00FD26BE" w:rsidRPr="00584EB6" w:rsidRDefault="00FD26BE" w:rsidP="000A47A6">
            <w:pPr>
              <w:spacing w:before="20" w:after="20" w:line="276" w:lineRule="auto"/>
              <w:jc w:val="both"/>
              <w:rPr>
                <w:rFonts w:ascii="Times New Roman" w:hAnsi="Times New Roman"/>
                <w:spacing w:val="2"/>
              </w:rPr>
            </w:pPr>
            <w:r w:rsidRPr="00584EB6">
              <w:rPr>
                <w:rFonts w:ascii="Times New Roman" w:hAnsi="Times New Roman"/>
              </w:rPr>
              <w:t xml:space="preserve">2. Người yêu cầu cung cấp thông tin bao gồm cơ quan, tổ chức, cá nhân có </w:t>
            </w:r>
            <w:r w:rsidRPr="00584EB6">
              <w:rPr>
                <w:rFonts w:ascii="Times New Roman" w:hAnsi="Times New Roman"/>
                <w:b/>
                <w:bCs/>
                <w:i/>
                <w:iCs/>
              </w:rPr>
              <w:t>yêu cầu cung cấp thông tin về biện pháp bảo đảm được đăng ký</w:t>
            </w:r>
            <w:r w:rsidRPr="00584EB6">
              <w:rPr>
                <w:rFonts w:ascii="Times New Roman" w:hAnsi="Times New Roman"/>
              </w:rPr>
              <w:t>.</w:t>
            </w:r>
          </w:p>
        </w:tc>
        <w:tc>
          <w:tcPr>
            <w:tcW w:w="2640" w:type="dxa"/>
            <w:vMerge/>
            <w:vAlign w:val="center"/>
          </w:tcPr>
          <w:p w14:paraId="76D7813C" w14:textId="77777777" w:rsidR="00FD26BE" w:rsidRPr="00584EB6" w:rsidRDefault="00FD26BE" w:rsidP="000A47A6">
            <w:pPr>
              <w:spacing w:before="20" w:after="20" w:line="276" w:lineRule="auto"/>
              <w:jc w:val="both"/>
              <w:rPr>
                <w:rFonts w:ascii="Times New Roman" w:hAnsi="Times New Roman"/>
                <w:spacing w:val="2"/>
              </w:rPr>
            </w:pPr>
          </w:p>
        </w:tc>
      </w:tr>
      <w:tr w:rsidR="00FD26BE" w:rsidRPr="00584EB6" w14:paraId="55EE1A7A" w14:textId="217F9237" w:rsidTr="00B33143">
        <w:tc>
          <w:tcPr>
            <w:tcW w:w="6345" w:type="dxa"/>
            <w:vAlign w:val="center"/>
          </w:tcPr>
          <w:p w14:paraId="73E6AD74" w14:textId="668FABBB" w:rsidR="00FD26BE" w:rsidRPr="00584EB6" w:rsidRDefault="00FD26BE" w:rsidP="000A47A6">
            <w:pPr>
              <w:spacing w:before="20" w:after="20" w:line="276" w:lineRule="auto"/>
              <w:contextualSpacing/>
              <w:jc w:val="both"/>
              <w:rPr>
                <w:rFonts w:ascii="Times New Roman" w:hAnsi="Times New Roman"/>
              </w:rPr>
            </w:pPr>
            <w:r w:rsidRPr="00584EB6">
              <w:rPr>
                <w:rFonts w:ascii="Times New Roman" w:hAnsi="Times New Roman"/>
              </w:rPr>
              <w:t>7</w:t>
            </w:r>
            <w:r w:rsidRPr="00584EB6">
              <w:rPr>
                <w:rFonts w:ascii="Times New Roman" w:hAnsi="Times New Roman"/>
                <w:lang w:val="vi-VN"/>
              </w:rPr>
              <w:t>. Người yêu cầu đăng ký</w:t>
            </w:r>
            <w:r w:rsidRPr="00584EB6">
              <w:rPr>
                <w:rFonts w:ascii="Times New Roman" w:hAnsi="Times New Roman"/>
              </w:rPr>
              <w:t>, người yêu cầu cung cấp thông tin</w:t>
            </w:r>
            <w:r w:rsidRPr="00584EB6">
              <w:rPr>
                <w:rFonts w:ascii="Times New Roman" w:hAnsi="Times New Roman"/>
                <w:lang w:val="vi-VN"/>
              </w:rPr>
              <w:t xml:space="preserve"> quy định tại Điều này có thể tự mình thực hiện việc đăng ký</w:t>
            </w:r>
            <w:r w:rsidRPr="00584EB6">
              <w:rPr>
                <w:rFonts w:ascii="Times New Roman" w:hAnsi="Times New Roman"/>
              </w:rPr>
              <w:t>, thực hiện việc yêu cầu cung cấp thông tin</w:t>
            </w:r>
            <w:r w:rsidRPr="00584EB6">
              <w:rPr>
                <w:rFonts w:ascii="Times New Roman" w:hAnsi="Times New Roman"/>
                <w:lang w:val="vi-VN"/>
              </w:rPr>
              <w:t xml:space="preserve"> hoặc </w:t>
            </w:r>
            <w:r w:rsidRPr="00584EB6">
              <w:rPr>
                <w:rFonts w:ascii="Times New Roman" w:hAnsi="Times New Roman"/>
              </w:rPr>
              <w:t xml:space="preserve">thực hiện </w:t>
            </w:r>
            <w:r w:rsidRPr="00584EB6">
              <w:rPr>
                <w:rFonts w:ascii="Times New Roman" w:hAnsi="Times New Roman"/>
                <w:lang w:val="vi-VN"/>
              </w:rPr>
              <w:t>thông qua người đại diện hợp pháp</w:t>
            </w:r>
            <w:r w:rsidRPr="00584EB6">
              <w:rPr>
                <w:rFonts w:ascii="Times New Roman" w:hAnsi="Times New Roman"/>
                <w:spacing w:val="-2"/>
              </w:rPr>
              <w:t>.</w:t>
            </w:r>
          </w:p>
        </w:tc>
        <w:tc>
          <w:tcPr>
            <w:tcW w:w="6183" w:type="dxa"/>
          </w:tcPr>
          <w:p w14:paraId="170BADE5" w14:textId="2999C229" w:rsidR="00FD26BE" w:rsidRPr="00584EB6" w:rsidRDefault="00FD26BE" w:rsidP="000A47A6">
            <w:pPr>
              <w:spacing w:before="20" w:after="20" w:line="276" w:lineRule="auto"/>
              <w:contextualSpacing/>
              <w:jc w:val="both"/>
              <w:rPr>
                <w:rFonts w:ascii="Times New Roman" w:hAnsi="Times New Roman"/>
              </w:rPr>
            </w:pPr>
            <w:r w:rsidRPr="00584EB6">
              <w:rPr>
                <w:rFonts w:ascii="Times New Roman" w:hAnsi="Times New Roman"/>
              </w:rPr>
              <w:t xml:space="preserve">3. </w:t>
            </w:r>
            <w:r w:rsidRPr="00584EB6">
              <w:rPr>
                <w:rFonts w:ascii="Times New Roman" w:hAnsi="Times New Roman"/>
                <w:lang w:val="vi-VN"/>
              </w:rPr>
              <w:t>Người yêu cầu đăng ký</w:t>
            </w:r>
            <w:r w:rsidRPr="00584EB6">
              <w:rPr>
                <w:rFonts w:ascii="Times New Roman" w:hAnsi="Times New Roman"/>
              </w:rPr>
              <w:t>, người yêu cầu cung cấp thông tin</w:t>
            </w:r>
            <w:r w:rsidRPr="00584EB6">
              <w:rPr>
                <w:rFonts w:ascii="Times New Roman" w:hAnsi="Times New Roman"/>
                <w:lang w:val="vi-VN"/>
              </w:rPr>
              <w:t xml:space="preserve"> quy định tại Điều này có thể tự mình thực hiện việc đăng ký</w:t>
            </w:r>
            <w:r w:rsidRPr="00584EB6">
              <w:rPr>
                <w:rFonts w:ascii="Times New Roman" w:hAnsi="Times New Roman"/>
              </w:rPr>
              <w:t>, thực hiện việc yêu cầu cung cấp thông tin</w:t>
            </w:r>
            <w:r w:rsidRPr="00584EB6">
              <w:rPr>
                <w:rFonts w:ascii="Times New Roman" w:hAnsi="Times New Roman"/>
                <w:lang w:val="vi-VN"/>
              </w:rPr>
              <w:t xml:space="preserve"> hoặc </w:t>
            </w:r>
            <w:r w:rsidRPr="00584EB6">
              <w:rPr>
                <w:rFonts w:ascii="Times New Roman" w:hAnsi="Times New Roman"/>
              </w:rPr>
              <w:t xml:space="preserve">thực hiện </w:t>
            </w:r>
            <w:r w:rsidRPr="00584EB6">
              <w:rPr>
                <w:rFonts w:ascii="Times New Roman" w:hAnsi="Times New Roman"/>
                <w:lang w:val="vi-VN"/>
              </w:rPr>
              <w:t>thông qua người đại diện hợp pháp.</w:t>
            </w:r>
          </w:p>
        </w:tc>
        <w:tc>
          <w:tcPr>
            <w:tcW w:w="2640" w:type="dxa"/>
            <w:vMerge/>
            <w:vAlign w:val="center"/>
          </w:tcPr>
          <w:p w14:paraId="5BAB7DB7" w14:textId="77777777" w:rsidR="00FD26BE" w:rsidRPr="00584EB6" w:rsidRDefault="00FD26BE" w:rsidP="000A47A6">
            <w:pPr>
              <w:spacing w:before="20" w:after="20" w:line="276" w:lineRule="auto"/>
              <w:contextualSpacing/>
              <w:jc w:val="both"/>
              <w:rPr>
                <w:rFonts w:ascii="Times New Roman" w:hAnsi="Times New Roman"/>
              </w:rPr>
            </w:pPr>
          </w:p>
        </w:tc>
      </w:tr>
      <w:tr w:rsidR="00FD26BE" w:rsidRPr="00584EB6" w14:paraId="3F2095C2" w14:textId="77777777" w:rsidTr="00B33143">
        <w:tc>
          <w:tcPr>
            <w:tcW w:w="6345" w:type="dxa"/>
            <w:vAlign w:val="center"/>
          </w:tcPr>
          <w:p w14:paraId="7F68A822" w14:textId="3BA4B000" w:rsidR="00FD26BE" w:rsidRPr="00584EB6" w:rsidRDefault="00FD26BE" w:rsidP="000A47A6">
            <w:pPr>
              <w:spacing w:before="20" w:after="20" w:line="276" w:lineRule="auto"/>
              <w:contextualSpacing/>
              <w:jc w:val="both"/>
              <w:rPr>
                <w:rFonts w:ascii="Times New Roman" w:hAnsi="Times New Roman"/>
              </w:rPr>
            </w:pPr>
            <w:r w:rsidRPr="00584EB6">
              <w:rPr>
                <w:rFonts w:ascii="Times New Roman" w:hAnsi="Times New Roman"/>
                <w:spacing w:val="-2"/>
                <w:lang w:val="vi-VN"/>
              </w:rPr>
              <w:t>Trường hợp</w:t>
            </w:r>
            <w:r w:rsidRPr="00584EB6">
              <w:rPr>
                <w:rFonts w:ascii="Times New Roman" w:hAnsi="Times New Roman"/>
                <w:spacing w:val="-2"/>
              </w:rPr>
              <w:t xml:space="preserve"> thực hiện</w:t>
            </w:r>
            <w:r w:rsidRPr="00584EB6">
              <w:rPr>
                <w:rFonts w:ascii="Times New Roman" w:hAnsi="Times New Roman"/>
                <w:spacing w:val="-2"/>
                <w:lang w:val="vi-VN"/>
              </w:rPr>
              <w:t xml:space="preserve"> thông qua người đại diện</w:t>
            </w:r>
            <w:r w:rsidRPr="00584EB6">
              <w:rPr>
                <w:rFonts w:ascii="Times New Roman" w:hAnsi="Times New Roman"/>
                <w:spacing w:val="-2"/>
              </w:rPr>
              <w:t xml:space="preserve"> thì</w:t>
            </w:r>
            <w:r w:rsidRPr="00584EB6">
              <w:rPr>
                <w:rFonts w:ascii="Times New Roman" w:hAnsi="Times New Roman"/>
                <w:spacing w:val="-2"/>
                <w:lang w:val="vi-VN"/>
              </w:rPr>
              <w:t xml:space="preserve"> văn bản có nội dung về </w:t>
            </w:r>
            <w:r w:rsidRPr="00584EB6">
              <w:rPr>
                <w:rFonts w:ascii="Times New Roman" w:hAnsi="Times New Roman"/>
                <w:spacing w:val="-2"/>
              </w:rPr>
              <w:t>đại diện là tài liệu phải có trong hồ sơ đăng ký, hồ sơ cung cấp thông tin (01 bản chính hoặc 01 bản sao có chứng thực hoặc 01 bản sao kèm bản chính để đối chiếu), trừ trường hợp thực hiện việc đăng ký qua tài khoản đăng ký trực tuyến của người đại diện quy định tại khoản 2 Điều 24 Nghị định này.</w:t>
            </w:r>
          </w:p>
        </w:tc>
        <w:tc>
          <w:tcPr>
            <w:tcW w:w="6183" w:type="dxa"/>
          </w:tcPr>
          <w:p w14:paraId="6D072EA3" w14:textId="40151FEC" w:rsidR="00FD26BE" w:rsidRPr="00584EB6" w:rsidRDefault="00FD26BE" w:rsidP="000A47A6">
            <w:pPr>
              <w:spacing w:before="20" w:after="20" w:line="276" w:lineRule="auto"/>
              <w:contextualSpacing/>
              <w:jc w:val="both"/>
              <w:rPr>
                <w:rFonts w:ascii="Times New Roman" w:hAnsi="Times New Roman"/>
              </w:rPr>
            </w:pPr>
            <w:r w:rsidRPr="00584EB6">
              <w:rPr>
                <w:rFonts w:ascii="Times New Roman" w:hAnsi="Times New Roman"/>
                <w:lang w:val="vi-VN"/>
              </w:rPr>
              <w:t>Trường hợp</w:t>
            </w:r>
            <w:r w:rsidRPr="00584EB6">
              <w:rPr>
                <w:rFonts w:ascii="Times New Roman" w:hAnsi="Times New Roman"/>
              </w:rPr>
              <w:t xml:space="preserve"> thực hiện</w:t>
            </w:r>
            <w:r w:rsidRPr="00584EB6">
              <w:rPr>
                <w:rFonts w:ascii="Times New Roman" w:hAnsi="Times New Roman"/>
                <w:lang w:val="vi-VN"/>
              </w:rPr>
              <w:t xml:space="preserve"> thông qua người đại diện</w:t>
            </w:r>
            <w:r w:rsidRPr="00584EB6">
              <w:rPr>
                <w:rFonts w:ascii="Times New Roman" w:hAnsi="Times New Roman"/>
              </w:rPr>
              <w:t xml:space="preserve"> thì</w:t>
            </w:r>
            <w:r w:rsidRPr="00584EB6">
              <w:rPr>
                <w:rFonts w:ascii="Times New Roman" w:hAnsi="Times New Roman"/>
                <w:lang w:val="vi-VN"/>
              </w:rPr>
              <w:t xml:space="preserve"> văn bản có nội dung về </w:t>
            </w:r>
            <w:r w:rsidRPr="00584EB6">
              <w:rPr>
                <w:rFonts w:ascii="Times New Roman" w:hAnsi="Times New Roman"/>
              </w:rPr>
              <w:t>đại diện là tài liệu phải có trong hồ sơ đăng ký, hồ sơ cung cấp thông tin.</w:t>
            </w:r>
          </w:p>
        </w:tc>
        <w:tc>
          <w:tcPr>
            <w:tcW w:w="2640" w:type="dxa"/>
            <w:vMerge w:val="restart"/>
            <w:vAlign w:val="center"/>
          </w:tcPr>
          <w:p w14:paraId="47952105" w14:textId="77777777" w:rsidR="00FD26BE" w:rsidRPr="00584EB6" w:rsidRDefault="00FD26BE" w:rsidP="000A47A6">
            <w:pPr>
              <w:spacing w:before="20" w:after="20" w:line="276" w:lineRule="auto"/>
              <w:contextualSpacing/>
              <w:jc w:val="both"/>
              <w:rPr>
                <w:rFonts w:ascii="Times New Roman" w:hAnsi="Times New Roman"/>
              </w:rPr>
            </w:pPr>
          </w:p>
        </w:tc>
      </w:tr>
      <w:tr w:rsidR="00FD26BE" w:rsidRPr="00584EB6" w14:paraId="3FB563A1" w14:textId="77F4E35A" w:rsidTr="00B33143">
        <w:tc>
          <w:tcPr>
            <w:tcW w:w="6345" w:type="dxa"/>
            <w:vAlign w:val="center"/>
          </w:tcPr>
          <w:p w14:paraId="35373A70" w14:textId="10AC47D2" w:rsidR="00FD26BE" w:rsidRPr="00584EB6" w:rsidRDefault="00FD26BE" w:rsidP="000A47A6">
            <w:pPr>
              <w:spacing w:before="20" w:after="20" w:line="276" w:lineRule="auto"/>
              <w:jc w:val="both"/>
              <w:rPr>
                <w:rFonts w:ascii="Times New Roman" w:hAnsi="Times New Roman"/>
              </w:rPr>
            </w:pPr>
            <w:r w:rsidRPr="00584EB6">
              <w:rPr>
                <w:rFonts w:ascii="Times New Roman" w:hAnsi="Times New Roman"/>
              </w:rPr>
              <w:t>8.</w:t>
            </w:r>
            <w:r w:rsidRPr="00584EB6">
              <w:rPr>
                <w:rFonts w:ascii="Times New Roman" w:hAnsi="Times New Roman"/>
                <w:lang w:val="vi-VN"/>
              </w:rPr>
              <w:t xml:space="preserve"> Trường hợp chi nhánh của pháp nhân, chi nhánh hoặc phòng giao dịch của pháp nhân là tổ chức tín dụng (sau đây gọi là chi nhánh của pháp nhân) được pháp nhân giao nhiệm vụ thực hiện chức năng của pháp nhân về yêu cầu đăng ký, về yêu cầu cung cấp thông tin theo điều lệ, quy chế hoạt động hoặc theo ủy quyền, chỉ định của người đại diện hợp pháp của pháp nhân thì chi nhánh này là người đứng tên người yêu cầu đăng ký, người yêu cầu cung cấp thông tin trên Phiếu yêu cầu đăng ký, Phiếu yêu cầu cung cấp thông tin. Trường hợp này, văn bản có nội dung về việc pháp nhân giao nhiệm vụ cho chi nhánh thực hiện chức năng của pháp nhân trong yêu cầu đăng ký, yêu cầu cung cấp thông tin là tài liệu phải có trong hồ sơ đăng ký, hồ sơ cung cấp thông tin (01 bản chính hoặc 01 bản sao có chứng thực hoặc 01 bản sao kèm bản chính để đối chiếu).</w:t>
            </w:r>
          </w:p>
        </w:tc>
        <w:tc>
          <w:tcPr>
            <w:tcW w:w="6183" w:type="dxa"/>
          </w:tcPr>
          <w:p w14:paraId="3F85DCFE" w14:textId="2ECD3F64" w:rsidR="00FD26BE" w:rsidRPr="00584EB6" w:rsidRDefault="00FD26BE" w:rsidP="000A47A6">
            <w:pPr>
              <w:spacing w:before="20" w:after="20" w:line="276" w:lineRule="auto"/>
              <w:jc w:val="both"/>
              <w:rPr>
                <w:rFonts w:ascii="Times New Roman" w:hAnsi="Times New Roman"/>
              </w:rPr>
            </w:pPr>
            <w:r w:rsidRPr="00584EB6">
              <w:rPr>
                <w:rFonts w:ascii="Times New Roman" w:hAnsi="Times New Roman"/>
              </w:rPr>
              <w:t xml:space="preserve">4. </w:t>
            </w:r>
            <w:r w:rsidRPr="00584EB6">
              <w:rPr>
                <w:rFonts w:ascii="Times New Roman" w:hAnsi="Times New Roman"/>
                <w:lang w:val="vi-VN"/>
              </w:rPr>
              <w:t>Trường hợp chi nhánh của pháp nhân, chi nhánh hoặc phòng giao dịch của pháp nhân là tổ chức tín dụng (sau đây gọi là chi nhánh của pháp nhân) được pháp nhân giao nhiệm vụ thực hiện chức năng của pháp nhân về yêu cầu đăng ký, về yêu cầu cung cấp thông tin theo điều lệ, quy chế hoạt động hoặc theo ủy quyền, chỉ định của người đại diện hợp pháp của pháp nhân thì chi nhánh này là người yêu cầu đăng ký, người yêu cầu cung cấp thông tin trên Phiếu yêu cầu đăng ký, Phiếu yêu cầu cung cấp thông tin. Trường hợp này, văn bản có nội dung về việc pháp nhân giao nhiệm vụ cho chi nhánh</w:t>
            </w:r>
            <w:r w:rsidRPr="00584EB6">
              <w:rPr>
                <w:rFonts w:ascii="Times New Roman" w:hAnsi="Times New Roman"/>
              </w:rPr>
              <w:t xml:space="preserve"> </w:t>
            </w:r>
            <w:r w:rsidRPr="00584EB6">
              <w:rPr>
                <w:rFonts w:ascii="Times New Roman" w:hAnsi="Times New Roman"/>
                <w:b/>
                <w:bCs/>
                <w:i/>
                <w:iCs/>
              </w:rPr>
              <w:t>hoặc ủy quyền cho chi nhánh hoặc chỉ định chi nhánh</w:t>
            </w:r>
            <w:r w:rsidRPr="00584EB6">
              <w:rPr>
                <w:rFonts w:ascii="Times New Roman" w:hAnsi="Times New Roman"/>
              </w:rPr>
              <w:t xml:space="preserve"> </w:t>
            </w:r>
            <w:r w:rsidRPr="00584EB6">
              <w:rPr>
                <w:rFonts w:ascii="Times New Roman" w:hAnsi="Times New Roman"/>
                <w:lang w:val="vi-VN"/>
              </w:rPr>
              <w:t>thực hiện chức năng của pháp nhân trong yêu cầu đăng ký, yêu cầu cung cấp thông tin là tài liệu phải có trong hồ sơ đăng ký, hồ sơ cung cấp thông tin.</w:t>
            </w:r>
          </w:p>
        </w:tc>
        <w:tc>
          <w:tcPr>
            <w:tcW w:w="2640" w:type="dxa"/>
            <w:vMerge/>
            <w:vAlign w:val="center"/>
          </w:tcPr>
          <w:p w14:paraId="4C62BF12" w14:textId="77777777" w:rsidR="00FD26BE" w:rsidRPr="00584EB6" w:rsidRDefault="00FD26BE" w:rsidP="000A47A6">
            <w:pPr>
              <w:spacing w:before="20" w:after="20" w:line="276" w:lineRule="auto"/>
              <w:jc w:val="both"/>
              <w:rPr>
                <w:rFonts w:ascii="Times New Roman" w:hAnsi="Times New Roman"/>
              </w:rPr>
            </w:pPr>
          </w:p>
        </w:tc>
      </w:tr>
      <w:tr w:rsidR="00FD26BE" w:rsidRPr="00584EB6" w14:paraId="7967D811" w14:textId="77777777" w:rsidTr="00B33143">
        <w:tc>
          <w:tcPr>
            <w:tcW w:w="6345" w:type="dxa"/>
            <w:vAlign w:val="center"/>
          </w:tcPr>
          <w:p w14:paraId="47E393CC" w14:textId="77777777" w:rsidR="00FD26BE" w:rsidRPr="00584EB6" w:rsidRDefault="00FD26BE" w:rsidP="000A47A6">
            <w:pPr>
              <w:spacing w:before="20" w:after="20" w:line="276" w:lineRule="auto"/>
              <w:jc w:val="both"/>
              <w:rPr>
                <w:rFonts w:ascii="Times New Roman" w:hAnsi="Times New Roman"/>
              </w:rPr>
            </w:pPr>
            <w:r w:rsidRPr="00584EB6">
              <w:rPr>
                <w:rFonts w:ascii="Times New Roman" w:hAnsi="Times New Roman"/>
              </w:rPr>
              <w:t>Người yêu cầu đăng ký chỉ nộp văn bản này một lần cho cơ quan đăng ký, không phải nộp lại văn bản này trong hồ sơ đăng ký, hồ sơ yêu cầu cung cấp thông tin tiếp theo, trừ trường hợp văn bản này có nội dung giao nhiệm vụ cho chi nhánh theo từng vụ việc.</w:t>
            </w:r>
          </w:p>
          <w:p w14:paraId="488B93BA" w14:textId="00A9E469" w:rsidR="00FD26BE" w:rsidRPr="00584EB6" w:rsidRDefault="00FD26BE" w:rsidP="000A47A6">
            <w:pPr>
              <w:spacing w:before="20" w:after="20" w:line="276" w:lineRule="auto"/>
              <w:jc w:val="both"/>
              <w:rPr>
                <w:rFonts w:ascii="Times New Roman" w:hAnsi="Times New Roman"/>
              </w:rPr>
            </w:pPr>
            <w:r w:rsidRPr="00584EB6">
              <w:rPr>
                <w:rFonts w:ascii="Times New Roman" w:hAnsi="Times New Roman"/>
              </w:rPr>
              <w:t>Cơ quan đăng ký có trách nhiệm số hóa, lưu giữ văn bản này theo quy định của pháp luật để tái sử dụng thông tin, dữ liệu trong giải quyết các hồ sơ yêu cầu đăng ký, hồ sơ yêu cầu cung cấp thông tin tiếp theo, trừ trường hợp có văn bản khác thay đổi nội dung hoặc thay thế văn bản đã được số hóa, lưu giữ.</w:t>
            </w:r>
          </w:p>
        </w:tc>
        <w:tc>
          <w:tcPr>
            <w:tcW w:w="6183" w:type="dxa"/>
          </w:tcPr>
          <w:p w14:paraId="2DAF28CE" w14:textId="5BDFEC56" w:rsidR="00FD26BE" w:rsidRPr="00584EB6" w:rsidRDefault="00FD26BE" w:rsidP="000A47A6">
            <w:pPr>
              <w:spacing w:before="20" w:after="20" w:line="276" w:lineRule="auto"/>
              <w:jc w:val="both"/>
              <w:rPr>
                <w:rFonts w:ascii="Times New Roman" w:hAnsi="Times New Roman"/>
              </w:rPr>
            </w:pPr>
            <w:r w:rsidRPr="00584EB6">
              <w:rPr>
                <w:rFonts w:ascii="Times New Roman" w:hAnsi="Times New Roman"/>
                <w:lang w:val="vi-VN"/>
              </w:rPr>
              <w:t>Người yêu cầu đăng ký chỉ nộp văn bản này một lần cho cơ quan đăng ký, không phải nộp lại văn bản này trong hồ sơ đăng ký, hồ sơ yêu cầu cung cấp thông tin tiếp theo, trừ trường hợp văn bản này có nội dung giao nhiệm vụ cho chi nhánh theo từng vụ việc.</w:t>
            </w:r>
          </w:p>
        </w:tc>
        <w:tc>
          <w:tcPr>
            <w:tcW w:w="2640" w:type="dxa"/>
            <w:vMerge/>
            <w:vAlign w:val="center"/>
          </w:tcPr>
          <w:p w14:paraId="33BD1F55" w14:textId="77777777" w:rsidR="00FD26BE" w:rsidRPr="00584EB6" w:rsidRDefault="00FD26BE" w:rsidP="000A47A6">
            <w:pPr>
              <w:spacing w:before="20" w:after="20" w:line="276" w:lineRule="auto"/>
              <w:jc w:val="both"/>
              <w:rPr>
                <w:rFonts w:ascii="Times New Roman" w:hAnsi="Times New Roman"/>
              </w:rPr>
            </w:pPr>
          </w:p>
        </w:tc>
      </w:tr>
      <w:tr w:rsidR="00331BDE" w:rsidRPr="00584EB6" w14:paraId="490038F1" w14:textId="3AF6A629" w:rsidTr="00B33143">
        <w:tc>
          <w:tcPr>
            <w:tcW w:w="6345" w:type="dxa"/>
            <w:vAlign w:val="center"/>
          </w:tcPr>
          <w:p w14:paraId="42F9CB44" w14:textId="110DD886" w:rsidR="00331BDE" w:rsidRPr="00584EB6" w:rsidRDefault="00331BDE" w:rsidP="000A47A6">
            <w:pPr>
              <w:spacing w:before="20" w:after="20" w:line="276" w:lineRule="auto"/>
              <w:contextualSpacing/>
              <w:jc w:val="both"/>
              <w:outlineLvl w:val="1"/>
              <w:rPr>
                <w:rFonts w:ascii="Times New Roman" w:hAnsi="Times New Roman"/>
                <w:b/>
                <w:bCs/>
              </w:rPr>
            </w:pPr>
            <w:r w:rsidRPr="00584EB6">
              <w:rPr>
                <w:rFonts w:ascii="Times New Roman" w:hAnsi="Times New Roman"/>
                <w:b/>
                <w:bCs/>
              </w:rPr>
              <w:t>Điều 9. Quyền, nghĩa vụ của người yêu cầu đăng ký, của người yêu cầu cung cấp thông tin</w:t>
            </w:r>
          </w:p>
        </w:tc>
        <w:tc>
          <w:tcPr>
            <w:tcW w:w="6183" w:type="dxa"/>
          </w:tcPr>
          <w:p w14:paraId="61C0D47E" w14:textId="0D945DCF" w:rsidR="00331BDE" w:rsidRPr="00584EB6" w:rsidRDefault="00331BDE" w:rsidP="000A47A6">
            <w:pPr>
              <w:spacing w:before="20" w:after="20" w:line="276" w:lineRule="auto"/>
              <w:contextualSpacing/>
              <w:jc w:val="both"/>
              <w:outlineLvl w:val="1"/>
              <w:rPr>
                <w:rFonts w:ascii="Times New Roman" w:hAnsi="Times New Roman"/>
                <w:b/>
                <w:bCs/>
              </w:rPr>
            </w:pPr>
            <w:bookmarkStart w:id="12" w:name="_Toc236755672"/>
            <w:r w:rsidRPr="00584EB6">
              <w:rPr>
                <w:rFonts w:ascii="Times New Roman" w:hAnsi="Times New Roman"/>
                <w:b/>
                <w:bCs/>
              </w:rPr>
              <w:t xml:space="preserve">Điều 8. Quyền, nghĩa vụ, </w:t>
            </w:r>
            <w:r w:rsidRPr="00584EB6">
              <w:rPr>
                <w:rFonts w:ascii="Times New Roman" w:hAnsi="Times New Roman"/>
                <w:b/>
                <w:bCs/>
                <w:i/>
                <w:iCs/>
              </w:rPr>
              <w:t>trách nhiệm</w:t>
            </w:r>
            <w:r w:rsidRPr="00584EB6">
              <w:rPr>
                <w:rFonts w:ascii="Times New Roman" w:hAnsi="Times New Roman"/>
                <w:b/>
                <w:bCs/>
              </w:rPr>
              <w:t xml:space="preserve"> của người yêu cầu đăng ký, của người yêu cầu cung cấp thông tin</w:t>
            </w:r>
            <w:bookmarkEnd w:id="12"/>
          </w:p>
        </w:tc>
        <w:tc>
          <w:tcPr>
            <w:tcW w:w="2640" w:type="dxa"/>
            <w:vAlign w:val="center"/>
          </w:tcPr>
          <w:p w14:paraId="21420055" w14:textId="77777777" w:rsidR="00331BDE" w:rsidRPr="00584EB6" w:rsidRDefault="00331BDE" w:rsidP="000A47A6">
            <w:pPr>
              <w:spacing w:before="20" w:after="20" w:line="276" w:lineRule="auto"/>
              <w:contextualSpacing/>
              <w:jc w:val="both"/>
              <w:outlineLvl w:val="1"/>
              <w:rPr>
                <w:rFonts w:ascii="Times New Roman" w:hAnsi="Times New Roman"/>
                <w:b/>
                <w:bCs/>
              </w:rPr>
            </w:pPr>
          </w:p>
        </w:tc>
      </w:tr>
      <w:tr w:rsidR="00331BDE" w:rsidRPr="00584EB6" w14:paraId="05D6A131" w14:textId="003342E5" w:rsidTr="00B33143">
        <w:tc>
          <w:tcPr>
            <w:tcW w:w="6345" w:type="dxa"/>
            <w:vAlign w:val="center"/>
          </w:tcPr>
          <w:p w14:paraId="53B98E24" w14:textId="107ADE2D" w:rsidR="00331BDE" w:rsidRPr="00584EB6" w:rsidRDefault="00331BDE" w:rsidP="000A47A6">
            <w:pPr>
              <w:spacing w:before="20" w:after="20" w:line="276" w:lineRule="auto"/>
              <w:contextualSpacing/>
              <w:jc w:val="both"/>
              <w:rPr>
                <w:rFonts w:ascii="Times New Roman" w:hAnsi="Times New Roman"/>
              </w:rPr>
            </w:pPr>
            <w:r w:rsidRPr="00584EB6">
              <w:rPr>
                <w:rFonts w:ascii="Times New Roman" w:hAnsi="Times New Roman"/>
              </w:rPr>
              <w:t>1. Quyền của người yêu cầu đăng ký, của người yêu cầu cung cấp thông tin:</w:t>
            </w:r>
          </w:p>
        </w:tc>
        <w:tc>
          <w:tcPr>
            <w:tcW w:w="6183" w:type="dxa"/>
          </w:tcPr>
          <w:p w14:paraId="75744EE7" w14:textId="0FDF78FD" w:rsidR="00331BDE" w:rsidRPr="00584EB6" w:rsidRDefault="00331BDE" w:rsidP="000A47A6">
            <w:pPr>
              <w:spacing w:before="20" w:after="20" w:line="276" w:lineRule="auto"/>
              <w:contextualSpacing/>
              <w:jc w:val="both"/>
              <w:rPr>
                <w:rFonts w:ascii="Times New Roman" w:hAnsi="Times New Roman"/>
              </w:rPr>
            </w:pPr>
            <w:r w:rsidRPr="00584EB6">
              <w:rPr>
                <w:rFonts w:ascii="Times New Roman" w:hAnsi="Times New Roman"/>
                <w:spacing w:val="-4"/>
              </w:rPr>
              <w:t>1. Quyền của người yêu cầu đăng ký, của người yêu cầu cung cấp thông tin:</w:t>
            </w:r>
          </w:p>
        </w:tc>
        <w:tc>
          <w:tcPr>
            <w:tcW w:w="2640" w:type="dxa"/>
            <w:vAlign w:val="center"/>
          </w:tcPr>
          <w:p w14:paraId="14DDACCB"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11DEFA70" w14:textId="3618FD49" w:rsidTr="00B33143">
        <w:tc>
          <w:tcPr>
            <w:tcW w:w="6345" w:type="dxa"/>
          </w:tcPr>
          <w:p w14:paraId="552E8EA6" w14:textId="225699F9" w:rsidR="00331BDE" w:rsidRPr="00584EB6" w:rsidRDefault="00331BDE" w:rsidP="000A47A6">
            <w:pPr>
              <w:spacing w:before="20" w:after="20" w:line="276" w:lineRule="auto"/>
              <w:contextualSpacing/>
              <w:jc w:val="both"/>
              <w:rPr>
                <w:rFonts w:ascii="Times New Roman" w:hAnsi="Times New Roman"/>
              </w:rPr>
            </w:pPr>
            <w:r w:rsidRPr="00584EB6">
              <w:rPr>
                <w:rFonts w:ascii="Times New Roman" w:hAnsi="Times New Roman"/>
              </w:rPr>
              <w:t>a) Nhận kết quả đăng ký, kết quả cung cấp thông tin; kiểm tra, đối chiếu thông tin được đăng ký, được cung cấp; đề nghị cơ quan đăng ký quy định tại khoản 3 hoặc khoản 5 Điều 10 Nghị định này cấp bản sao văn bản chứng nhận đăng ký đối với trường hợp đăng ký thuộc thẩm quyền của cơ quan này;</w:t>
            </w:r>
          </w:p>
        </w:tc>
        <w:tc>
          <w:tcPr>
            <w:tcW w:w="6183" w:type="dxa"/>
          </w:tcPr>
          <w:p w14:paraId="5101A5BD" w14:textId="78391B63" w:rsidR="00331BDE" w:rsidRPr="00584EB6" w:rsidRDefault="00331BDE" w:rsidP="000A47A6">
            <w:pPr>
              <w:spacing w:before="20" w:after="20" w:line="276" w:lineRule="auto"/>
              <w:contextualSpacing/>
              <w:jc w:val="both"/>
              <w:rPr>
                <w:rFonts w:ascii="Times New Roman" w:hAnsi="Times New Roman"/>
              </w:rPr>
            </w:pPr>
            <w:r w:rsidRPr="00584EB6">
              <w:rPr>
                <w:rFonts w:ascii="Times New Roman" w:hAnsi="Times New Roman"/>
                <w:spacing w:val="-4"/>
              </w:rPr>
              <w:t>a) Nhận kết quả đăng ký, kết quả cung cấp thông tin; kiểm tra, đối chiếu thông tin được đăng ký, được cung cấp; đề nghị cơ quan đăng ký cấp bản sao văn bản chứng nhận đăng ký đối với trường hợp đăng ký thuộc thẩm quyền của cơ quan này;</w:t>
            </w:r>
          </w:p>
        </w:tc>
        <w:tc>
          <w:tcPr>
            <w:tcW w:w="2640" w:type="dxa"/>
            <w:vAlign w:val="center"/>
          </w:tcPr>
          <w:p w14:paraId="3CFD3B6A" w14:textId="3A1B0295" w:rsidR="00331BDE" w:rsidRPr="00584EB6" w:rsidRDefault="001D592B" w:rsidP="000A47A6">
            <w:pPr>
              <w:spacing w:before="20" w:after="20" w:line="276" w:lineRule="auto"/>
              <w:jc w:val="both"/>
              <w:rPr>
                <w:rFonts w:ascii="Times New Roman" w:hAnsi="Times New Roman"/>
                <w:bCs/>
                <w:iCs/>
              </w:rPr>
            </w:pPr>
            <w:r w:rsidRPr="00584EB6">
              <w:rPr>
                <w:rFonts w:ascii="Times New Roman" w:hAnsi="Times New Roman"/>
                <w:bCs/>
                <w:iCs/>
              </w:rPr>
              <w:t>Kế thừa nội dung của</w:t>
            </w:r>
            <w:r w:rsidR="00331BDE" w:rsidRPr="00584EB6">
              <w:rPr>
                <w:rFonts w:ascii="Times New Roman" w:hAnsi="Times New Roman"/>
                <w:bCs/>
                <w:iCs/>
              </w:rPr>
              <w:t xml:space="preserve"> Nghị định 99/2022/NĐ-CP</w:t>
            </w:r>
            <w:r w:rsidR="00F00142" w:rsidRPr="00584EB6">
              <w:rPr>
                <w:rFonts w:ascii="Times New Roman" w:hAnsi="Times New Roman"/>
                <w:bCs/>
                <w:iCs/>
              </w:rPr>
              <w:t xml:space="preserve"> và chỉnh lý kỹ thuật cho phù hợp</w:t>
            </w:r>
            <w:r w:rsidR="00331BDE" w:rsidRPr="00584EB6">
              <w:rPr>
                <w:rFonts w:ascii="Times New Roman" w:hAnsi="Times New Roman"/>
                <w:bCs/>
                <w:iCs/>
              </w:rPr>
              <w:t>,.</w:t>
            </w:r>
          </w:p>
        </w:tc>
      </w:tr>
      <w:tr w:rsidR="00331BDE" w:rsidRPr="00584EB6" w14:paraId="02202F92" w14:textId="2659EDAE" w:rsidTr="00B33143">
        <w:tc>
          <w:tcPr>
            <w:tcW w:w="6345" w:type="dxa"/>
            <w:vAlign w:val="center"/>
          </w:tcPr>
          <w:p w14:paraId="480D9BD7" w14:textId="00D1C375" w:rsidR="00331BDE" w:rsidRPr="00584EB6" w:rsidRDefault="00331BDE" w:rsidP="000A47A6">
            <w:pPr>
              <w:spacing w:before="20" w:after="20" w:line="276" w:lineRule="auto"/>
              <w:contextualSpacing/>
              <w:jc w:val="both"/>
              <w:rPr>
                <w:rFonts w:ascii="Times New Roman" w:hAnsi="Times New Roman"/>
              </w:rPr>
            </w:pPr>
            <w:r w:rsidRPr="00584EB6">
              <w:rPr>
                <w:rFonts w:ascii="Times New Roman" w:hAnsi="Times New Roman"/>
              </w:rPr>
              <w:t>b) Đề nghị cơ quan đăng ký trả lời bằng văn bản về việc từ chối đăng ký, từ chối hủy đăng ký, từ chối khôi phục việc đăng ký đã bị hủy hoặc từ chối cung cấp thông tin theo đúng quy định tại các điều 15, 18, 20, 21 hoặc 51 Nghị định này;</w:t>
            </w:r>
          </w:p>
        </w:tc>
        <w:tc>
          <w:tcPr>
            <w:tcW w:w="6183" w:type="dxa"/>
          </w:tcPr>
          <w:p w14:paraId="04DA8518" w14:textId="5F3B119A" w:rsidR="00331BDE" w:rsidRPr="00584EB6" w:rsidRDefault="00331BDE" w:rsidP="000A47A6">
            <w:pPr>
              <w:spacing w:before="60" w:after="60" w:line="317" w:lineRule="auto"/>
              <w:jc w:val="both"/>
              <w:rPr>
                <w:rFonts w:ascii="Times New Roman" w:hAnsi="Times New Roman"/>
              </w:rPr>
            </w:pPr>
            <w:r w:rsidRPr="00584EB6">
              <w:rPr>
                <w:rFonts w:ascii="Times New Roman" w:hAnsi="Times New Roman"/>
              </w:rPr>
              <w:t xml:space="preserve">b) Đề nghị cơ quan đăng ký trả lời bằng văn bản về việc </w:t>
            </w:r>
            <w:r w:rsidRPr="00584EB6">
              <w:rPr>
                <w:rFonts w:ascii="Times New Roman" w:hAnsi="Times New Roman"/>
                <w:b/>
                <w:bCs/>
                <w:i/>
                <w:iCs/>
              </w:rPr>
              <w:t>cơ quan đăng ký thực hiện</w:t>
            </w:r>
            <w:r w:rsidRPr="00584EB6">
              <w:rPr>
                <w:rFonts w:ascii="Times New Roman" w:hAnsi="Times New Roman"/>
              </w:rPr>
              <w:t xml:space="preserve"> đăng ký, </w:t>
            </w:r>
            <w:r w:rsidRPr="00584EB6">
              <w:rPr>
                <w:rFonts w:ascii="Times New Roman" w:hAnsi="Times New Roman"/>
                <w:b/>
                <w:bCs/>
                <w:i/>
                <w:iCs/>
              </w:rPr>
              <w:t>hủy đăng ký, khôi phục việc đăng ký đã bị hủy hoặc từ chối đăng ký</w:t>
            </w:r>
            <w:r w:rsidRPr="00584EB6">
              <w:rPr>
                <w:rFonts w:ascii="Times New Roman" w:hAnsi="Times New Roman"/>
              </w:rPr>
              <w:t xml:space="preserve">, </w:t>
            </w:r>
            <w:r w:rsidRPr="00584EB6">
              <w:rPr>
                <w:rFonts w:ascii="Times New Roman" w:hAnsi="Times New Roman"/>
                <w:b/>
                <w:bCs/>
                <w:i/>
                <w:iCs/>
              </w:rPr>
              <w:t>từ chối</w:t>
            </w:r>
            <w:r w:rsidRPr="00584EB6">
              <w:rPr>
                <w:rFonts w:ascii="Times New Roman" w:hAnsi="Times New Roman"/>
              </w:rPr>
              <w:t xml:space="preserve"> hủy đăng ký, </w:t>
            </w:r>
            <w:r w:rsidRPr="00584EB6">
              <w:rPr>
                <w:rFonts w:ascii="Times New Roman" w:hAnsi="Times New Roman"/>
                <w:b/>
                <w:bCs/>
                <w:i/>
                <w:iCs/>
              </w:rPr>
              <w:t>từ chối</w:t>
            </w:r>
            <w:r w:rsidRPr="00584EB6">
              <w:rPr>
                <w:rFonts w:ascii="Times New Roman" w:hAnsi="Times New Roman"/>
              </w:rPr>
              <w:t xml:space="preserve"> khôi phục việc đăng ký đã bị hủy hoặc từ chối cung cấp thông tin;</w:t>
            </w:r>
          </w:p>
        </w:tc>
        <w:tc>
          <w:tcPr>
            <w:tcW w:w="2640" w:type="dxa"/>
            <w:vAlign w:val="center"/>
          </w:tcPr>
          <w:p w14:paraId="169AF293" w14:textId="3A9E4610" w:rsidR="00331BDE" w:rsidRPr="00584EB6" w:rsidRDefault="001D592B" w:rsidP="000A47A6">
            <w:pPr>
              <w:spacing w:before="20" w:after="20" w:line="276" w:lineRule="auto"/>
              <w:contextualSpacing/>
              <w:jc w:val="both"/>
              <w:rPr>
                <w:rFonts w:ascii="Times New Roman" w:hAnsi="Times New Roman"/>
              </w:rPr>
            </w:pPr>
            <w:r w:rsidRPr="00584EB6">
              <w:rPr>
                <w:rFonts w:ascii="Times New Roman" w:hAnsi="Times New Roman"/>
                <w:bCs/>
                <w:iCs/>
              </w:rPr>
              <w:t>Kế thừa nội dung của</w:t>
            </w:r>
            <w:r w:rsidR="00F00142" w:rsidRPr="00584EB6">
              <w:rPr>
                <w:rFonts w:ascii="Times New Roman" w:hAnsi="Times New Roman"/>
                <w:bCs/>
                <w:iCs/>
              </w:rPr>
              <w:t xml:space="preserve"> Nghị định 99/2022/NĐ-CP và chỉnh lý kỹ thuật cho phù hợp</w:t>
            </w:r>
            <w:r w:rsidR="002648F9" w:rsidRPr="00584EB6">
              <w:rPr>
                <w:rFonts w:ascii="Times New Roman" w:hAnsi="Times New Roman"/>
                <w:bCs/>
                <w:iCs/>
              </w:rPr>
              <w:t>.</w:t>
            </w:r>
          </w:p>
        </w:tc>
      </w:tr>
      <w:tr w:rsidR="00331BDE" w:rsidRPr="00584EB6" w14:paraId="18BFB7B3" w14:textId="0E4EE7F0" w:rsidTr="00B33143">
        <w:tc>
          <w:tcPr>
            <w:tcW w:w="6345" w:type="dxa"/>
            <w:vAlign w:val="center"/>
          </w:tcPr>
          <w:p w14:paraId="6E8FF172" w14:textId="319CE80C" w:rsidR="00331BDE" w:rsidRPr="00584EB6" w:rsidRDefault="00331BDE" w:rsidP="000A47A6">
            <w:pPr>
              <w:spacing w:before="20" w:after="20" w:line="276" w:lineRule="auto"/>
              <w:contextualSpacing/>
              <w:jc w:val="both"/>
              <w:rPr>
                <w:rFonts w:ascii="Times New Roman" w:hAnsi="Times New Roman"/>
              </w:rPr>
            </w:pPr>
            <w:r w:rsidRPr="00584EB6">
              <w:rPr>
                <w:rFonts w:ascii="Times New Roman" w:hAnsi="Times New Roman"/>
              </w:rPr>
              <w:t>c) Yêu cầu cơ quan đăng ký chỉnh lý thông tin có sai sót trong nội dung đã được đăng ký do lỗi của cơ quan đăng ký hoặc yêu cầu đăng ký thay đổi thông tin có sai sót do lỗi của người yêu cầu đăng ký;</w:t>
            </w:r>
          </w:p>
        </w:tc>
        <w:tc>
          <w:tcPr>
            <w:tcW w:w="6183" w:type="dxa"/>
          </w:tcPr>
          <w:p w14:paraId="3A2537AC" w14:textId="5D72D5C2" w:rsidR="00331BDE" w:rsidRPr="00584EB6" w:rsidRDefault="00331BDE" w:rsidP="000A47A6">
            <w:pPr>
              <w:spacing w:before="20" w:after="20" w:line="276" w:lineRule="auto"/>
              <w:contextualSpacing/>
              <w:jc w:val="both"/>
              <w:rPr>
                <w:rFonts w:ascii="Times New Roman" w:hAnsi="Times New Roman"/>
              </w:rPr>
            </w:pPr>
            <w:r w:rsidRPr="00584EB6">
              <w:rPr>
                <w:rFonts w:ascii="Times New Roman" w:hAnsi="Times New Roman"/>
              </w:rPr>
              <w:t>c) Yêu cầu cơ quan đăng ký chỉnh lý thông tin có sai sót trong nội dung đã được đăng ký do lỗi của cơ quan đăng ký;</w:t>
            </w:r>
          </w:p>
        </w:tc>
        <w:tc>
          <w:tcPr>
            <w:tcW w:w="2640" w:type="dxa"/>
            <w:vAlign w:val="center"/>
          </w:tcPr>
          <w:p w14:paraId="50D11C60" w14:textId="77777777" w:rsidR="00331BDE" w:rsidRPr="00584EB6" w:rsidRDefault="00331BDE" w:rsidP="000A47A6">
            <w:pPr>
              <w:spacing w:before="20" w:after="20" w:line="276" w:lineRule="auto"/>
              <w:contextualSpacing/>
              <w:jc w:val="both"/>
              <w:rPr>
                <w:rFonts w:ascii="Times New Roman" w:hAnsi="Times New Roman"/>
              </w:rPr>
            </w:pPr>
          </w:p>
        </w:tc>
      </w:tr>
      <w:tr w:rsidR="00331BDE" w:rsidRPr="00584EB6" w14:paraId="571E6DC0" w14:textId="0D34CDEA" w:rsidTr="00B33143">
        <w:tc>
          <w:tcPr>
            <w:tcW w:w="6345" w:type="dxa"/>
            <w:vAlign w:val="center"/>
          </w:tcPr>
          <w:p w14:paraId="4C8C36E4" w14:textId="1661516E" w:rsidR="00331BDE" w:rsidRPr="00584EB6" w:rsidRDefault="00331BDE" w:rsidP="000A47A6">
            <w:pPr>
              <w:spacing w:before="20" w:after="20" w:line="276" w:lineRule="auto"/>
              <w:contextualSpacing/>
              <w:jc w:val="both"/>
              <w:rPr>
                <w:rFonts w:ascii="Times New Roman" w:hAnsi="Times New Roman"/>
              </w:rPr>
            </w:pPr>
            <w:r w:rsidRPr="00584EB6">
              <w:rPr>
                <w:rFonts w:ascii="Times New Roman" w:hAnsi="Times New Roman"/>
              </w:rPr>
              <w:t>d) Sử dụng kết quả đăng ký, kết quả cung cấp thông tin để thực hiện quyền, nghĩa vụ hợp pháp của mình tại cơ quan, tổ chức có thẩm quyền; để xác lập, thực hiện giao dịch dân sự;</w:t>
            </w:r>
          </w:p>
        </w:tc>
        <w:tc>
          <w:tcPr>
            <w:tcW w:w="6183" w:type="dxa"/>
          </w:tcPr>
          <w:p w14:paraId="5DD42F66" w14:textId="4535DD8B" w:rsidR="00331BDE" w:rsidRPr="00584EB6" w:rsidRDefault="00331BDE" w:rsidP="000A47A6">
            <w:pPr>
              <w:spacing w:before="20" w:after="20" w:line="276" w:lineRule="auto"/>
              <w:contextualSpacing/>
              <w:jc w:val="both"/>
              <w:rPr>
                <w:rFonts w:ascii="Times New Roman" w:hAnsi="Times New Roman"/>
              </w:rPr>
            </w:pPr>
            <w:r w:rsidRPr="00584EB6">
              <w:rPr>
                <w:rFonts w:ascii="Times New Roman" w:hAnsi="Times New Roman"/>
              </w:rPr>
              <w:t>d) Sử dụng kết quả đăng ký, kết quả cung cấp thông tin để thực hiện quyền, nghĩa vụ hợp pháp của mình tại cơ quan, tổ chức có thẩm quyền; để xác lập, thực hiện giao dịch dân sự;</w:t>
            </w:r>
          </w:p>
        </w:tc>
        <w:tc>
          <w:tcPr>
            <w:tcW w:w="2640" w:type="dxa"/>
            <w:vAlign w:val="center"/>
          </w:tcPr>
          <w:p w14:paraId="398DBD9E" w14:textId="77777777" w:rsidR="00331BDE" w:rsidRPr="00584EB6" w:rsidRDefault="00331BDE" w:rsidP="000A47A6">
            <w:pPr>
              <w:spacing w:before="20" w:after="20" w:line="276" w:lineRule="auto"/>
              <w:contextualSpacing/>
              <w:jc w:val="both"/>
              <w:rPr>
                <w:rFonts w:ascii="Times New Roman" w:hAnsi="Times New Roman"/>
              </w:rPr>
            </w:pPr>
          </w:p>
        </w:tc>
      </w:tr>
      <w:tr w:rsidR="00331BDE" w:rsidRPr="00584EB6" w14:paraId="59F34B1A" w14:textId="5D48E7C6" w:rsidTr="00B33143">
        <w:tc>
          <w:tcPr>
            <w:tcW w:w="6345" w:type="dxa"/>
            <w:vAlign w:val="center"/>
          </w:tcPr>
          <w:p w14:paraId="5D1233F0" w14:textId="1786E233" w:rsidR="00331BDE" w:rsidRPr="00584EB6" w:rsidRDefault="00331BDE" w:rsidP="000A47A6">
            <w:pPr>
              <w:spacing w:before="20" w:after="20" w:line="276" w:lineRule="auto"/>
              <w:contextualSpacing/>
              <w:jc w:val="both"/>
              <w:rPr>
                <w:rFonts w:ascii="Times New Roman" w:hAnsi="Times New Roman"/>
                <w:spacing w:val="4"/>
              </w:rPr>
            </w:pPr>
            <w:r w:rsidRPr="00584EB6">
              <w:rPr>
                <w:rFonts w:ascii="Times New Roman" w:hAnsi="Times New Roman"/>
                <w:spacing w:val="4"/>
              </w:rPr>
              <w:t xml:space="preserve">đ) </w:t>
            </w:r>
            <w:bookmarkStart w:id="13" w:name="_Hlk110091993"/>
            <w:r w:rsidRPr="00584EB6">
              <w:rPr>
                <w:rFonts w:ascii="Times New Roman" w:hAnsi="Times New Roman"/>
                <w:spacing w:val="4"/>
              </w:rPr>
              <w:t>Được miễn nghĩa vụ nộp phí, thanh toán giá dịch vụ, nghĩa vụ thanh toán khác trong trường hợp pháp luật về phí, lệ phí, pháp luật về giá, pháp luật khác có liên quan có quy định;</w:t>
            </w:r>
            <w:bookmarkEnd w:id="13"/>
          </w:p>
        </w:tc>
        <w:tc>
          <w:tcPr>
            <w:tcW w:w="6183" w:type="dxa"/>
          </w:tcPr>
          <w:p w14:paraId="09628E75" w14:textId="75FC2022" w:rsidR="00331BDE" w:rsidRPr="00584EB6" w:rsidRDefault="00331BDE" w:rsidP="000A47A6">
            <w:pPr>
              <w:spacing w:before="20" w:after="20" w:line="276" w:lineRule="auto"/>
              <w:contextualSpacing/>
              <w:jc w:val="both"/>
              <w:rPr>
                <w:rFonts w:ascii="Times New Roman" w:hAnsi="Times New Roman"/>
                <w:spacing w:val="4"/>
              </w:rPr>
            </w:pPr>
            <w:r w:rsidRPr="00584EB6">
              <w:rPr>
                <w:rFonts w:ascii="Times New Roman" w:hAnsi="Times New Roman"/>
              </w:rPr>
              <w:t>đ) Được miễn nghĩa vụ nộp phí, thanh toán giá dịch vụ, nghĩa vụ thanh toán khác trong trường hợp pháp luật về phí, lệ phí, pháp luật về giá, pháp luật khác có liên quan có quy định;</w:t>
            </w:r>
          </w:p>
        </w:tc>
        <w:tc>
          <w:tcPr>
            <w:tcW w:w="2640" w:type="dxa"/>
            <w:vAlign w:val="center"/>
          </w:tcPr>
          <w:p w14:paraId="3AA1F806" w14:textId="77777777" w:rsidR="00331BDE" w:rsidRPr="00584EB6" w:rsidRDefault="00331BDE" w:rsidP="000A47A6">
            <w:pPr>
              <w:spacing w:before="20" w:after="20" w:line="276" w:lineRule="auto"/>
              <w:contextualSpacing/>
              <w:jc w:val="both"/>
              <w:rPr>
                <w:rFonts w:ascii="Times New Roman" w:hAnsi="Times New Roman"/>
                <w:spacing w:val="4"/>
              </w:rPr>
            </w:pPr>
          </w:p>
        </w:tc>
      </w:tr>
      <w:tr w:rsidR="00331BDE" w:rsidRPr="00584EB6" w14:paraId="1F426FD3" w14:textId="32F5094F" w:rsidTr="00B33143">
        <w:tc>
          <w:tcPr>
            <w:tcW w:w="6345" w:type="dxa"/>
            <w:vAlign w:val="center"/>
          </w:tcPr>
          <w:p w14:paraId="2EA9B510" w14:textId="77777777" w:rsidR="00331BDE" w:rsidRPr="00584EB6" w:rsidRDefault="00331BDE" w:rsidP="000A47A6">
            <w:pPr>
              <w:spacing w:before="20" w:after="20" w:line="276" w:lineRule="auto"/>
              <w:contextualSpacing/>
              <w:jc w:val="both"/>
              <w:rPr>
                <w:rFonts w:ascii="Times New Roman" w:hAnsi="Times New Roman"/>
              </w:rPr>
            </w:pPr>
            <w:r w:rsidRPr="00584EB6">
              <w:rPr>
                <w:rFonts w:ascii="Times New Roman" w:hAnsi="Times New Roman"/>
              </w:rPr>
              <w:t>e) Khiếu nại, tố cáo, khởi kiện hoặc yêu cầu bồi thường thiệt hại theo quy định của pháp luật liên quan trong trường hợp cơ quan đăng ký từ chối đăng ký, từ chối hủy đăng ký, từ chối khôi phục việc đăng ký đã bị hủy</w:t>
            </w:r>
            <w:r w:rsidRPr="00584EB6">
              <w:rPr>
                <w:rFonts w:ascii="Times New Roman" w:hAnsi="Times New Roman"/>
                <w:lang w:val="vi-VN"/>
              </w:rPr>
              <w:t>,</w:t>
            </w:r>
            <w:r w:rsidRPr="00584EB6">
              <w:rPr>
                <w:rFonts w:ascii="Times New Roman" w:hAnsi="Times New Roman"/>
              </w:rPr>
              <w:t xml:space="preserve"> từ chối cung cấp thông tin quy định tại điểm b khoản này</w:t>
            </w:r>
            <w:r w:rsidRPr="00584EB6">
              <w:rPr>
                <w:rFonts w:ascii="Times New Roman" w:hAnsi="Times New Roman"/>
                <w:lang w:val="vi-VN"/>
              </w:rPr>
              <w:t xml:space="preserve"> hoặc </w:t>
            </w:r>
            <w:r w:rsidRPr="00584EB6">
              <w:rPr>
                <w:rFonts w:ascii="Times New Roman" w:hAnsi="Times New Roman"/>
              </w:rPr>
              <w:t>từ</w:t>
            </w:r>
            <w:r w:rsidRPr="00584EB6">
              <w:rPr>
                <w:rFonts w:ascii="Times New Roman" w:hAnsi="Times New Roman"/>
                <w:lang w:val="vi-VN"/>
              </w:rPr>
              <w:t xml:space="preserve"> chối thực hiện miễn nghĩa vụ nộp phí, thanh toán giá dịch vụ, nghĩa vụ thanh toán khác quy định tại điểm đ khoản này; đăng ký thay </w:t>
            </w:r>
            <w:r w:rsidRPr="00584EB6">
              <w:rPr>
                <w:rFonts w:ascii="Times New Roman" w:hAnsi="Times New Roman"/>
              </w:rPr>
              <w:t>đổi, xóa đăng ký, hủy đăng ký hoặc khôi phục việc đăng ký đã bị hủy không có căn cứ quy định tại Nghị định này.</w:t>
            </w:r>
          </w:p>
          <w:p w14:paraId="4F19442A" w14:textId="77777777" w:rsidR="00331BDE" w:rsidRPr="00584EB6" w:rsidRDefault="00331BDE" w:rsidP="000A47A6">
            <w:pPr>
              <w:spacing w:before="20" w:after="20" w:line="276" w:lineRule="auto"/>
              <w:jc w:val="both"/>
              <w:rPr>
                <w:rFonts w:ascii="Times New Roman" w:hAnsi="Times New Roman"/>
              </w:rPr>
            </w:pPr>
          </w:p>
        </w:tc>
        <w:tc>
          <w:tcPr>
            <w:tcW w:w="6183" w:type="dxa"/>
          </w:tcPr>
          <w:p w14:paraId="02FC94D2" w14:textId="38E776C8" w:rsidR="00331BDE" w:rsidRPr="00584EB6" w:rsidRDefault="00331BDE" w:rsidP="000A47A6">
            <w:pPr>
              <w:spacing w:before="60" w:after="60" w:line="317" w:lineRule="auto"/>
              <w:jc w:val="both"/>
              <w:rPr>
                <w:rFonts w:ascii="Times New Roman" w:hAnsi="Times New Roman"/>
              </w:rPr>
            </w:pPr>
            <w:r w:rsidRPr="00584EB6">
              <w:rPr>
                <w:rFonts w:ascii="Times New Roman" w:hAnsi="Times New Roman"/>
              </w:rPr>
              <w:t xml:space="preserve">e) Khiếu nại, tố cáo, khởi kiện hoặc yêu cầu bồi thường thiệt hại theo quy định của pháp luật liên quan trong </w:t>
            </w:r>
            <w:r w:rsidRPr="00584EB6">
              <w:rPr>
                <w:rFonts w:ascii="Times New Roman" w:hAnsi="Times New Roman"/>
                <w:b/>
                <w:bCs/>
                <w:i/>
                <w:iCs/>
              </w:rPr>
              <w:t>trường hợp cơ quan đăng ký thực hiện</w:t>
            </w:r>
            <w:r w:rsidRPr="00584EB6">
              <w:rPr>
                <w:rFonts w:ascii="Times New Roman" w:hAnsi="Times New Roman"/>
              </w:rPr>
              <w:t xml:space="preserve"> đăng ký thay đổi, xóa đăng ký, hủy đăng ký, khôi phục việc đăng ký đã bị hủy không có căn cứ quy định tại Nghị định này hoặc từ chối đăng ký, từ chối hủy đăng ký, từ chối khôi phục việc đăng ký đã bị hủy</w:t>
            </w:r>
            <w:r w:rsidRPr="00584EB6">
              <w:rPr>
                <w:rFonts w:ascii="Times New Roman" w:hAnsi="Times New Roman"/>
                <w:lang w:val="vi-VN"/>
              </w:rPr>
              <w:t>,</w:t>
            </w:r>
            <w:r w:rsidRPr="00584EB6">
              <w:rPr>
                <w:rFonts w:ascii="Times New Roman" w:hAnsi="Times New Roman"/>
              </w:rPr>
              <w:t xml:space="preserve"> từ chối cung cấp thông tin quy định tại </w:t>
            </w:r>
            <w:r w:rsidRPr="00584EB6">
              <w:rPr>
                <w:rFonts w:ascii="Times New Roman" w:hAnsi="Times New Roman"/>
                <w:b/>
                <w:bCs/>
                <w:i/>
                <w:iCs/>
              </w:rPr>
              <w:t>Nghị định này</w:t>
            </w:r>
            <w:r w:rsidRPr="00584EB6">
              <w:rPr>
                <w:rFonts w:ascii="Times New Roman" w:hAnsi="Times New Roman"/>
                <w:lang w:val="vi-VN"/>
              </w:rPr>
              <w:t xml:space="preserve"> hoặc </w:t>
            </w:r>
            <w:r w:rsidRPr="00584EB6">
              <w:rPr>
                <w:rFonts w:ascii="Times New Roman" w:hAnsi="Times New Roman"/>
              </w:rPr>
              <w:t>từ</w:t>
            </w:r>
            <w:r w:rsidRPr="00584EB6">
              <w:rPr>
                <w:rFonts w:ascii="Times New Roman" w:hAnsi="Times New Roman"/>
                <w:lang w:val="vi-VN"/>
              </w:rPr>
              <w:t xml:space="preserve"> chối thực hiện miễn nghĩa vụ nộp phí, thanh toán giá dịch vụ, nghĩa vụ thanh toán khác quy định tại điểm đ khoản này</w:t>
            </w:r>
            <w:r w:rsidRPr="00584EB6">
              <w:rPr>
                <w:rFonts w:ascii="Times New Roman" w:hAnsi="Times New Roman"/>
              </w:rPr>
              <w:t>.</w:t>
            </w:r>
          </w:p>
        </w:tc>
        <w:tc>
          <w:tcPr>
            <w:tcW w:w="2640" w:type="dxa"/>
            <w:vAlign w:val="center"/>
          </w:tcPr>
          <w:p w14:paraId="1B29D386" w14:textId="64F2AD0D" w:rsidR="00331BDE" w:rsidRPr="00584EB6" w:rsidRDefault="001D592B" w:rsidP="000A47A6">
            <w:pPr>
              <w:spacing w:before="20" w:after="20" w:line="276" w:lineRule="auto"/>
              <w:contextualSpacing/>
              <w:jc w:val="both"/>
              <w:rPr>
                <w:rFonts w:ascii="Times New Roman" w:hAnsi="Times New Roman"/>
              </w:rPr>
            </w:pPr>
            <w:r w:rsidRPr="00584EB6">
              <w:rPr>
                <w:rFonts w:ascii="Times New Roman" w:hAnsi="Times New Roman"/>
                <w:bCs/>
                <w:iCs/>
              </w:rPr>
              <w:t>Kế thừa nội dung của</w:t>
            </w:r>
            <w:r w:rsidR="002648F9" w:rsidRPr="00584EB6">
              <w:rPr>
                <w:rFonts w:ascii="Times New Roman" w:hAnsi="Times New Roman"/>
                <w:bCs/>
                <w:iCs/>
              </w:rPr>
              <w:t xml:space="preserve"> Nghị định 99/2022/NĐ-CP và chỉnh lý kỹ thuật cho phù hợp.</w:t>
            </w:r>
          </w:p>
        </w:tc>
      </w:tr>
      <w:tr w:rsidR="00331BDE" w:rsidRPr="00584EB6" w14:paraId="7853BF0F" w14:textId="3C935434" w:rsidTr="00B33143">
        <w:tc>
          <w:tcPr>
            <w:tcW w:w="6345" w:type="dxa"/>
            <w:vAlign w:val="center"/>
          </w:tcPr>
          <w:p w14:paraId="48F1AA35" w14:textId="7C501E7E" w:rsidR="00331BDE" w:rsidRPr="00584EB6" w:rsidRDefault="00331BDE" w:rsidP="000A47A6">
            <w:pPr>
              <w:spacing w:before="20" w:after="20" w:line="276" w:lineRule="auto"/>
              <w:contextualSpacing/>
              <w:jc w:val="both"/>
              <w:rPr>
                <w:rFonts w:ascii="Times New Roman" w:hAnsi="Times New Roman"/>
              </w:rPr>
            </w:pPr>
            <w:r w:rsidRPr="00584EB6">
              <w:rPr>
                <w:rFonts w:ascii="Times New Roman" w:hAnsi="Times New Roman"/>
              </w:rPr>
              <w:t>2. Nghĩa vụ của người yêu cầu đăng ký, của người yêu cầu cung cấp thông tin:</w:t>
            </w:r>
          </w:p>
        </w:tc>
        <w:tc>
          <w:tcPr>
            <w:tcW w:w="6183" w:type="dxa"/>
          </w:tcPr>
          <w:p w14:paraId="4490F65F" w14:textId="09ED73D9" w:rsidR="00331BDE" w:rsidRPr="00584EB6" w:rsidRDefault="00331BDE" w:rsidP="000A47A6">
            <w:pPr>
              <w:spacing w:before="20" w:after="20" w:line="276" w:lineRule="auto"/>
              <w:contextualSpacing/>
              <w:jc w:val="both"/>
              <w:rPr>
                <w:rFonts w:ascii="Times New Roman" w:hAnsi="Times New Roman"/>
              </w:rPr>
            </w:pPr>
            <w:r w:rsidRPr="00584EB6">
              <w:rPr>
                <w:rFonts w:ascii="Times New Roman" w:hAnsi="Times New Roman"/>
                <w:spacing w:val="4"/>
              </w:rPr>
              <w:t xml:space="preserve">2. Nghĩa vụ, </w:t>
            </w:r>
            <w:r w:rsidRPr="00584EB6">
              <w:rPr>
                <w:rFonts w:ascii="Times New Roman" w:hAnsi="Times New Roman"/>
                <w:b/>
                <w:bCs/>
                <w:i/>
                <w:iCs/>
                <w:spacing w:val="4"/>
              </w:rPr>
              <w:t>trách nhiệm</w:t>
            </w:r>
            <w:r w:rsidRPr="00584EB6">
              <w:rPr>
                <w:rFonts w:ascii="Times New Roman" w:hAnsi="Times New Roman"/>
                <w:spacing w:val="4"/>
              </w:rPr>
              <w:t xml:space="preserve"> của người yêu cầu đăng ký, của người yêu cầu cung cấp thông tin:</w:t>
            </w:r>
          </w:p>
        </w:tc>
        <w:tc>
          <w:tcPr>
            <w:tcW w:w="2640" w:type="dxa"/>
            <w:vAlign w:val="center"/>
          </w:tcPr>
          <w:p w14:paraId="74B969AB" w14:textId="77777777" w:rsidR="00331BDE" w:rsidRPr="00584EB6" w:rsidRDefault="00331BDE" w:rsidP="000A47A6">
            <w:pPr>
              <w:spacing w:before="20" w:after="20" w:line="276" w:lineRule="auto"/>
              <w:contextualSpacing/>
              <w:jc w:val="both"/>
              <w:rPr>
                <w:rFonts w:ascii="Times New Roman" w:hAnsi="Times New Roman"/>
              </w:rPr>
            </w:pPr>
          </w:p>
        </w:tc>
      </w:tr>
      <w:tr w:rsidR="00331BDE" w:rsidRPr="00584EB6" w14:paraId="02158F1C" w14:textId="6F01298A" w:rsidTr="00B33143">
        <w:tc>
          <w:tcPr>
            <w:tcW w:w="6345" w:type="dxa"/>
            <w:vAlign w:val="center"/>
          </w:tcPr>
          <w:p w14:paraId="0E9EBC48" w14:textId="1FA0C6D8" w:rsidR="00331BDE" w:rsidRPr="00584EB6" w:rsidRDefault="00331BDE" w:rsidP="000A47A6">
            <w:pPr>
              <w:spacing w:before="20" w:after="20" w:line="276" w:lineRule="auto"/>
              <w:contextualSpacing/>
              <w:jc w:val="both"/>
              <w:rPr>
                <w:rFonts w:ascii="Times New Roman" w:hAnsi="Times New Roman"/>
              </w:rPr>
            </w:pPr>
            <w:r w:rsidRPr="00584EB6">
              <w:rPr>
                <w:rFonts w:ascii="Times New Roman" w:hAnsi="Times New Roman"/>
              </w:rPr>
              <w:t xml:space="preserve">b) </w:t>
            </w:r>
            <w:r w:rsidRPr="00584EB6">
              <w:rPr>
                <w:rFonts w:ascii="Times New Roman" w:hAnsi="Times New Roman"/>
                <w:bCs/>
              </w:rPr>
              <w:t>Nộp phí, thanh toán giá dịch vụ</w:t>
            </w:r>
            <w:r w:rsidRPr="00584EB6">
              <w:rPr>
                <w:rFonts w:ascii="Times New Roman" w:hAnsi="Times New Roman"/>
                <w:bCs/>
                <w:lang w:val="vi-VN"/>
              </w:rPr>
              <w:t>, nghĩa vụ thanh toán khác</w:t>
            </w:r>
            <w:r w:rsidRPr="00584EB6">
              <w:rPr>
                <w:rFonts w:ascii="Times New Roman" w:hAnsi="Times New Roman"/>
                <w:bCs/>
              </w:rPr>
              <w:t xml:space="preserve"> theo quy định của pháp luật về phí, lệ phí, pháp luật về giá, pháp luật khác có liên quan; thanh toán phí chuyển khoản, phí sử dụng dịch vụ thanh toán khác không bằng tiền mặt (nếu có) trong trường hợp thực hiện việc nộp phí, giá dịch vụ</w:t>
            </w:r>
            <w:r w:rsidRPr="00584EB6">
              <w:rPr>
                <w:rFonts w:ascii="Times New Roman" w:hAnsi="Times New Roman"/>
                <w:bCs/>
                <w:lang w:val="vi-VN"/>
              </w:rPr>
              <w:t>, nghĩa vụ thanh toán khác</w:t>
            </w:r>
            <w:r w:rsidRPr="00584EB6">
              <w:rPr>
                <w:rFonts w:ascii="Times New Roman" w:hAnsi="Times New Roman"/>
                <w:bCs/>
              </w:rPr>
              <w:t xml:space="preserve"> bằng thanh toán không dùng tiền mặt; thanh toán cước phí dịch vụ bưu chính trong trường hợp hồ sơ đăng ký, giấy tờ, tài liệu, kết quả đăng ký, bản sao văn bản chứng nhận đăng ký, kết quả cung cấp thông tin được chuyển, trả thông qua dịch vụ bưu chính; thanh toán chi phí trong trường hợp trả kết quả đăng ký, bản sao văn bản chứng nhận đăng ký, kết quả cung cấp thông tin qua cách thức khác theo thỏa thuận giữa cơ quan đăng ký và người yêu cầu đăng ký, người yêu cầu cung cấp thông tin quy định tại khoản 1, điểm c khoản 2 Điều 17 và khoản 2 Điều 51 Nghị định này; cung cấp giấy tờ, tài liệu chứng minh thuộc trường hợp được miễn nghĩa vụ nộp phí, thanh toán giá dịch vụ, nghĩa vụ thanh toán khác quy định tại điểm đ khoản 1 và khoản 3 Điều này;</w:t>
            </w:r>
          </w:p>
        </w:tc>
        <w:tc>
          <w:tcPr>
            <w:tcW w:w="6183" w:type="dxa"/>
          </w:tcPr>
          <w:p w14:paraId="62EBAC16" w14:textId="4F3389E7" w:rsidR="00331BDE" w:rsidRPr="00584EB6" w:rsidRDefault="00331BDE" w:rsidP="000A47A6">
            <w:pPr>
              <w:spacing w:before="20" w:after="20" w:line="276" w:lineRule="auto"/>
              <w:contextualSpacing/>
              <w:jc w:val="both"/>
              <w:rPr>
                <w:rFonts w:ascii="Times New Roman" w:hAnsi="Times New Roman"/>
              </w:rPr>
            </w:pPr>
            <w:r w:rsidRPr="00584EB6">
              <w:rPr>
                <w:rFonts w:ascii="Times New Roman" w:hAnsi="Times New Roman"/>
              </w:rPr>
              <w:t xml:space="preserve">a) </w:t>
            </w:r>
            <w:r w:rsidRPr="00584EB6">
              <w:rPr>
                <w:rFonts w:ascii="Times New Roman" w:hAnsi="Times New Roman"/>
                <w:bCs/>
              </w:rPr>
              <w:t>Nộp phí, thanh toán giá dịch vụ</w:t>
            </w:r>
            <w:r w:rsidRPr="00584EB6">
              <w:rPr>
                <w:rFonts w:ascii="Times New Roman" w:hAnsi="Times New Roman"/>
                <w:bCs/>
                <w:lang w:val="vi-VN"/>
              </w:rPr>
              <w:t>, nghĩa vụ thanh toán khác</w:t>
            </w:r>
            <w:r w:rsidRPr="00584EB6">
              <w:rPr>
                <w:rFonts w:ascii="Times New Roman" w:hAnsi="Times New Roman"/>
                <w:bCs/>
              </w:rPr>
              <w:t xml:space="preserve"> theo quy định của pháp luật về phí, lệ phí, pháp luật về giá, pháp luật khác có liên quan; thanh toán phí chuyển khoản, phí sử dụng dịch vụ thanh toán khác không bằng tiền mặt (nếu có) trong trường hợp thực hiện việc nộp phí, giá dịch vụ</w:t>
            </w:r>
            <w:r w:rsidRPr="00584EB6">
              <w:rPr>
                <w:rFonts w:ascii="Times New Roman" w:hAnsi="Times New Roman"/>
                <w:bCs/>
                <w:lang w:val="vi-VN"/>
              </w:rPr>
              <w:t>, nghĩa vụ thanh toán khác</w:t>
            </w:r>
            <w:r w:rsidRPr="00584EB6">
              <w:rPr>
                <w:rFonts w:ascii="Times New Roman" w:hAnsi="Times New Roman"/>
                <w:bCs/>
              </w:rPr>
              <w:t xml:space="preserve"> bằng thanh toán không dùng tiền mặt; thanh toán cước phí dịch vụ bưu chính trong trường hợp hồ sơ đăng ký, giấy tờ, tài liệu, kết quả đăng ký, bản sao văn bản chứng nhận đăng ký, kết quả cung cấp thông tin được chuyển, trả thông qua dịch vụ bưu chính; thanh</w:t>
            </w:r>
            <w:r w:rsidRPr="00584EB6">
              <w:rPr>
                <w:rFonts w:ascii="Times New Roman" w:hAnsi="Times New Roman"/>
                <w:bCs/>
                <w:lang w:val="vi-VN"/>
              </w:rPr>
              <w:t xml:space="preserve"> toán chi phí trong trường hợp trả kết quả đăng ký, </w:t>
            </w:r>
            <w:r w:rsidRPr="00584EB6">
              <w:rPr>
                <w:rFonts w:ascii="Times New Roman" w:hAnsi="Times New Roman"/>
                <w:bCs/>
              </w:rPr>
              <w:t xml:space="preserve">bản sao văn bản chứng nhận đăng ký, </w:t>
            </w:r>
            <w:r w:rsidRPr="00584EB6">
              <w:rPr>
                <w:rFonts w:ascii="Times New Roman" w:hAnsi="Times New Roman"/>
                <w:bCs/>
                <w:lang w:val="vi-VN"/>
              </w:rPr>
              <w:t xml:space="preserve">kết quả cung cấp thông tin qua cách thức khác theo thỏa thuận giữa cơ quan đăng ký và người yêu cầu </w:t>
            </w:r>
            <w:r w:rsidRPr="00584EB6">
              <w:rPr>
                <w:rFonts w:ascii="Times New Roman" w:hAnsi="Times New Roman"/>
                <w:bCs/>
                <w:spacing w:val="-6"/>
                <w:lang w:val="vi-VN"/>
              </w:rPr>
              <w:t>đăng ký, người yêu cầu cung cấp thông tin</w:t>
            </w:r>
            <w:r w:rsidRPr="00584EB6">
              <w:rPr>
                <w:rFonts w:ascii="Times New Roman" w:hAnsi="Times New Roman"/>
                <w:bCs/>
              </w:rPr>
              <w:t>;</w:t>
            </w:r>
            <w:r w:rsidRPr="00584EB6">
              <w:rPr>
                <w:rFonts w:ascii="Times New Roman" w:hAnsi="Times New Roman"/>
                <w:bCs/>
                <w:lang w:val="vi-VN"/>
              </w:rPr>
              <w:t xml:space="preserve"> </w:t>
            </w:r>
            <w:r w:rsidRPr="00584EB6">
              <w:rPr>
                <w:rFonts w:ascii="Times New Roman" w:hAnsi="Times New Roman"/>
                <w:bCs/>
              </w:rPr>
              <w:t xml:space="preserve">cung cấp giấy tờ, tài liệu chứng minh thuộc trường hợp được miễn nghĩa vụ nộp phí, thanh toán giá dịch vụ, nghĩa vụ thanh toán khác </w:t>
            </w:r>
            <w:r w:rsidRPr="00584EB6">
              <w:rPr>
                <w:rFonts w:ascii="Times New Roman" w:hAnsi="Times New Roman"/>
                <w:b/>
                <w:i/>
                <w:iCs/>
              </w:rPr>
              <w:t>theo quy định của Nghị định này, pháp luật khác liên quan</w:t>
            </w:r>
            <w:r w:rsidRPr="00584EB6">
              <w:rPr>
                <w:rFonts w:ascii="Times New Roman" w:hAnsi="Times New Roman"/>
                <w:bCs/>
              </w:rPr>
              <w:t>;</w:t>
            </w:r>
          </w:p>
        </w:tc>
        <w:tc>
          <w:tcPr>
            <w:tcW w:w="2640" w:type="dxa"/>
            <w:vAlign w:val="center"/>
          </w:tcPr>
          <w:p w14:paraId="4CB5959B" w14:textId="33DBBFE6" w:rsidR="00331BDE" w:rsidRPr="00584EB6" w:rsidRDefault="00A82E3A" w:rsidP="000A47A6">
            <w:pPr>
              <w:spacing w:before="20" w:after="20" w:line="276" w:lineRule="auto"/>
              <w:contextualSpacing/>
              <w:jc w:val="both"/>
              <w:rPr>
                <w:rFonts w:ascii="Times New Roman" w:hAnsi="Times New Roman"/>
              </w:rPr>
            </w:pPr>
            <w:r w:rsidRPr="00584EB6">
              <w:rPr>
                <w:rFonts w:ascii="Times New Roman" w:hAnsi="Times New Roman"/>
                <w:bCs/>
                <w:iCs/>
              </w:rPr>
              <w:t>Kế thừa nội dung tại Nghị định 99/2022/NĐ-CP và chỉnh lý kỹ thuật cho phù hợp.</w:t>
            </w:r>
          </w:p>
        </w:tc>
      </w:tr>
      <w:tr w:rsidR="00331BDE" w:rsidRPr="00584EB6" w14:paraId="3284B5EF" w14:textId="0BFFADF7" w:rsidTr="00B33143">
        <w:tc>
          <w:tcPr>
            <w:tcW w:w="6345" w:type="dxa"/>
            <w:vAlign w:val="center"/>
          </w:tcPr>
          <w:p w14:paraId="5F21D817" w14:textId="4755137B" w:rsidR="00331BDE" w:rsidRPr="00584EB6" w:rsidRDefault="00331BDE" w:rsidP="000A47A6">
            <w:pPr>
              <w:spacing w:before="20" w:after="20" w:line="276" w:lineRule="auto"/>
              <w:contextualSpacing/>
              <w:jc w:val="both"/>
              <w:rPr>
                <w:rFonts w:ascii="Times New Roman" w:hAnsi="Times New Roman"/>
              </w:rPr>
            </w:pPr>
            <w:r w:rsidRPr="00584EB6">
              <w:rPr>
                <w:rFonts w:ascii="Times New Roman" w:hAnsi="Times New Roman"/>
              </w:rPr>
              <w:t>c) Chịu trách nhiệm về hành vi của mình trong việc giả mạo tài liệu, chữ ký hoặc con dấu trong hồ sơ đăng ký;</w:t>
            </w:r>
          </w:p>
        </w:tc>
        <w:tc>
          <w:tcPr>
            <w:tcW w:w="6183" w:type="dxa"/>
          </w:tcPr>
          <w:p w14:paraId="52AAF8C2" w14:textId="78CA9A5D" w:rsidR="00331BDE" w:rsidRPr="00584EB6" w:rsidRDefault="00331BDE" w:rsidP="000A47A6">
            <w:pPr>
              <w:spacing w:before="20" w:after="20" w:line="276" w:lineRule="auto"/>
              <w:contextualSpacing/>
              <w:jc w:val="both"/>
              <w:rPr>
                <w:rFonts w:ascii="Times New Roman" w:hAnsi="Times New Roman"/>
              </w:rPr>
            </w:pPr>
            <w:r w:rsidRPr="00584EB6">
              <w:rPr>
                <w:rFonts w:ascii="Times New Roman" w:hAnsi="Times New Roman"/>
              </w:rPr>
              <w:t>b) Chịu trách nhiệm về hành vi của mình trong việc giả mạo tài liệu, chữ ký hoặc con dấu trong hồ sơ đăng ký;</w:t>
            </w:r>
          </w:p>
        </w:tc>
        <w:tc>
          <w:tcPr>
            <w:tcW w:w="2640" w:type="dxa"/>
            <w:vAlign w:val="center"/>
          </w:tcPr>
          <w:p w14:paraId="454BB4E7" w14:textId="77777777" w:rsidR="00331BDE" w:rsidRPr="00584EB6" w:rsidRDefault="00331BDE" w:rsidP="000A47A6">
            <w:pPr>
              <w:spacing w:before="20" w:after="20" w:line="276" w:lineRule="auto"/>
              <w:contextualSpacing/>
              <w:jc w:val="both"/>
              <w:rPr>
                <w:rFonts w:ascii="Times New Roman" w:hAnsi="Times New Roman"/>
              </w:rPr>
            </w:pPr>
          </w:p>
        </w:tc>
      </w:tr>
      <w:tr w:rsidR="00331BDE" w:rsidRPr="00584EB6" w14:paraId="63872E91" w14:textId="21FF0DD0" w:rsidTr="00B33143">
        <w:tc>
          <w:tcPr>
            <w:tcW w:w="6345" w:type="dxa"/>
            <w:vAlign w:val="center"/>
          </w:tcPr>
          <w:p w14:paraId="340FE448" w14:textId="16678554" w:rsidR="00331BDE" w:rsidRPr="00584EB6" w:rsidRDefault="00331BDE" w:rsidP="000A47A6">
            <w:pPr>
              <w:spacing w:before="20" w:after="20" w:line="276" w:lineRule="auto"/>
              <w:contextualSpacing/>
              <w:jc w:val="both"/>
              <w:rPr>
                <w:rFonts w:ascii="Times New Roman" w:hAnsi="Times New Roman"/>
              </w:rPr>
            </w:pPr>
            <w:r w:rsidRPr="00584EB6">
              <w:rPr>
                <w:rFonts w:ascii="Times New Roman" w:hAnsi="Times New Roman"/>
              </w:rPr>
              <w:t>d) Chịu trách nhiệm bồi thường thiệt hại theo căn cứ quy định tại Bộ luật Dân sự, luật khác có liên quan trong trường hợp thuộc điểm c khoản này hoặc trong trường hợp không thực hiện việc đăng ký khi có căn cứ quy định tại Nghị định này mà gây thiệt hại cho cơ quan đăng ký, cho tổ chức, cá nhân khác.</w:t>
            </w:r>
          </w:p>
        </w:tc>
        <w:tc>
          <w:tcPr>
            <w:tcW w:w="6183" w:type="dxa"/>
          </w:tcPr>
          <w:p w14:paraId="5B31EEC9" w14:textId="70C0964D" w:rsidR="00331BDE" w:rsidRPr="00584EB6" w:rsidRDefault="00331BDE" w:rsidP="000A47A6">
            <w:pPr>
              <w:spacing w:before="60" w:after="60" w:line="317" w:lineRule="auto"/>
              <w:jc w:val="both"/>
              <w:rPr>
                <w:rFonts w:ascii="Times New Roman" w:hAnsi="Times New Roman"/>
              </w:rPr>
            </w:pPr>
            <w:r w:rsidRPr="00584EB6">
              <w:rPr>
                <w:rFonts w:ascii="Times New Roman" w:hAnsi="Times New Roman"/>
              </w:rPr>
              <w:t xml:space="preserve">c) </w:t>
            </w:r>
            <w:r w:rsidRPr="00584EB6">
              <w:rPr>
                <w:rFonts w:ascii="Times New Roman" w:hAnsi="Times New Roman"/>
                <w:b/>
                <w:bCs/>
                <w:i/>
                <w:iCs/>
              </w:rPr>
              <w:t>Thực hiện đăng ký thay đổi hoặc xóa đăng ký khi có căn cứ quy định tại Nghị định này.</w:t>
            </w:r>
            <w:r w:rsidRPr="00584EB6">
              <w:rPr>
                <w:rFonts w:ascii="Times New Roman" w:hAnsi="Times New Roman"/>
              </w:rPr>
              <w:t xml:space="preserve"> Chịu trách nhiệm bồi thường thiệt hại theo căn cứ quy định tại Bộ luật Dân sự, luật khác có liên quan trong trường hợp thuộc điểm b khoản này hoặc trong trường hợp không thực hiện việc đăng ký khi có căn cứ quy định tại Nghị định này mà gây thiệt hại cho </w:t>
            </w:r>
            <w:r w:rsidRPr="00584EB6">
              <w:rPr>
                <w:rFonts w:ascii="Times New Roman" w:hAnsi="Times New Roman"/>
                <w:b/>
                <w:bCs/>
                <w:i/>
                <w:iCs/>
              </w:rPr>
              <w:t>cơ quan,</w:t>
            </w:r>
            <w:r w:rsidRPr="00584EB6">
              <w:rPr>
                <w:rFonts w:ascii="Times New Roman" w:hAnsi="Times New Roman"/>
              </w:rPr>
              <w:t xml:space="preserve"> tổ chức, </w:t>
            </w:r>
            <w:r w:rsidRPr="00584EB6">
              <w:rPr>
                <w:rFonts w:ascii="Times New Roman" w:hAnsi="Times New Roman"/>
                <w:b/>
                <w:bCs/>
                <w:i/>
                <w:iCs/>
              </w:rPr>
              <w:t>cá nhân</w:t>
            </w:r>
            <w:r w:rsidRPr="00584EB6">
              <w:rPr>
                <w:rFonts w:ascii="Times New Roman" w:hAnsi="Times New Roman"/>
              </w:rPr>
              <w:t>;</w:t>
            </w:r>
          </w:p>
        </w:tc>
        <w:tc>
          <w:tcPr>
            <w:tcW w:w="2640" w:type="dxa"/>
            <w:vAlign w:val="center"/>
          </w:tcPr>
          <w:p w14:paraId="1D4A0B77" w14:textId="6EAC5034" w:rsidR="00331BDE" w:rsidRPr="00584EB6" w:rsidRDefault="00F16B94" w:rsidP="000A47A6">
            <w:pPr>
              <w:spacing w:before="20" w:after="20" w:line="276" w:lineRule="auto"/>
              <w:contextualSpacing/>
              <w:jc w:val="both"/>
              <w:rPr>
                <w:rFonts w:ascii="Times New Roman" w:hAnsi="Times New Roman"/>
              </w:rPr>
            </w:pPr>
            <w:r w:rsidRPr="00584EB6">
              <w:rPr>
                <w:rFonts w:ascii="Times New Roman" w:hAnsi="Times New Roman"/>
              </w:rPr>
              <w:t>Bổ sung thêm quy định về trách nhiệm thực hiện</w:t>
            </w:r>
            <w:r w:rsidRPr="00584EB6">
              <w:rPr>
                <w:rFonts w:ascii="Times New Roman" w:hAnsi="Times New Roman"/>
                <w:b/>
                <w:bCs/>
                <w:i/>
                <w:iCs/>
              </w:rPr>
              <w:t xml:space="preserve"> </w:t>
            </w:r>
            <w:r w:rsidRPr="00584EB6">
              <w:rPr>
                <w:rFonts w:ascii="Times New Roman" w:hAnsi="Times New Roman"/>
                <w:bCs/>
                <w:iCs/>
              </w:rPr>
              <w:t>đăng ký thay đổi hoặc xóa đăng ký khi có căn cứ</w:t>
            </w:r>
            <w:r w:rsidRPr="00584EB6">
              <w:rPr>
                <w:rFonts w:ascii="Times New Roman" w:hAnsi="Times New Roman"/>
              </w:rPr>
              <w:t xml:space="preserve"> </w:t>
            </w:r>
            <w:r w:rsidR="00BB366D" w:rsidRPr="00584EB6">
              <w:rPr>
                <w:rFonts w:ascii="Times New Roman" w:hAnsi="Times New Roman"/>
              </w:rPr>
              <w:t>do trong thực tiễn đã có căn cứ chấm dứt nghĩa vụ nhưng các bên không thực hiện xóa đăng ký</w:t>
            </w:r>
            <w:r w:rsidR="008675AE" w:rsidRPr="00584EB6">
              <w:rPr>
                <w:rFonts w:ascii="Times New Roman" w:hAnsi="Times New Roman"/>
              </w:rPr>
              <w:t>,</w:t>
            </w:r>
            <w:r w:rsidR="00BB366D" w:rsidRPr="00584EB6">
              <w:rPr>
                <w:rFonts w:ascii="Times New Roman" w:hAnsi="Times New Roman"/>
              </w:rPr>
              <w:t xml:space="preserve"> dẫn đến tài sản vẫn trong tình trạng thế chấp trong cơ sở dữ liệu</w:t>
            </w:r>
            <w:r w:rsidR="008675AE" w:rsidRPr="00584EB6">
              <w:rPr>
                <w:rFonts w:ascii="Times New Roman" w:hAnsi="Times New Roman"/>
              </w:rPr>
              <w:t>, người mua tài sản không thực hiện đươc thủ tục sang tê, chuyển nhượng.</w:t>
            </w:r>
          </w:p>
        </w:tc>
      </w:tr>
      <w:tr w:rsidR="00331BDE" w:rsidRPr="00584EB6" w14:paraId="79A69EDC" w14:textId="77777777" w:rsidTr="00B33143">
        <w:tc>
          <w:tcPr>
            <w:tcW w:w="6345" w:type="dxa"/>
            <w:vAlign w:val="center"/>
          </w:tcPr>
          <w:p w14:paraId="400495D4" w14:textId="5E3608C2" w:rsidR="00331BDE" w:rsidRPr="00584EB6" w:rsidRDefault="00331BDE" w:rsidP="000A47A6">
            <w:pPr>
              <w:spacing w:before="20" w:after="20" w:line="276" w:lineRule="auto"/>
              <w:contextualSpacing/>
              <w:jc w:val="both"/>
              <w:rPr>
                <w:rFonts w:ascii="Times New Roman" w:hAnsi="Times New Roman"/>
              </w:rPr>
            </w:pPr>
            <w:r w:rsidRPr="00584EB6">
              <w:rPr>
                <w:rFonts w:ascii="Times New Roman" w:hAnsi="Times New Roman"/>
                <w:b/>
                <w:bCs/>
                <w:i/>
                <w:iCs/>
              </w:rPr>
              <w:t>Không quy định</w:t>
            </w:r>
          </w:p>
        </w:tc>
        <w:tc>
          <w:tcPr>
            <w:tcW w:w="6183" w:type="dxa"/>
          </w:tcPr>
          <w:p w14:paraId="0AF4B37F" w14:textId="2752FE83" w:rsidR="00331BDE" w:rsidRPr="00584EB6" w:rsidRDefault="00331BDE" w:rsidP="000A47A6">
            <w:pPr>
              <w:spacing w:before="20" w:after="20" w:line="276" w:lineRule="auto"/>
              <w:contextualSpacing/>
              <w:jc w:val="both"/>
              <w:rPr>
                <w:rFonts w:ascii="Times New Roman" w:hAnsi="Times New Roman"/>
              </w:rPr>
            </w:pPr>
            <w:r w:rsidRPr="00584EB6">
              <w:rPr>
                <w:rFonts w:ascii="Times New Roman" w:hAnsi="Times New Roman"/>
                <w:b/>
                <w:bCs/>
                <w:i/>
                <w:iCs/>
              </w:rPr>
              <w:t>d) Chịu trách nhiệm về việc quản lý, sử dụng tài khoản được dùng để nộp hồ sơ đăng ký trực tuyến qua môi trường số.</w:t>
            </w:r>
          </w:p>
        </w:tc>
        <w:tc>
          <w:tcPr>
            <w:tcW w:w="2640" w:type="dxa"/>
            <w:vAlign w:val="center"/>
          </w:tcPr>
          <w:p w14:paraId="6896BB91" w14:textId="437ED4BF" w:rsidR="00331BDE" w:rsidRPr="00584EB6" w:rsidRDefault="00331BDE" w:rsidP="000A47A6">
            <w:pPr>
              <w:spacing w:before="20" w:after="20" w:line="276" w:lineRule="auto"/>
              <w:contextualSpacing/>
              <w:jc w:val="both"/>
              <w:rPr>
                <w:rFonts w:ascii="Times New Roman" w:hAnsi="Times New Roman"/>
              </w:rPr>
            </w:pPr>
            <w:r w:rsidRPr="00584EB6">
              <w:rPr>
                <w:rFonts w:ascii="Times New Roman" w:hAnsi="Times New Roman"/>
              </w:rPr>
              <w:t xml:space="preserve">Bổ sung quy định nhằm </w:t>
            </w:r>
            <w:r w:rsidR="00596017" w:rsidRPr="00584EB6">
              <w:rPr>
                <w:rFonts w:ascii="Times New Roman" w:hAnsi="Times New Roman"/>
              </w:rPr>
              <w:t xml:space="preserve">bảo đảm </w:t>
            </w:r>
            <w:r w:rsidRPr="00584EB6">
              <w:rPr>
                <w:rFonts w:ascii="Times New Roman" w:hAnsi="Times New Roman"/>
              </w:rPr>
              <w:t xml:space="preserve">phù hợp với việc </w:t>
            </w:r>
            <w:r w:rsidRPr="00584EB6">
              <w:rPr>
                <w:rFonts w:ascii="Times New Roman" w:hAnsi="Times New Roman"/>
                <w:bCs/>
                <w:iCs/>
              </w:rPr>
              <w:t>nộp hồ sơ đăng ký trực tuyến qua môi trường số.</w:t>
            </w:r>
          </w:p>
        </w:tc>
      </w:tr>
      <w:tr w:rsidR="00331BDE" w:rsidRPr="00584EB6" w14:paraId="5F341F6E" w14:textId="2EDB5ED5" w:rsidTr="00B33143">
        <w:tc>
          <w:tcPr>
            <w:tcW w:w="6345" w:type="dxa"/>
            <w:vAlign w:val="center"/>
          </w:tcPr>
          <w:p w14:paraId="75B91C89" w14:textId="77777777" w:rsidR="00331BDE" w:rsidRPr="00584EB6" w:rsidRDefault="00331BDE" w:rsidP="000A47A6">
            <w:pPr>
              <w:spacing w:before="20" w:after="20" w:line="276" w:lineRule="auto"/>
              <w:contextualSpacing/>
              <w:jc w:val="both"/>
              <w:rPr>
                <w:rFonts w:ascii="Times New Roman" w:hAnsi="Times New Roman"/>
              </w:rPr>
            </w:pPr>
            <w:bookmarkStart w:id="14" w:name="_Hlk110299150"/>
            <w:r w:rsidRPr="00584EB6">
              <w:rPr>
                <w:rFonts w:ascii="Times New Roman" w:hAnsi="Times New Roman"/>
              </w:rPr>
              <w:t>3. Trường hợp quy định tại điểm đ khoản 1 Điều này thì người yêu cầu đăng ký có quyền lựa chọn cung cấp một trong giấy tờ, tài liệu sau đây vào trong hồ sơ đăng ký: Hợp đồng bảo đảm hoặc hợp đồng tín dụng hoặc văn bản khác có thông tin về việc thuộc diện được miễn nghĩa vụ nộp phí đăng ký, thanh toán giá dịch vụ</w:t>
            </w:r>
            <w:r w:rsidRPr="00584EB6">
              <w:rPr>
                <w:rFonts w:ascii="Times New Roman" w:hAnsi="Times New Roman"/>
                <w:lang w:val="vi-VN"/>
              </w:rPr>
              <w:t>, nghĩa vụ thanh toán khác</w:t>
            </w:r>
            <w:r w:rsidRPr="00584EB6">
              <w:rPr>
                <w:rFonts w:ascii="Times New Roman" w:hAnsi="Times New Roman"/>
              </w:rPr>
              <w:t xml:space="preserve"> (01 bản chính hoặc 01 bản sao có chứng thực hoặc 01 bản sao kèm bản chính để đối chiếu). Việc nộp giấy tờ, tài liệu quy định tại khoản này chỉ thực hiện một lần trong đăng ký cùng một biện pháp bảo đảm.</w:t>
            </w:r>
          </w:p>
          <w:bookmarkEnd w:id="14"/>
          <w:p w14:paraId="2B81920E" w14:textId="77777777" w:rsidR="00331BDE" w:rsidRPr="00584EB6" w:rsidRDefault="00331BDE" w:rsidP="000A47A6">
            <w:pPr>
              <w:spacing w:before="20" w:after="20" w:line="276" w:lineRule="auto"/>
              <w:jc w:val="both"/>
              <w:rPr>
                <w:rFonts w:ascii="Times New Roman" w:hAnsi="Times New Roman"/>
              </w:rPr>
            </w:pPr>
          </w:p>
        </w:tc>
        <w:tc>
          <w:tcPr>
            <w:tcW w:w="6183" w:type="dxa"/>
          </w:tcPr>
          <w:p w14:paraId="679FD042" w14:textId="5618DB9B" w:rsidR="00331BDE" w:rsidRPr="00584EB6" w:rsidRDefault="00331BDE" w:rsidP="000A47A6">
            <w:pPr>
              <w:spacing w:before="60" w:after="60" w:line="317" w:lineRule="auto"/>
              <w:jc w:val="both"/>
              <w:rPr>
                <w:rFonts w:ascii="Times New Roman" w:hAnsi="Times New Roman"/>
              </w:rPr>
            </w:pPr>
            <w:r w:rsidRPr="00584EB6">
              <w:rPr>
                <w:rFonts w:ascii="Times New Roman" w:hAnsi="Times New Roman"/>
              </w:rPr>
              <w:t xml:space="preserve">3. Trường hợp </w:t>
            </w:r>
            <w:r w:rsidRPr="00584EB6">
              <w:rPr>
                <w:rFonts w:ascii="Times New Roman" w:hAnsi="Times New Roman"/>
                <w:b/>
                <w:bCs/>
                <w:i/>
                <w:iCs/>
              </w:rPr>
              <w:t>được miễn nghĩa vụ nộp phí, thanh toán giá dịch vụ, nghĩa vụ thanh toán khác</w:t>
            </w:r>
            <w:r w:rsidRPr="00584EB6">
              <w:rPr>
                <w:rFonts w:ascii="Times New Roman" w:hAnsi="Times New Roman"/>
                <w:i/>
                <w:iCs/>
              </w:rPr>
              <w:t xml:space="preserve"> </w:t>
            </w:r>
            <w:r w:rsidRPr="00584EB6">
              <w:rPr>
                <w:rFonts w:ascii="Times New Roman" w:hAnsi="Times New Roman"/>
              </w:rPr>
              <w:t>thì người yêu cầu đăng ký có quyền lựa chọn cung cấp hợp đồng bảo đảm hoặc hợp đồng tín dụng hoặc văn bản khác có thông tin về việc thuộc diện được miễn nghĩa vụ nộp phí đăng ký, thanh toán giá dịch vụ</w:t>
            </w:r>
            <w:r w:rsidRPr="00584EB6">
              <w:rPr>
                <w:rFonts w:ascii="Times New Roman" w:hAnsi="Times New Roman"/>
                <w:lang w:val="vi-VN"/>
              </w:rPr>
              <w:t>, nghĩa vụ thanh toán khác</w:t>
            </w:r>
            <w:r w:rsidRPr="00584EB6">
              <w:rPr>
                <w:rFonts w:ascii="Times New Roman" w:hAnsi="Times New Roman"/>
              </w:rPr>
              <w:t xml:space="preserve"> </w:t>
            </w:r>
            <w:r w:rsidRPr="00584EB6">
              <w:rPr>
                <w:rFonts w:ascii="Times New Roman" w:hAnsi="Times New Roman"/>
                <w:b/>
                <w:bCs/>
                <w:i/>
                <w:iCs/>
              </w:rPr>
              <w:t>để chứng minh việc được miễn nghĩa vụ nộp phí, thanh toán giá dịch vụ, nghĩa vụ thanh toán khác (sau đây gọi là văn bản chứng minh được miễn nghĩa vụ nộp phí)</w:t>
            </w:r>
            <w:r w:rsidRPr="00584EB6">
              <w:rPr>
                <w:rFonts w:ascii="Times New Roman" w:hAnsi="Times New Roman"/>
              </w:rPr>
              <w:t>. Việc nộp giấy tờ, tài liệu này chỉ thực hiện một lần trong đăng ký cùng một biện pháp bảo đảm.</w:t>
            </w:r>
          </w:p>
        </w:tc>
        <w:tc>
          <w:tcPr>
            <w:tcW w:w="2640" w:type="dxa"/>
            <w:vAlign w:val="center"/>
          </w:tcPr>
          <w:p w14:paraId="5CBF3045" w14:textId="758BE55C" w:rsidR="00331BDE" w:rsidRPr="00584EB6" w:rsidRDefault="008C5051" w:rsidP="000A47A6">
            <w:pPr>
              <w:spacing w:before="20" w:after="20" w:line="276" w:lineRule="auto"/>
              <w:contextualSpacing/>
              <w:jc w:val="both"/>
              <w:rPr>
                <w:rFonts w:ascii="Times New Roman" w:hAnsi="Times New Roman"/>
              </w:rPr>
            </w:pPr>
            <w:r w:rsidRPr="00584EB6">
              <w:rPr>
                <w:rFonts w:ascii="Times New Roman" w:hAnsi="Times New Roman"/>
              </w:rPr>
              <w:t>Chỉnh lý kỹ thuật phù hợp theo hướng quy định cụ thể và không viện dẫn</w:t>
            </w:r>
          </w:p>
        </w:tc>
      </w:tr>
      <w:tr w:rsidR="00331BDE" w:rsidRPr="00584EB6" w14:paraId="3C60E7F4" w14:textId="156439B0" w:rsidTr="00B33143">
        <w:tc>
          <w:tcPr>
            <w:tcW w:w="6345" w:type="dxa"/>
            <w:vAlign w:val="center"/>
          </w:tcPr>
          <w:p w14:paraId="325FB517" w14:textId="6DF16CD9" w:rsidR="00331BDE" w:rsidRPr="00584EB6" w:rsidRDefault="00331BDE" w:rsidP="000A47A6">
            <w:pPr>
              <w:spacing w:before="20" w:after="20" w:line="276" w:lineRule="auto"/>
              <w:jc w:val="both"/>
              <w:rPr>
                <w:rFonts w:ascii="Times New Roman" w:hAnsi="Times New Roman"/>
                <w:spacing w:val="-6"/>
              </w:rPr>
            </w:pPr>
            <w:r w:rsidRPr="00584EB6">
              <w:rPr>
                <w:rFonts w:ascii="Times New Roman" w:hAnsi="Times New Roman"/>
              </w:rPr>
              <w:t>4. Tổ chức, cá nhân tự tra cứu thông tin quy định tại điểm b khoản 2 Điều 50 Nghị định này có quyền sử dụng mã số sử dụng cơ sở dữ liệu được cấp để tra cứu thông tin; có nghĩa vụ nộp phí cấp mã số sử dụng cơ sở dữ liệu theo quy định của pháp luật về phí, lệ phí.</w:t>
            </w:r>
          </w:p>
        </w:tc>
        <w:tc>
          <w:tcPr>
            <w:tcW w:w="6183" w:type="dxa"/>
          </w:tcPr>
          <w:p w14:paraId="35E78E2D" w14:textId="7853187C" w:rsidR="00331BDE" w:rsidRPr="00584EB6" w:rsidRDefault="00331BDE" w:rsidP="000A47A6">
            <w:pPr>
              <w:spacing w:before="60" w:after="60" w:line="317" w:lineRule="auto"/>
              <w:jc w:val="both"/>
              <w:rPr>
                <w:rFonts w:ascii="Times New Roman" w:hAnsi="Times New Roman"/>
              </w:rPr>
            </w:pPr>
            <w:r w:rsidRPr="00584EB6">
              <w:rPr>
                <w:rFonts w:ascii="Times New Roman" w:hAnsi="Times New Roman"/>
                <w:spacing w:val="-6"/>
              </w:rPr>
              <w:t xml:space="preserve">4. Tổ chức, cá nhân tự tra cứu thông tin quy định tại </w:t>
            </w:r>
            <w:r w:rsidRPr="00584EB6">
              <w:rPr>
                <w:rFonts w:ascii="Times New Roman" w:hAnsi="Times New Roman"/>
                <w:b/>
                <w:bCs/>
                <w:i/>
                <w:iCs/>
                <w:spacing w:val="-6"/>
              </w:rPr>
              <w:t>điểm b khoản 3 Điều 50</w:t>
            </w:r>
            <w:r w:rsidRPr="00584EB6">
              <w:rPr>
                <w:rFonts w:ascii="Times New Roman" w:hAnsi="Times New Roman"/>
                <w:spacing w:val="-6"/>
              </w:rPr>
              <w:t xml:space="preserve"> </w:t>
            </w:r>
            <w:r w:rsidRPr="00584EB6">
              <w:rPr>
                <w:rFonts w:ascii="Times New Roman" w:hAnsi="Times New Roman"/>
              </w:rPr>
              <w:t xml:space="preserve">Nghị định này có quyền sử dụng mã số sử dụng cơ sở dữ liệu được cấp để tra cứu thông tin; có nghĩa vụ nộp phí cấp mã số sử dụng cơ sở dữ liệu theo quy định của pháp luật về phí, lệ phí. </w:t>
            </w:r>
          </w:p>
        </w:tc>
        <w:tc>
          <w:tcPr>
            <w:tcW w:w="2640" w:type="dxa"/>
            <w:vAlign w:val="center"/>
          </w:tcPr>
          <w:p w14:paraId="6D63152E" w14:textId="77777777" w:rsidR="00596017" w:rsidRPr="00584EB6" w:rsidRDefault="00596017"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p w14:paraId="16C314C8"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1A362679" w14:textId="16B28A01" w:rsidTr="00B33143">
        <w:tc>
          <w:tcPr>
            <w:tcW w:w="6345" w:type="dxa"/>
            <w:vAlign w:val="center"/>
          </w:tcPr>
          <w:p w14:paraId="1C4D45FE" w14:textId="22D47329" w:rsidR="00331BDE" w:rsidRPr="00584EB6" w:rsidRDefault="00331BDE" w:rsidP="000A47A6">
            <w:pPr>
              <w:pStyle w:val="Heading21"/>
              <w:shd w:val="clear" w:color="auto" w:fill="auto"/>
              <w:spacing w:before="20" w:after="20"/>
              <w:ind w:firstLine="0"/>
              <w:rPr>
                <w:rFonts w:ascii="Times New Roman" w:hAnsi="Times New Roman" w:cs="Times New Roman"/>
                <w:bCs/>
                <w:spacing w:val="0"/>
                <w:sz w:val="24"/>
                <w:szCs w:val="24"/>
                <w:lang w:val="vi-VN"/>
              </w:rPr>
            </w:pPr>
            <w:r w:rsidRPr="00584EB6">
              <w:rPr>
                <w:rFonts w:ascii="Times New Roman" w:hAnsi="Times New Roman" w:cs="Times New Roman"/>
                <w:sz w:val="24"/>
                <w:szCs w:val="24"/>
              </w:rPr>
              <w:t>Điều 10. Cơ quan đăng ký, cơ quan cung cấp thông tin</w:t>
            </w:r>
          </w:p>
        </w:tc>
        <w:tc>
          <w:tcPr>
            <w:tcW w:w="6183" w:type="dxa"/>
          </w:tcPr>
          <w:p w14:paraId="117B03B8" w14:textId="1005DA3A" w:rsidR="00331BDE" w:rsidRPr="00584EB6" w:rsidRDefault="00331BDE" w:rsidP="000A47A6">
            <w:pPr>
              <w:pStyle w:val="Heading21"/>
              <w:shd w:val="clear" w:color="auto" w:fill="auto"/>
              <w:spacing w:before="20" w:after="20"/>
              <w:ind w:firstLine="0"/>
              <w:rPr>
                <w:rFonts w:ascii="Times New Roman" w:hAnsi="Times New Roman" w:cs="Times New Roman"/>
                <w:sz w:val="24"/>
                <w:szCs w:val="24"/>
              </w:rPr>
            </w:pPr>
            <w:bookmarkStart w:id="15" w:name="_Toc236755673"/>
            <w:r w:rsidRPr="00584EB6">
              <w:rPr>
                <w:rFonts w:ascii="Times New Roman" w:hAnsi="Times New Roman" w:cs="Times New Roman"/>
                <w:bCs/>
                <w:spacing w:val="0"/>
                <w:sz w:val="24"/>
                <w:szCs w:val="24"/>
                <w:lang w:val="vi-VN"/>
              </w:rPr>
              <w:t xml:space="preserve">Điều </w:t>
            </w:r>
            <w:r w:rsidRPr="00584EB6">
              <w:rPr>
                <w:rFonts w:ascii="Times New Roman" w:hAnsi="Times New Roman" w:cs="Times New Roman"/>
                <w:bCs/>
                <w:spacing w:val="0"/>
                <w:sz w:val="24"/>
                <w:szCs w:val="24"/>
              </w:rPr>
              <w:t>9</w:t>
            </w:r>
            <w:r w:rsidRPr="00584EB6">
              <w:rPr>
                <w:rFonts w:ascii="Times New Roman" w:hAnsi="Times New Roman" w:cs="Times New Roman"/>
                <w:bCs/>
                <w:spacing w:val="0"/>
                <w:sz w:val="24"/>
                <w:szCs w:val="24"/>
                <w:lang w:val="vi-VN"/>
              </w:rPr>
              <w:t xml:space="preserve">. Cơ quan đăng ký, </w:t>
            </w:r>
            <w:r w:rsidRPr="00584EB6">
              <w:rPr>
                <w:rFonts w:ascii="Times New Roman" w:hAnsi="Times New Roman" w:cs="Times New Roman"/>
                <w:bCs/>
                <w:spacing w:val="0"/>
                <w:sz w:val="24"/>
                <w:szCs w:val="24"/>
              </w:rPr>
              <w:t xml:space="preserve">cơ quan </w:t>
            </w:r>
            <w:r w:rsidRPr="00584EB6">
              <w:rPr>
                <w:rFonts w:ascii="Times New Roman" w:hAnsi="Times New Roman" w:cs="Times New Roman"/>
                <w:bCs/>
                <w:spacing w:val="0"/>
                <w:sz w:val="24"/>
                <w:szCs w:val="24"/>
                <w:lang w:val="vi-VN"/>
              </w:rPr>
              <w:t>cung cấp thông tin</w:t>
            </w:r>
            <w:bookmarkEnd w:id="15"/>
            <w:r w:rsidRPr="00584EB6">
              <w:rPr>
                <w:rFonts w:ascii="Times New Roman" w:hAnsi="Times New Roman" w:cs="Times New Roman"/>
                <w:bCs/>
                <w:spacing w:val="0"/>
                <w:sz w:val="24"/>
                <w:szCs w:val="24"/>
                <w:lang w:val="vi-VN"/>
              </w:rPr>
              <w:t xml:space="preserve"> </w:t>
            </w:r>
          </w:p>
        </w:tc>
        <w:tc>
          <w:tcPr>
            <w:tcW w:w="2640" w:type="dxa"/>
            <w:vAlign w:val="center"/>
          </w:tcPr>
          <w:p w14:paraId="1EBBA907" w14:textId="77777777" w:rsidR="00331BDE" w:rsidRPr="00584EB6" w:rsidRDefault="00331BDE" w:rsidP="000A47A6">
            <w:pPr>
              <w:pStyle w:val="Heading21"/>
              <w:shd w:val="clear" w:color="auto" w:fill="auto"/>
              <w:spacing w:before="20" w:after="20"/>
              <w:ind w:firstLine="0"/>
              <w:rPr>
                <w:rFonts w:ascii="Times New Roman" w:hAnsi="Times New Roman" w:cs="Times New Roman"/>
                <w:sz w:val="24"/>
                <w:szCs w:val="24"/>
              </w:rPr>
            </w:pPr>
          </w:p>
        </w:tc>
      </w:tr>
      <w:tr w:rsidR="00596017" w:rsidRPr="00584EB6" w14:paraId="7637F4AD" w14:textId="6FD6307F" w:rsidTr="00B33143">
        <w:tc>
          <w:tcPr>
            <w:tcW w:w="6345" w:type="dxa"/>
            <w:vAlign w:val="center"/>
          </w:tcPr>
          <w:p w14:paraId="48C0720A" w14:textId="25D4950E" w:rsidR="00596017" w:rsidRPr="00584EB6" w:rsidRDefault="00596017" w:rsidP="000A47A6">
            <w:pPr>
              <w:spacing w:before="20" w:after="20" w:line="276" w:lineRule="auto"/>
              <w:jc w:val="both"/>
              <w:rPr>
                <w:rFonts w:ascii="Times New Roman" w:hAnsi="Times New Roman"/>
                <w:bCs/>
              </w:rPr>
            </w:pPr>
            <w:r w:rsidRPr="00584EB6">
              <w:rPr>
                <w:rFonts w:ascii="Times New Roman" w:hAnsi="Times New Roman"/>
                <w:bCs/>
                <w:lang w:val="vi-VN"/>
              </w:rPr>
              <w:t>1. Văn phòng đăng ký đất đai trực thuộc Sở Nông nghiệp và Môi trường, Chi nhánh của Văn phòng đăng ký đất đai (sau đây gọi là Văn phòng đăng ký đất đai) thực hiện đăng ký, cung cấp thông tin về biện pháp bảo đảm bằng quyền sử dụng đất, tài sản gắn liền với đất quy định tại Điều 25 Nghị định này.</w:t>
            </w:r>
          </w:p>
        </w:tc>
        <w:tc>
          <w:tcPr>
            <w:tcW w:w="6183" w:type="dxa"/>
          </w:tcPr>
          <w:p w14:paraId="39BFF1E9" w14:textId="1E33FFF0" w:rsidR="00596017" w:rsidRPr="00584EB6" w:rsidRDefault="00596017" w:rsidP="000A47A6">
            <w:pPr>
              <w:spacing w:before="20" w:after="20" w:line="276" w:lineRule="auto"/>
              <w:jc w:val="both"/>
              <w:rPr>
                <w:rFonts w:ascii="Times New Roman" w:hAnsi="Times New Roman"/>
                <w:bCs/>
                <w:spacing w:val="-2"/>
                <w:lang w:val="vi-VN"/>
              </w:rPr>
            </w:pPr>
            <w:r w:rsidRPr="00584EB6">
              <w:rPr>
                <w:rFonts w:ascii="Times New Roman" w:hAnsi="Times New Roman"/>
                <w:lang w:val="nb-NO"/>
              </w:rPr>
              <w:t xml:space="preserve">1. Văn phòng đăng ký đất đai trực thuộc </w:t>
            </w:r>
            <w:r w:rsidRPr="00584EB6">
              <w:rPr>
                <w:rFonts w:ascii="Times New Roman" w:hAnsi="Times New Roman"/>
                <w:b/>
                <w:bCs/>
                <w:i/>
                <w:iCs/>
                <w:lang w:val="nb-NO"/>
              </w:rPr>
              <w:t>Sở Nông nghiệp và Môi trường</w:t>
            </w:r>
            <w:r w:rsidRPr="00584EB6">
              <w:rPr>
                <w:rFonts w:ascii="Times New Roman" w:hAnsi="Times New Roman"/>
                <w:lang w:val="nb-NO"/>
              </w:rPr>
              <w:t xml:space="preserve">, Chi nhánh của Văn phòng đăng ký đất đai (sau đây gọi là Văn phòng đăng ký đất đai) thực hiện đăng ký, cung cấp thông tin về biện pháp bảo đảm bằng quyền sử dụng đất, tài sản gắn liền với đất quy định tại </w:t>
            </w:r>
            <w:r w:rsidRPr="00584EB6">
              <w:rPr>
                <w:rFonts w:ascii="Times New Roman" w:hAnsi="Times New Roman"/>
                <w:b/>
                <w:bCs/>
                <w:i/>
                <w:iCs/>
                <w:lang w:val="nb-NO"/>
              </w:rPr>
              <w:t xml:space="preserve">Điều 20 </w:t>
            </w:r>
            <w:r w:rsidRPr="00584EB6">
              <w:rPr>
                <w:rFonts w:ascii="Times New Roman" w:hAnsi="Times New Roman"/>
                <w:lang w:val="nb-NO"/>
              </w:rPr>
              <w:t>Nghị định này.</w:t>
            </w:r>
          </w:p>
        </w:tc>
        <w:tc>
          <w:tcPr>
            <w:tcW w:w="2640" w:type="dxa"/>
            <w:vMerge w:val="restart"/>
            <w:vAlign w:val="center"/>
          </w:tcPr>
          <w:p w14:paraId="490C1766" w14:textId="14C51791" w:rsidR="00596017" w:rsidRPr="00584EB6" w:rsidRDefault="00596017" w:rsidP="000A47A6">
            <w:pPr>
              <w:spacing w:before="20" w:after="20" w:line="276" w:lineRule="auto"/>
              <w:jc w:val="both"/>
              <w:rPr>
                <w:rStyle w:val="bumpedfont15"/>
                <w:rFonts w:ascii="Times New Roman" w:hAnsi="Times New Roman"/>
                <w:bCs/>
                <w:color w:val="000000"/>
                <w:spacing w:val="-4"/>
              </w:rPr>
            </w:pPr>
            <w:r w:rsidRPr="00584EB6">
              <w:rPr>
                <w:rStyle w:val="bumpedfont15"/>
                <w:rFonts w:ascii="Times New Roman" w:hAnsi="Times New Roman"/>
                <w:bCs/>
                <w:color w:val="000000"/>
                <w:spacing w:val="-4"/>
              </w:rPr>
              <w:t>C</w:t>
            </w:r>
            <w:r w:rsidRPr="00584EB6">
              <w:rPr>
                <w:rStyle w:val="bumpedfont15"/>
                <w:rFonts w:ascii="Times New Roman" w:hAnsi="Times New Roman"/>
                <w:bCs/>
                <w:color w:val="000000"/>
                <w:spacing w:val="-4"/>
                <w:lang w:val="vi-VN"/>
              </w:rPr>
              <w:t xml:space="preserve">ập nhật, sửa đổi trên cơ quan đăng ký, cơ quan cung cấp thông tin </w:t>
            </w:r>
            <w:r w:rsidRPr="00584EB6">
              <w:rPr>
                <w:rStyle w:val="bumpedfont15"/>
                <w:rFonts w:ascii="Times New Roman" w:hAnsi="Times New Roman"/>
                <w:bCs/>
                <w:color w:val="000000"/>
                <w:spacing w:val="-4"/>
              </w:rPr>
              <w:t xml:space="preserve">theo tên gọi mới </w:t>
            </w:r>
            <w:r w:rsidRPr="00584EB6">
              <w:rPr>
                <w:rStyle w:val="bumpedfont15"/>
                <w:rFonts w:ascii="Times New Roman" w:hAnsi="Times New Roman"/>
                <w:bCs/>
                <w:color w:val="000000"/>
                <w:spacing w:val="-4"/>
                <w:lang w:val="vi-VN"/>
              </w:rPr>
              <w:t>sau sáp nhập</w:t>
            </w:r>
            <w:r w:rsidRPr="00584EB6">
              <w:rPr>
                <w:rStyle w:val="bumpedfont15"/>
                <w:rFonts w:ascii="Times New Roman" w:hAnsi="Times New Roman"/>
                <w:bCs/>
                <w:color w:val="000000"/>
                <w:spacing w:val="-4"/>
              </w:rPr>
              <w:t>.</w:t>
            </w:r>
          </w:p>
          <w:p w14:paraId="403E24BE" w14:textId="77777777" w:rsidR="00596017" w:rsidRPr="00584EB6" w:rsidRDefault="00596017" w:rsidP="000A47A6">
            <w:pPr>
              <w:spacing w:before="20" w:after="20" w:line="276" w:lineRule="auto"/>
              <w:jc w:val="both"/>
              <w:rPr>
                <w:rFonts w:ascii="Times New Roman" w:hAnsi="Times New Roman"/>
                <w:bCs/>
                <w:spacing w:val="-2"/>
                <w:lang w:val="vi-VN"/>
              </w:rPr>
            </w:pPr>
          </w:p>
        </w:tc>
      </w:tr>
      <w:tr w:rsidR="00596017" w:rsidRPr="00584EB6" w14:paraId="6BB5BA01" w14:textId="782F2BD9" w:rsidTr="00B33143">
        <w:tc>
          <w:tcPr>
            <w:tcW w:w="6345" w:type="dxa"/>
            <w:vAlign w:val="center"/>
          </w:tcPr>
          <w:p w14:paraId="4F95A43C" w14:textId="7D85F46A" w:rsidR="00596017" w:rsidRPr="00584EB6" w:rsidRDefault="00596017" w:rsidP="000A47A6">
            <w:pPr>
              <w:spacing w:before="20" w:after="20" w:line="276" w:lineRule="auto"/>
              <w:jc w:val="both"/>
              <w:rPr>
                <w:rFonts w:ascii="Times New Roman" w:hAnsi="Times New Roman"/>
                <w:lang w:val="nb-NO"/>
              </w:rPr>
            </w:pPr>
            <w:r w:rsidRPr="00584EB6">
              <w:rPr>
                <w:rFonts w:ascii="Times New Roman" w:hAnsi="Times New Roman"/>
                <w:bCs/>
                <w:lang w:val="vi-VN"/>
              </w:rPr>
              <w:t>2. Cục Hàng không Việt Nam trực thuộc Bộ Xây dựng thực hiện đăng ký, cung cấp thông tin về biện pháp bảo đảm bằng tàu bay quy định tại Điều 38 Nghị định này.</w:t>
            </w:r>
          </w:p>
        </w:tc>
        <w:tc>
          <w:tcPr>
            <w:tcW w:w="6183" w:type="dxa"/>
          </w:tcPr>
          <w:p w14:paraId="6F1E891D" w14:textId="0AC2D335" w:rsidR="00596017" w:rsidRPr="00584EB6" w:rsidRDefault="00596017" w:rsidP="000A47A6">
            <w:pPr>
              <w:spacing w:before="20" w:after="20" w:line="276" w:lineRule="auto"/>
              <w:jc w:val="both"/>
              <w:rPr>
                <w:rFonts w:ascii="Times New Roman" w:hAnsi="Times New Roman"/>
                <w:bCs/>
                <w:lang w:val="vi-VN"/>
              </w:rPr>
            </w:pPr>
            <w:r w:rsidRPr="00584EB6">
              <w:rPr>
                <w:rFonts w:ascii="Times New Roman" w:hAnsi="Times New Roman"/>
                <w:lang w:val="nb-NO"/>
              </w:rPr>
              <w:t xml:space="preserve">2. Cục Hàng không Việt Nam trực thuộc </w:t>
            </w:r>
            <w:r w:rsidRPr="00584EB6">
              <w:rPr>
                <w:rFonts w:ascii="Times New Roman" w:hAnsi="Times New Roman"/>
                <w:b/>
                <w:bCs/>
                <w:i/>
                <w:iCs/>
                <w:lang w:val="nb-NO"/>
              </w:rPr>
              <w:t>Bộ Xây dựng</w:t>
            </w:r>
            <w:r w:rsidRPr="00584EB6">
              <w:rPr>
                <w:rFonts w:ascii="Times New Roman" w:hAnsi="Times New Roman"/>
                <w:lang w:val="nb-NO"/>
              </w:rPr>
              <w:t xml:space="preserve"> thực hiện đăng ký, cung cấp thông tin về biện pháp bảo đảm bằng tàu bay quy định tại </w:t>
            </w:r>
            <w:r w:rsidRPr="00584EB6">
              <w:rPr>
                <w:rFonts w:ascii="Times New Roman" w:hAnsi="Times New Roman"/>
                <w:b/>
                <w:bCs/>
                <w:i/>
                <w:iCs/>
                <w:lang w:val="nb-NO"/>
              </w:rPr>
              <w:t xml:space="preserve">Điều 35 </w:t>
            </w:r>
            <w:r w:rsidRPr="00584EB6">
              <w:rPr>
                <w:rFonts w:ascii="Times New Roman" w:hAnsi="Times New Roman"/>
                <w:lang w:val="nb-NO"/>
              </w:rPr>
              <w:t>Nghị định này.</w:t>
            </w:r>
          </w:p>
        </w:tc>
        <w:tc>
          <w:tcPr>
            <w:tcW w:w="2640" w:type="dxa"/>
            <w:vMerge/>
            <w:vAlign w:val="center"/>
          </w:tcPr>
          <w:p w14:paraId="4A58EB55" w14:textId="77777777" w:rsidR="00596017" w:rsidRPr="00584EB6" w:rsidRDefault="00596017" w:rsidP="000A47A6">
            <w:pPr>
              <w:spacing w:before="20" w:after="20" w:line="276" w:lineRule="auto"/>
              <w:jc w:val="both"/>
              <w:rPr>
                <w:rFonts w:ascii="Times New Roman" w:hAnsi="Times New Roman"/>
                <w:bCs/>
                <w:lang w:val="vi-VN"/>
              </w:rPr>
            </w:pPr>
          </w:p>
        </w:tc>
      </w:tr>
      <w:tr w:rsidR="00596017" w:rsidRPr="00584EB6" w14:paraId="604CF55C" w14:textId="00C422F4" w:rsidTr="00B33143">
        <w:tc>
          <w:tcPr>
            <w:tcW w:w="6345" w:type="dxa"/>
            <w:vAlign w:val="center"/>
          </w:tcPr>
          <w:p w14:paraId="040B8CD2" w14:textId="4D8D0049" w:rsidR="00596017" w:rsidRPr="00584EB6" w:rsidRDefault="00596017" w:rsidP="000A47A6">
            <w:pPr>
              <w:spacing w:before="20" w:after="20" w:line="276" w:lineRule="auto"/>
              <w:jc w:val="both"/>
              <w:rPr>
                <w:rFonts w:ascii="Times New Roman" w:hAnsi="Times New Roman"/>
                <w:lang w:val="nb-NO"/>
              </w:rPr>
            </w:pPr>
            <w:r w:rsidRPr="00584EB6">
              <w:rPr>
                <w:rFonts w:ascii="Times New Roman" w:hAnsi="Times New Roman"/>
                <w:bCs/>
                <w:lang w:val="vi-VN"/>
              </w:rPr>
              <w:t>3. Cục Hàng hải và Đường thủy Việt Nam</w:t>
            </w:r>
            <w:r w:rsidRPr="00584EB6">
              <w:rPr>
                <w:rFonts w:ascii="Times New Roman" w:hAnsi="Times New Roman"/>
                <w:bCs/>
              </w:rPr>
              <w:t xml:space="preserve"> </w:t>
            </w:r>
            <w:r w:rsidRPr="00584EB6">
              <w:rPr>
                <w:rFonts w:ascii="Times New Roman" w:hAnsi="Times New Roman"/>
                <w:bCs/>
                <w:lang w:val="vi-VN"/>
              </w:rPr>
              <w:t>trực thuộc Bộ Xây dựng hoặc Chi cục Hàng hải và Đường thủy, Cảng vụ Hàng hải theo ủy quyền</w:t>
            </w:r>
            <w:r w:rsidRPr="00584EB6">
              <w:rPr>
                <w:rFonts w:ascii="Times New Roman" w:hAnsi="Times New Roman"/>
                <w:bCs/>
              </w:rPr>
              <w:t xml:space="preserve"> </w:t>
            </w:r>
            <w:r w:rsidRPr="00584EB6">
              <w:rPr>
                <w:rFonts w:ascii="Times New Roman" w:hAnsi="Times New Roman"/>
                <w:bCs/>
                <w:lang w:val="vi-VN"/>
              </w:rPr>
              <w:t>của Cục Hàng hải và Đường thủy Việt Nam</w:t>
            </w:r>
            <w:r w:rsidRPr="00584EB6">
              <w:rPr>
                <w:rFonts w:ascii="Times New Roman" w:hAnsi="Times New Roman"/>
                <w:bCs/>
              </w:rPr>
              <w:t xml:space="preserve"> </w:t>
            </w:r>
            <w:r w:rsidRPr="00584EB6">
              <w:rPr>
                <w:rFonts w:ascii="Times New Roman" w:hAnsi="Times New Roman"/>
                <w:bCs/>
                <w:lang w:val="vi-VN"/>
              </w:rPr>
              <w:t>(sau đây gọi là Cơ quan đăng ký tàu biển Việt Nam) thực hiện đăng ký, cung cấp thông tin về biện pháp bảo đảm bằng tàu biển, tài sản khác quy định tại Điều 41 Nghị định này.</w:t>
            </w:r>
          </w:p>
        </w:tc>
        <w:tc>
          <w:tcPr>
            <w:tcW w:w="6183" w:type="dxa"/>
          </w:tcPr>
          <w:p w14:paraId="7FED63B8" w14:textId="0C2B572E" w:rsidR="00596017" w:rsidRPr="00584EB6" w:rsidRDefault="00596017" w:rsidP="000A47A6">
            <w:pPr>
              <w:spacing w:before="60" w:after="60" w:line="317" w:lineRule="auto"/>
              <w:jc w:val="both"/>
              <w:rPr>
                <w:rFonts w:ascii="Times New Roman" w:hAnsi="Times New Roman"/>
                <w:lang w:val="nb-NO"/>
              </w:rPr>
            </w:pPr>
            <w:r w:rsidRPr="00584EB6">
              <w:rPr>
                <w:rFonts w:ascii="Times New Roman" w:hAnsi="Times New Roman"/>
                <w:lang w:val="nb-NO"/>
              </w:rPr>
              <w:t xml:space="preserve">3. Cục Hàng hải </w:t>
            </w:r>
            <w:r w:rsidRPr="00584EB6">
              <w:rPr>
                <w:rFonts w:ascii="Times New Roman" w:hAnsi="Times New Roman"/>
                <w:b/>
                <w:bCs/>
                <w:i/>
                <w:iCs/>
                <w:lang w:val="nb-NO"/>
              </w:rPr>
              <w:t>và Đường thủy Việt Nam</w:t>
            </w:r>
            <w:r w:rsidRPr="00584EB6">
              <w:rPr>
                <w:rFonts w:ascii="Times New Roman" w:hAnsi="Times New Roman"/>
                <w:lang w:val="nb-NO"/>
              </w:rPr>
              <w:t xml:space="preserve"> trực thuộc </w:t>
            </w:r>
            <w:r w:rsidRPr="00584EB6">
              <w:rPr>
                <w:rFonts w:ascii="Times New Roman" w:hAnsi="Times New Roman"/>
                <w:b/>
                <w:bCs/>
                <w:i/>
                <w:iCs/>
                <w:lang w:val="nb-NO"/>
              </w:rPr>
              <w:t>Bộ Xây dựng</w:t>
            </w:r>
            <w:r w:rsidRPr="00584EB6">
              <w:rPr>
                <w:rFonts w:ascii="Times New Roman" w:hAnsi="Times New Roman"/>
                <w:lang w:val="nb-NO"/>
              </w:rPr>
              <w:t xml:space="preserve"> hoặc Chi cục Hàng hải và Đường thủy, Cảng vụ Hàng hải theo </w:t>
            </w:r>
            <w:r w:rsidRPr="00584EB6">
              <w:rPr>
                <w:rFonts w:ascii="Times New Roman" w:hAnsi="Times New Roman"/>
                <w:b/>
                <w:bCs/>
                <w:i/>
                <w:iCs/>
                <w:lang w:val="nb-NO"/>
              </w:rPr>
              <w:t>ủy quyền</w:t>
            </w:r>
            <w:r w:rsidRPr="00584EB6">
              <w:rPr>
                <w:rFonts w:ascii="Times New Roman" w:hAnsi="Times New Roman"/>
                <w:lang w:val="nb-NO"/>
              </w:rPr>
              <w:t xml:space="preserve"> của Cục Hàng hải và Đường thủy Việt Nam (sau đây gọi là Cơ quan đăng ký tàu biển Việt Nam) thực hiện đăng ký, cung cấp </w:t>
            </w:r>
            <w:r w:rsidRPr="00584EB6">
              <w:rPr>
                <w:rFonts w:ascii="Times New Roman" w:hAnsi="Times New Roman"/>
                <w:spacing w:val="-6"/>
                <w:lang w:val="nb-NO"/>
              </w:rPr>
              <w:t xml:space="preserve">thông tin về biện pháp bảo đảm bằng tàu biển </w:t>
            </w:r>
            <w:r w:rsidRPr="00584EB6">
              <w:rPr>
                <w:rFonts w:ascii="Times New Roman" w:hAnsi="Times New Roman"/>
                <w:b/>
                <w:bCs/>
                <w:i/>
                <w:iCs/>
                <w:spacing w:val="-6"/>
                <w:lang w:val="nb-NO"/>
              </w:rPr>
              <w:t>Việt Nam</w:t>
            </w:r>
            <w:r w:rsidRPr="00584EB6">
              <w:rPr>
                <w:rFonts w:ascii="Times New Roman" w:hAnsi="Times New Roman"/>
                <w:spacing w:val="-6"/>
                <w:lang w:val="nb-NO"/>
              </w:rPr>
              <w:t xml:space="preserve">, tài sản khác quy định tại </w:t>
            </w:r>
            <w:r w:rsidRPr="00584EB6">
              <w:rPr>
                <w:rFonts w:ascii="Times New Roman" w:hAnsi="Times New Roman"/>
                <w:b/>
                <w:bCs/>
                <w:i/>
                <w:iCs/>
                <w:spacing w:val="-6"/>
                <w:lang w:val="nb-NO"/>
              </w:rPr>
              <w:t xml:space="preserve">Điều 38 </w:t>
            </w:r>
            <w:r w:rsidRPr="00584EB6">
              <w:rPr>
                <w:rFonts w:ascii="Times New Roman" w:hAnsi="Times New Roman"/>
                <w:lang w:val="nb-NO"/>
              </w:rPr>
              <w:t>Nghị định này</w:t>
            </w:r>
            <w:r w:rsidRPr="00584EB6">
              <w:rPr>
                <w:rFonts w:ascii="Times New Roman" w:hAnsi="Times New Roman"/>
              </w:rPr>
              <w:t>.</w:t>
            </w:r>
          </w:p>
        </w:tc>
        <w:tc>
          <w:tcPr>
            <w:tcW w:w="2640" w:type="dxa"/>
            <w:vMerge/>
            <w:vAlign w:val="center"/>
          </w:tcPr>
          <w:p w14:paraId="1D04031E" w14:textId="77777777" w:rsidR="00596017" w:rsidRPr="00584EB6" w:rsidRDefault="00596017" w:rsidP="000A47A6">
            <w:pPr>
              <w:spacing w:before="20" w:after="20" w:line="276" w:lineRule="auto"/>
              <w:jc w:val="both"/>
              <w:rPr>
                <w:rFonts w:ascii="Times New Roman" w:hAnsi="Times New Roman"/>
                <w:bCs/>
                <w:lang w:val="vi-VN"/>
              </w:rPr>
            </w:pPr>
          </w:p>
        </w:tc>
      </w:tr>
      <w:tr w:rsidR="00331BDE" w:rsidRPr="00584EB6" w14:paraId="244B6196" w14:textId="12FC417F" w:rsidTr="00B33143">
        <w:tc>
          <w:tcPr>
            <w:tcW w:w="6345" w:type="dxa"/>
            <w:vAlign w:val="center"/>
          </w:tcPr>
          <w:p w14:paraId="2EEB088D" w14:textId="45CC4E93" w:rsidR="00331BDE" w:rsidRPr="00584EB6" w:rsidRDefault="00331BDE" w:rsidP="000A47A6">
            <w:pPr>
              <w:spacing w:before="20" w:after="20" w:line="276" w:lineRule="auto"/>
              <w:jc w:val="both"/>
              <w:rPr>
                <w:rFonts w:ascii="Times New Roman" w:hAnsi="Times New Roman"/>
                <w:lang w:val="nb-NO"/>
              </w:rPr>
            </w:pPr>
            <w:r w:rsidRPr="00584EB6">
              <w:rPr>
                <w:rFonts w:ascii="Times New Roman" w:hAnsi="Times New Roman"/>
                <w:bCs/>
                <w:lang w:val="vi-VN"/>
              </w:rPr>
              <w:t>4. Tổng công ty lưu ký và bù trừ chứng khoán Việt Nam thực hiện đăng ký, cung cấp thông tin về biện pháp bảo đảm bằng chứng khoán đã đăng ký tập trung theo quy định của pháp luật về chứng khoán.</w:t>
            </w:r>
          </w:p>
        </w:tc>
        <w:tc>
          <w:tcPr>
            <w:tcW w:w="6183" w:type="dxa"/>
          </w:tcPr>
          <w:p w14:paraId="10BE5890" w14:textId="75BC3B33" w:rsidR="00331BDE" w:rsidRPr="00584EB6" w:rsidRDefault="00331BDE" w:rsidP="000A47A6">
            <w:pPr>
              <w:spacing w:before="20" w:after="20" w:line="276" w:lineRule="auto"/>
              <w:jc w:val="both"/>
              <w:rPr>
                <w:rFonts w:ascii="Times New Roman" w:hAnsi="Times New Roman"/>
                <w:bCs/>
                <w:lang w:val="vi-VN"/>
              </w:rPr>
            </w:pPr>
            <w:r w:rsidRPr="00584EB6">
              <w:rPr>
                <w:rFonts w:ascii="Times New Roman" w:hAnsi="Times New Roman"/>
                <w:lang w:val="nb-NO"/>
              </w:rPr>
              <w:t xml:space="preserve">4. Tổng công ty lưu ký và bù trừ chứng khoán Việt Nam thực hiện đăng ký, cung cấp thông tin về biện pháp bảo đảm bằng chứng khoán đã đăng ký tập trung theo quy định của pháp luật về chứng khoán. </w:t>
            </w:r>
          </w:p>
        </w:tc>
        <w:tc>
          <w:tcPr>
            <w:tcW w:w="2640" w:type="dxa"/>
            <w:vAlign w:val="center"/>
          </w:tcPr>
          <w:p w14:paraId="7B851E20" w14:textId="77777777" w:rsidR="00331BDE" w:rsidRPr="00584EB6" w:rsidRDefault="00331BDE" w:rsidP="000A47A6">
            <w:pPr>
              <w:spacing w:before="20" w:after="20" w:line="276" w:lineRule="auto"/>
              <w:jc w:val="both"/>
              <w:rPr>
                <w:rFonts w:ascii="Times New Roman" w:hAnsi="Times New Roman"/>
                <w:bCs/>
                <w:lang w:val="vi-VN"/>
              </w:rPr>
            </w:pPr>
          </w:p>
        </w:tc>
      </w:tr>
      <w:tr w:rsidR="00331BDE" w:rsidRPr="00584EB6" w14:paraId="36E341B4" w14:textId="4D375F31" w:rsidTr="00B33143">
        <w:tc>
          <w:tcPr>
            <w:tcW w:w="6345" w:type="dxa"/>
            <w:vAlign w:val="center"/>
          </w:tcPr>
          <w:p w14:paraId="5251CE8E" w14:textId="66D6E695" w:rsidR="00331BDE" w:rsidRPr="00584EB6" w:rsidRDefault="00331BDE" w:rsidP="000A47A6">
            <w:pPr>
              <w:spacing w:before="20" w:after="20" w:line="276" w:lineRule="auto"/>
              <w:jc w:val="both"/>
              <w:rPr>
                <w:rFonts w:ascii="Times New Roman" w:hAnsi="Times New Roman"/>
                <w:lang w:val="nb-NO"/>
              </w:rPr>
            </w:pPr>
            <w:r w:rsidRPr="00584EB6">
              <w:rPr>
                <w:rFonts w:ascii="Times New Roman" w:hAnsi="Times New Roman"/>
                <w:bCs/>
                <w:lang w:val="vi-VN"/>
              </w:rPr>
              <w:t>5. Trung tâm đăng ký giao dịch, tài sản của Cục Đăng ký giao dịch bảo đảm và Bồi thường nhà nước thuộc Bộ Tư pháp (sau đây gọi là Trung tâm đăng ký giao dịch, tài sản) thực hiện đăng ký, cung cấp thông tin về biện pháp bảo đảm bằng động sản không phải là tàu bay, tàu biển, chứng khoán đã đăng ký tập trung (sau đây gọi là động sản) và trường hợp khác quy định tại Điều 44 Nghị định này.</w:t>
            </w:r>
          </w:p>
        </w:tc>
        <w:tc>
          <w:tcPr>
            <w:tcW w:w="6183" w:type="dxa"/>
          </w:tcPr>
          <w:p w14:paraId="628E0ECD" w14:textId="6BCA5A37" w:rsidR="00331BDE" w:rsidRPr="00584EB6" w:rsidRDefault="00331BDE" w:rsidP="000A47A6">
            <w:pPr>
              <w:spacing w:before="20" w:after="20" w:line="276" w:lineRule="auto"/>
              <w:jc w:val="both"/>
              <w:rPr>
                <w:rFonts w:ascii="Times New Roman" w:hAnsi="Times New Roman"/>
                <w:bCs/>
                <w:lang w:val="vi-VN"/>
              </w:rPr>
            </w:pPr>
            <w:r w:rsidRPr="00584EB6">
              <w:rPr>
                <w:rFonts w:ascii="Times New Roman" w:hAnsi="Times New Roman"/>
                <w:spacing w:val="-2"/>
                <w:lang w:val="nb-NO"/>
              </w:rPr>
              <w:t xml:space="preserve">5. Trung tâm đăng ký giao dịch, tài sản của </w:t>
            </w:r>
            <w:r w:rsidRPr="00584EB6">
              <w:rPr>
                <w:rFonts w:ascii="Times New Roman" w:hAnsi="Times New Roman"/>
                <w:b/>
                <w:bCs/>
                <w:i/>
                <w:iCs/>
                <w:spacing w:val="-2"/>
                <w:lang w:val="nb-NO"/>
              </w:rPr>
              <w:t>Cục Đăng ký giao dịch bảo đảm và Bồi thường nhà nước</w:t>
            </w:r>
            <w:r w:rsidRPr="00584EB6">
              <w:rPr>
                <w:rFonts w:ascii="Times New Roman" w:hAnsi="Times New Roman"/>
                <w:spacing w:val="-2"/>
                <w:lang w:val="nb-NO"/>
              </w:rPr>
              <w:t xml:space="preserve"> thuộc Bộ Tư pháp (sau đây gọi là Trung tâm </w:t>
            </w:r>
            <w:r w:rsidRPr="00584EB6">
              <w:rPr>
                <w:rFonts w:ascii="Times New Roman" w:hAnsi="Times New Roman"/>
                <w:spacing w:val="-2"/>
              </w:rPr>
              <w:t>đ</w:t>
            </w:r>
            <w:r w:rsidRPr="00584EB6">
              <w:rPr>
                <w:rFonts w:ascii="Times New Roman" w:hAnsi="Times New Roman"/>
                <w:spacing w:val="-2"/>
                <w:lang w:val="nb-NO"/>
              </w:rPr>
              <w:t xml:space="preserve">ăng ký giao dịch, tài sản) thực hiện đăng ký, cung cấp thông tin về biện pháp bảo đảm bằng động sản không phải là tàu bay, tàu biển, chứng khoán đã đăng ký tập trung (sau đây gọi là động sản) và trường hợp khác quy định tại </w:t>
            </w:r>
            <w:r w:rsidRPr="00584EB6">
              <w:rPr>
                <w:rFonts w:ascii="Times New Roman" w:hAnsi="Times New Roman"/>
                <w:b/>
                <w:bCs/>
                <w:i/>
                <w:iCs/>
                <w:spacing w:val="-2"/>
                <w:lang w:val="nb-NO"/>
              </w:rPr>
              <w:t>Điều 41</w:t>
            </w:r>
            <w:r w:rsidRPr="00584EB6">
              <w:rPr>
                <w:rFonts w:ascii="Times New Roman" w:hAnsi="Times New Roman"/>
                <w:spacing w:val="-2"/>
                <w:lang w:val="nb-NO"/>
              </w:rPr>
              <w:t xml:space="preserve"> </w:t>
            </w:r>
            <w:r w:rsidRPr="00584EB6">
              <w:rPr>
                <w:rFonts w:ascii="Times New Roman" w:hAnsi="Times New Roman"/>
                <w:b/>
                <w:bCs/>
                <w:i/>
                <w:iCs/>
                <w:spacing w:val="-2"/>
                <w:lang w:val="nb-NO"/>
              </w:rPr>
              <w:t>và khoản 1 Điều 48</w:t>
            </w:r>
            <w:r w:rsidRPr="00584EB6">
              <w:rPr>
                <w:rFonts w:ascii="Times New Roman" w:hAnsi="Times New Roman"/>
                <w:spacing w:val="-2"/>
                <w:lang w:val="nb-NO"/>
              </w:rPr>
              <w:t xml:space="preserve"> Nghị định này </w:t>
            </w:r>
            <w:r w:rsidRPr="00584EB6">
              <w:rPr>
                <w:rFonts w:ascii="Times New Roman" w:hAnsi="Times New Roman"/>
                <w:b/>
                <w:bCs/>
                <w:i/>
                <w:iCs/>
                <w:spacing w:val="-2"/>
                <w:lang w:val="nb-NO"/>
              </w:rPr>
              <w:t>theo yêu cầu của tổ chức, cá nhân, không phân biệt theo địa giới hành chính nơi Trung tâm đăng ký giao dịch, tài sản đặt trụ sở. Việc đăng ký, cung cấp thông tin về biện pháp bảo đảm tại các Trung tâm đăng ký giao dịch, tài sản có giá trị pháp lý như nhau.</w:t>
            </w:r>
          </w:p>
        </w:tc>
        <w:tc>
          <w:tcPr>
            <w:tcW w:w="2640" w:type="dxa"/>
            <w:vAlign w:val="center"/>
          </w:tcPr>
          <w:p w14:paraId="1147FBEB" w14:textId="51CB8D33" w:rsidR="00596017" w:rsidRPr="00584EB6" w:rsidRDefault="00596017" w:rsidP="000A47A6">
            <w:pPr>
              <w:spacing w:before="20" w:after="20" w:line="276" w:lineRule="auto"/>
              <w:jc w:val="both"/>
              <w:rPr>
                <w:rFonts w:ascii="Times New Roman" w:hAnsi="Times New Roman"/>
                <w:bCs/>
              </w:rPr>
            </w:pPr>
            <w:r w:rsidRPr="00584EB6">
              <w:rPr>
                <w:rFonts w:ascii="Times New Roman" w:hAnsi="Times New Roman"/>
                <w:bCs/>
              </w:rPr>
              <w:t xml:space="preserve">- </w:t>
            </w:r>
            <w:r w:rsidRPr="00584EB6">
              <w:rPr>
                <w:rStyle w:val="bumpedfont15"/>
                <w:rFonts w:ascii="Times New Roman" w:hAnsi="Times New Roman"/>
                <w:bCs/>
                <w:color w:val="000000"/>
                <w:spacing w:val="-4"/>
              </w:rPr>
              <w:t>C</w:t>
            </w:r>
            <w:r w:rsidRPr="00584EB6">
              <w:rPr>
                <w:rStyle w:val="bumpedfont15"/>
                <w:rFonts w:ascii="Times New Roman" w:hAnsi="Times New Roman"/>
                <w:bCs/>
                <w:color w:val="000000"/>
                <w:spacing w:val="-4"/>
                <w:lang w:val="vi-VN"/>
              </w:rPr>
              <w:t xml:space="preserve">ập nhật, sửa đổi trên cơ quan đăng ký, cơ quan cung cấp thông tin </w:t>
            </w:r>
            <w:r w:rsidRPr="00584EB6">
              <w:rPr>
                <w:rStyle w:val="bumpedfont15"/>
                <w:rFonts w:ascii="Times New Roman" w:hAnsi="Times New Roman"/>
                <w:bCs/>
                <w:color w:val="000000"/>
                <w:spacing w:val="-4"/>
              </w:rPr>
              <w:t xml:space="preserve">theo tên gọi mới </w:t>
            </w:r>
            <w:r w:rsidRPr="00584EB6">
              <w:rPr>
                <w:rStyle w:val="bumpedfont15"/>
                <w:rFonts w:ascii="Times New Roman" w:hAnsi="Times New Roman"/>
                <w:bCs/>
                <w:color w:val="000000"/>
                <w:spacing w:val="-4"/>
                <w:lang w:val="vi-VN"/>
              </w:rPr>
              <w:t>sau sáp nhập</w:t>
            </w:r>
            <w:r w:rsidRPr="00584EB6">
              <w:rPr>
                <w:rStyle w:val="bumpedfont15"/>
                <w:rFonts w:ascii="Times New Roman" w:hAnsi="Times New Roman"/>
                <w:bCs/>
                <w:color w:val="000000"/>
                <w:spacing w:val="-4"/>
              </w:rPr>
              <w:t>.</w:t>
            </w:r>
          </w:p>
          <w:p w14:paraId="3AAC158A" w14:textId="0DCD1FC2" w:rsidR="00331BDE" w:rsidRPr="00584EB6" w:rsidRDefault="00596017" w:rsidP="000A47A6">
            <w:pPr>
              <w:spacing w:before="20" w:after="20" w:line="276" w:lineRule="auto"/>
              <w:jc w:val="both"/>
              <w:rPr>
                <w:rFonts w:ascii="Times New Roman" w:hAnsi="Times New Roman"/>
                <w:bCs/>
              </w:rPr>
            </w:pPr>
            <w:r w:rsidRPr="00584EB6">
              <w:rPr>
                <w:rFonts w:ascii="Times New Roman" w:hAnsi="Times New Roman"/>
                <w:bCs/>
              </w:rPr>
              <w:t xml:space="preserve">- </w:t>
            </w:r>
            <w:r w:rsidR="00331BDE" w:rsidRPr="00584EB6">
              <w:rPr>
                <w:rFonts w:ascii="Times New Roman" w:hAnsi="Times New Roman"/>
                <w:bCs/>
              </w:rPr>
              <w:t>Thực hiện đơn giản hóa thủ tục hành chính, thực hiện đăng ký không phụ thuộc vào địa giới hành chính</w:t>
            </w:r>
          </w:p>
        </w:tc>
      </w:tr>
      <w:tr w:rsidR="00331BDE" w:rsidRPr="00584EB6" w14:paraId="3FED5AA9" w14:textId="1787A53D" w:rsidTr="00B33143">
        <w:tc>
          <w:tcPr>
            <w:tcW w:w="6345" w:type="dxa"/>
            <w:vAlign w:val="center"/>
          </w:tcPr>
          <w:p w14:paraId="410A3704" w14:textId="0FBBE6CE" w:rsidR="00331BDE" w:rsidRPr="00584EB6" w:rsidRDefault="00331BDE" w:rsidP="000A47A6">
            <w:pPr>
              <w:spacing w:before="20" w:after="20" w:line="276" w:lineRule="auto"/>
              <w:jc w:val="both"/>
              <w:rPr>
                <w:rFonts w:ascii="Times New Roman" w:hAnsi="Times New Roman"/>
                <w:bCs/>
                <w:lang w:val="vi-VN"/>
              </w:rPr>
            </w:pPr>
            <w:r w:rsidRPr="00584EB6">
              <w:rPr>
                <w:rFonts w:ascii="Times New Roman" w:hAnsi="Times New Roman"/>
                <w:lang w:val="nb-NO"/>
              </w:rPr>
              <w:t>6. Việc xác định cơ quan có thẩm quyền đăng ký, cung cấp thông tin về biện pháp bảo đảm bằng quyền sử dụng khu vực biển, tài sản gắn liền với khu vực biển thực hiện theo quy định của pháp luật về khai thác, sử dụng tài nguyên biển.</w:t>
            </w:r>
          </w:p>
        </w:tc>
        <w:tc>
          <w:tcPr>
            <w:tcW w:w="6183" w:type="dxa"/>
          </w:tcPr>
          <w:p w14:paraId="5E406813" w14:textId="70FDAA8C" w:rsidR="00331BDE" w:rsidRPr="00584EB6" w:rsidRDefault="00331BDE" w:rsidP="000A47A6">
            <w:pPr>
              <w:spacing w:before="20" w:after="20" w:line="276" w:lineRule="auto"/>
              <w:jc w:val="both"/>
              <w:rPr>
                <w:rFonts w:ascii="Times New Roman" w:hAnsi="Times New Roman"/>
                <w:lang w:val="nb-NO"/>
              </w:rPr>
            </w:pPr>
            <w:r w:rsidRPr="00584EB6">
              <w:rPr>
                <w:rFonts w:ascii="Times New Roman" w:hAnsi="Times New Roman"/>
                <w:b/>
              </w:rPr>
              <w:t>Không quy định</w:t>
            </w:r>
          </w:p>
        </w:tc>
        <w:tc>
          <w:tcPr>
            <w:tcW w:w="2640" w:type="dxa"/>
            <w:vAlign w:val="center"/>
          </w:tcPr>
          <w:p w14:paraId="4D91BD38" w14:textId="7CD1C340" w:rsidR="00331BDE" w:rsidRPr="00584EB6" w:rsidRDefault="00596017" w:rsidP="000A47A6">
            <w:pPr>
              <w:spacing w:before="20" w:after="20" w:line="276" w:lineRule="auto"/>
              <w:jc w:val="both"/>
              <w:rPr>
                <w:rFonts w:ascii="Times New Roman" w:hAnsi="Times New Roman"/>
                <w:lang w:val="nb-NO"/>
              </w:rPr>
            </w:pPr>
            <w:r w:rsidRPr="00584EB6">
              <w:rPr>
                <w:rFonts w:ascii="Times New Roman" w:hAnsi="Times New Roman"/>
                <w:spacing w:val="-2"/>
                <w:lang w:val="nl-NL"/>
              </w:rPr>
              <w:t>Không quy định cụ thể để thực hiện theo quy định của pháp luật về tài nguyên môi trường biển và hải đảo.</w:t>
            </w:r>
          </w:p>
        </w:tc>
      </w:tr>
      <w:tr w:rsidR="00331BDE" w:rsidRPr="00584EB6" w14:paraId="6D5A1519" w14:textId="6C5DC3B5" w:rsidTr="00B33143">
        <w:tc>
          <w:tcPr>
            <w:tcW w:w="6345" w:type="dxa"/>
            <w:vAlign w:val="center"/>
          </w:tcPr>
          <w:p w14:paraId="527BAAF3" w14:textId="5415327B" w:rsidR="00331BDE" w:rsidRPr="00584EB6" w:rsidRDefault="00331BDE" w:rsidP="000A47A6">
            <w:pPr>
              <w:spacing w:before="20" w:after="20" w:line="276" w:lineRule="auto"/>
              <w:jc w:val="both"/>
              <w:rPr>
                <w:rFonts w:ascii="Times New Roman" w:hAnsi="Times New Roman"/>
                <w:lang w:val="nb-NO"/>
              </w:rPr>
            </w:pPr>
            <w:r w:rsidRPr="00584EB6">
              <w:rPr>
                <w:rFonts w:ascii="Times New Roman" w:hAnsi="Times New Roman"/>
                <w:spacing w:val="4"/>
                <w:lang w:val="nb-NO"/>
              </w:rPr>
              <w:t>7. Việc xác định cơ quan có thẩm quyền cung cấp thông tin trong trường hợp tổ chức, cá nhân tự tra cứu thông tin thông qua mã số sử dụng cơ sở dữ liệu và trong hoạt động cung cấp thông tin giữa cơ quan có thẩm quyền, người có thẩm quyền với cơ quan đăng ký thực hiện theo quy định tại khoản 2 Điều 50 và Điều 52 Nghị định này.</w:t>
            </w:r>
          </w:p>
        </w:tc>
        <w:tc>
          <w:tcPr>
            <w:tcW w:w="6183" w:type="dxa"/>
          </w:tcPr>
          <w:p w14:paraId="6B96C631" w14:textId="4E84BEC9" w:rsidR="00331BDE" w:rsidRPr="00584EB6" w:rsidRDefault="00331BDE" w:rsidP="000A47A6">
            <w:pPr>
              <w:spacing w:before="20" w:after="20" w:line="276" w:lineRule="auto"/>
              <w:jc w:val="both"/>
              <w:rPr>
                <w:rFonts w:ascii="Times New Roman" w:hAnsi="Times New Roman"/>
                <w:spacing w:val="4"/>
                <w:lang w:val="nb-NO"/>
              </w:rPr>
            </w:pPr>
            <w:r w:rsidRPr="00584EB6">
              <w:rPr>
                <w:rFonts w:ascii="Times New Roman" w:hAnsi="Times New Roman"/>
                <w:b/>
              </w:rPr>
              <w:t>Không quy định</w:t>
            </w:r>
          </w:p>
        </w:tc>
        <w:tc>
          <w:tcPr>
            <w:tcW w:w="2640" w:type="dxa"/>
            <w:vAlign w:val="center"/>
          </w:tcPr>
          <w:p w14:paraId="1B718DB3" w14:textId="50BB4EE6" w:rsidR="00331BDE" w:rsidRPr="00584EB6" w:rsidRDefault="00596017" w:rsidP="000A47A6">
            <w:pPr>
              <w:spacing w:before="20" w:after="20" w:line="276" w:lineRule="auto"/>
              <w:jc w:val="both"/>
              <w:rPr>
                <w:rFonts w:ascii="Times New Roman" w:hAnsi="Times New Roman"/>
                <w:spacing w:val="4"/>
                <w:lang w:val="nb-NO"/>
              </w:rPr>
            </w:pPr>
            <w:r w:rsidRPr="00584EB6">
              <w:rPr>
                <w:rFonts w:ascii="Times New Roman" w:hAnsi="Times New Roman"/>
                <w:spacing w:val="4"/>
                <w:lang w:val="nb-NO"/>
              </w:rPr>
              <w:t>Đã quy định cụ thể về cơ quan có thẩm quyền cung cấp thông tin; cơ quan có thẩm quyền, người có thẩm quyền tại Điều 50, Điều 55 dự thảo Nghị định.</w:t>
            </w:r>
          </w:p>
        </w:tc>
      </w:tr>
      <w:tr w:rsidR="00331BDE" w:rsidRPr="00584EB6" w14:paraId="3E72EE51" w14:textId="37A0B603" w:rsidTr="00B33143">
        <w:tc>
          <w:tcPr>
            <w:tcW w:w="6345" w:type="dxa"/>
            <w:vAlign w:val="center"/>
          </w:tcPr>
          <w:p w14:paraId="445778A0" w14:textId="052F1C6E" w:rsidR="00331BDE" w:rsidRPr="00584EB6" w:rsidRDefault="00331BDE" w:rsidP="000A47A6">
            <w:pPr>
              <w:pStyle w:val="Heading21"/>
              <w:shd w:val="clear" w:color="auto" w:fill="auto"/>
              <w:spacing w:before="20" w:after="20"/>
              <w:ind w:firstLine="0"/>
              <w:rPr>
                <w:rFonts w:ascii="Times New Roman" w:hAnsi="Times New Roman" w:cs="Times New Roman"/>
                <w:bCs/>
                <w:spacing w:val="0"/>
                <w:sz w:val="24"/>
                <w:szCs w:val="24"/>
                <w:lang w:val="vi-VN"/>
              </w:rPr>
            </w:pPr>
            <w:r w:rsidRPr="00584EB6">
              <w:rPr>
                <w:rFonts w:ascii="Times New Roman" w:hAnsi="Times New Roman" w:cs="Times New Roman"/>
                <w:bCs/>
                <w:spacing w:val="0"/>
                <w:sz w:val="24"/>
                <w:szCs w:val="24"/>
                <w:lang w:val="vi-VN"/>
              </w:rPr>
              <w:t>Điều 1</w:t>
            </w:r>
            <w:r w:rsidRPr="00584EB6">
              <w:rPr>
                <w:rFonts w:ascii="Times New Roman" w:hAnsi="Times New Roman" w:cs="Times New Roman"/>
                <w:bCs/>
                <w:spacing w:val="0"/>
                <w:sz w:val="24"/>
                <w:szCs w:val="24"/>
              </w:rPr>
              <w:t>1</w:t>
            </w:r>
            <w:r w:rsidRPr="00584EB6">
              <w:rPr>
                <w:rFonts w:ascii="Times New Roman" w:hAnsi="Times New Roman" w:cs="Times New Roman"/>
                <w:bCs/>
                <w:spacing w:val="0"/>
                <w:sz w:val="24"/>
                <w:szCs w:val="24"/>
                <w:lang w:val="vi-VN"/>
              </w:rPr>
              <w:t>. Nhiệm vụ, quyền hạn của cơ quan</w:t>
            </w:r>
            <w:r w:rsidRPr="00584EB6">
              <w:rPr>
                <w:rFonts w:ascii="Times New Roman" w:hAnsi="Times New Roman" w:cs="Times New Roman"/>
                <w:bCs/>
                <w:spacing w:val="0"/>
                <w:sz w:val="24"/>
                <w:szCs w:val="24"/>
              </w:rPr>
              <w:t xml:space="preserve"> </w:t>
            </w:r>
            <w:r w:rsidRPr="00584EB6">
              <w:rPr>
                <w:rFonts w:ascii="Times New Roman" w:hAnsi="Times New Roman" w:cs="Times New Roman"/>
                <w:bCs/>
                <w:spacing w:val="0"/>
                <w:sz w:val="24"/>
                <w:szCs w:val="24"/>
                <w:lang w:val="vi-VN"/>
              </w:rPr>
              <w:t xml:space="preserve">đăng ký, </w:t>
            </w:r>
            <w:r w:rsidRPr="00584EB6">
              <w:rPr>
                <w:rFonts w:ascii="Times New Roman" w:hAnsi="Times New Roman" w:cs="Times New Roman"/>
                <w:bCs/>
                <w:spacing w:val="0"/>
                <w:sz w:val="24"/>
                <w:szCs w:val="24"/>
              </w:rPr>
              <w:t xml:space="preserve">của cơ quan </w:t>
            </w:r>
            <w:r w:rsidRPr="00584EB6">
              <w:rPr>
                <w:rFonts w:ascii="Times New Roman" w:hAnsi="Times New Roman" w:cs="Times New Roman"/>
                <w:bCs/>
                <w:spacing w:val="0"/>
                <w:sz w:val="24"/>
                <w:szCs w:val="24"/>
                <w:lang w:val="vi-VN"/>
              </w:rPr>
              <w:t>cung cấp thông tin</w:t>
            </w:r>
          </w:p>
        </w:tc>
        <w:tc>
          <w:tcPr>
            <w:tcW w:w="6183" w:type="dxa"/>
          </w:tcPr>
          <w:p w14:paraId="760594AA" w14:textId="5F0BC709" w:rsidR="00331BDE" w:rsidRPr="00584EB6" w:rsidRDefault="00331BDE" w:rsidP="000A47A6">
            <w:pPr>
              <w:pStyle w:val="Heading21"/>
              <w:shd w:val="clear" w:color="auto" w:fill="auto"/>
              <w:spacing w:before="20" w:after="20"/>
              <w:ind w:firstLine="0"/>
              <w:rPr>
                <w:rFonts w:ascii="Times New Roman" w:hAnsi="Times New Roman" w:cs="Times New Roman"/>
                <w:bCs/>
                <w:spacing w:val="0"/>
                <w:sz w:val="24"/>
                <w:szCs w:val="24"/>
                <w:lang w:val="vi-VN"/>
              </w:rPr>
            </w:pPr>
            <w:bookmarkStart w:id="16" w:name="_Toc236755674"/>
            <w:r w:rsidRPr="00584EB6">
              <w:rPr>
                <w:rFonts w:ascii="Times New Roman" w:hAnsi="Times New Roman" w:cs="Times New Roman"/>
                <w:bCs/>
                <w:spacing w:val="0"/>
                <w:sz w:val="24"/>
                <w:szCs w:val="24"/>
                <w:lang w:val="vi-VN"/>
              </w:rPr>
              <w:t>Điều 1</w:t>
            </w:r>
            <w:r w:rsidRPr="00584EB6">
              <w:rPr>
                <w:rFonts w:ascii="Times New Roman" w:hAnsi="Times New Roman" w:cs="Times New Roman"/>
                <w:bCs/>
                <w:spacing w:val="0"/>
                <w:sz w:val="24"/>
                <w:szCs w:val="24"/>
              </w:rPr>
              <w:t>0</w:t>
            </w:r>
            <w:r w:rsidRPr="00584EB6">
              <w:rPr>
                <w:rFonts w:ascii="Times New Roman" w:hAnsi="Times New Roman" w:cs="Times New Roman"/>
                <w:bCs/>
                <w:spacing w:val="0"/>
                <w:sz w:val="24"/>
                <w:szCs w:val="24"/>
                <w:lang w:val="vi-VN"/>
              </w:rPr>
              <w:t>. Nhiệm vụ, quyền hạn của cơ quan</w:t>
            </w:r>
            <w:r w:rsidRPr="00584EB6">
              <w:rPr>
                <w:rFonts w:ascii="Times New Roman" w:hAnsi="Times New Roman" w:cs="Times New Roman"/>
                <w:bCs/>
                <w:spacing w:val="0"/>
                <w:sz w:val="24"/>
                <w:szCs w:val="24"/>
              </w:rPr>
              <w:t xml:space="preserve"> </w:t>
            </w:r>
            <w:r w:rsidRPr="00584EB6">
              <w:rPr>
                <w:rFonts w:ascii="Times New Roman" w:hAnsi="Times New Roman" w:cs="Times New Roman"/>
                <w:bCs/>
                <w:spacing w:val="0"/>
                <w:sz w:val="24"/>
                <w:szCs w:val="24"/>
                <w:lang w:val="vi-VN"/>
              </w:rPr>
              <w:t xml:space="preserve">đăng ký, </w:t>
            </w:r>
            <w:r w:rsidRPr="00584EB6">
              <w:rPr>
                <w:rFonts w:ascii="Times New Roman" w:hAnsi="Times New Roman" w:cs="Times New Roman"/>
                <w:bCs/>
                <w:spacing w:val="0"/>
                <w:sz w:val="24"/>
                <w:szCs w:val="24"/>
              </w:rPr>
              <w:t xml:space="preserve">của cơ quan </w:t>
            </w:r>
            <w:r w:rsidRPr="00584EB6">
              <w:rPr>
                <w:rFonts w:ascii="Times New Roman" w:hAnsi="Times New Roman" w:cs="Times New Roman"/>
                <w:bCs/>
                <w:spacing w:val="0"/>
                <w:sz w:val="24"/>
                <w:szCs w:val="24"/>
                <w:lang w:val="vi-VN"/>
              </w:rPr>
              <w:t>cung cấp thông tin</w:t>
            </w:r>
            <w:bookmarkEnd w:id="16"/>
          </w:p>
        </w:tc>
        <w:tc>
          <w:tcPr>
            <w:tcW w:w="2640" w:type="dxa"/>
            <w:vAlign w:val="center"/>
          </w:tcPr>
          <w:p w14:paraId="6A390E30" w14:textId="77777777" w:rsidR="00331BDE" w:rsidRPr="00584EB6" w:rsidRDefault="00331BDE" w:rsidP="000A47A6">
            <w:pPr>
              <w:pStyle w:val="Heading21"/>
              <w:shd w:val="clear" w:color="auto" w:fill="auto"/>
              <w:spacing w:before="20" w:after="20"/>
              <w:ind w:firstLine="0"/>
              <w:rPr>
                <w:rFonts w:ascii="Times New Roman" w:hAnsi="Times New Roman" w:cs="Times New Roman"/>
                <w:bCs/>
                <w:spacing w:val="0"/>
                <w:sz w:val="24"/>
                <w:szCs w:val="24"/>
                <w:lang w:val="vi-VN"/>
              </w:rPr>
            </w:pPr>
          </w:p>
        </w:tc>
      </w:tr>
      <w:tr w:rsidR="00596017" w:rsidRPr="00584EB6" w14:paraId="1A672380" w14:textId="04F6E85A" w:rsidTr="00B33143">
        <w:tc>
          <w:tcPr>
            <w:tcW w:w="6345" w:type="dxa"/>
            <w:vAlign w:val="center"/>
          </w:tcPr>
          <w:p w14:paraId="35741A05" w14:textId="11C6604A"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1. Đăng ký theo trường hợp và theo thẩm quyền quy định tại Điều 4 và Điều 10 Nghị định này; cấp bản sao văn bản chứng nhận đăng ký đối với trường hợp quy định tại điểm a khoản 1 Điều 9 Nghị định này; chỉnh lý thông tin có sai sót trong nội dung đã được đăng ký.</w:t>
            </w:r>
          </w:p>
        </w:tc>
        <w:tc>
          <w:tcPr>
            <w:tcW w:w="6183" w:type="dxa"/>
            <w:vMerge w:val="restart"/>
          </w:tcPr>
          <w:p w14:paraId="61DE02AA" w14:textId="61371B36" w:rsidR="00596017" w:rsidRPr="00584EB6" w:rsidRDefault="00596017" w:rsidP="000A47A6">
            <w:pPr>
              <w:spacing w:before="60" w:after="60" w:line="317" w:lineRule="auto"/>
              <w:jc w:val="both"/>
              <w:rPr>
                <w:rFonts w:ascii="Times New Roman" w:hAnsi="Times New Roman"/>
              </w:rPr>
            </w:pPr>
            <w:r w:rsidRPr="00584EB6">
              <w:rPr>
                <w:rFonts w:ascii="Times New Roman" w:hAnsi="Times New Roman"/>
              </w:rPr>
              <w:t>1. Đăng ký</w:t>
            </w:r>
            <w:r w:rsidRPr="00584EB6">
              <w:rPr>
                <w:rFonts w:ascii="Times New Roman" w:hAnsi="Times New Roman"/>
                <w:b/>
                <w:bCs/>
                <w:i/>
                <w:iCs/>
              </w:rPr>
              <w:t>,</w:t>
            </w:r>
            <w:r w:rsidRPr="00584EB6">
              <w:rPr>
                <w:rFonts w:ascii="Times New Roman" w:hAnsi="Times New Roman"/>
              </w:rPr>
              <w:t xml:space="preserve"> </w:t>
            </w:r>
            <w:r w:rsidRPr="00584EB6">
              <w:rPr>
                <w:rFonts w:ascii="Times New Roman" w:hAnsi="Times New Roman"/>
                <w:b/>
                <w:bCs/>
                <w:i/>
                <w:iCs/>
              </w:rPr>
              <w:t>cung cấp thông tin về biện pháp bảo đảm</w:t>
            </w:r>
            <w:r w:rsidRPr="00584EB6">
              <w:rPr>
                <w:rFonts w:ascii="Times New Roman" w:hAnsi="Times New Roman"/>
                <w:i/>
                <w:iCs/>
              </w:rPr>
              <w:t xml:space="preserve"> </w:t>
            </w:r>
            <w:r w:rsidRPr="00584EB6">
              <w:rPr>
                <w:rFonts w:ascii="Times New Roman" w:hAnsi="Times New Roman"/>
              </w:rPr>
              <w:t xml:space="preserve">theo </w:t>
            </w:r>
            <w:r w:rsidRPr="00584EB6">
              <w:rPr>
                <w:rFonts w:ascii="Times New Roman" w:hAnsi="Times New Roman"/>
                <w:b/>
                <w:bCs/>
                <w:i/>
                <w:iCs/>
              </w:rPr>
              <w:t>nguyên tắc</w:t>
            </w:r>
            <w:r w:rsidRPr="00584EB6">
              <w:rPr>
                <w:rFonts w:ascii="Times New Roman" w:hAnsi="Times New Roman"/>
              </w:rPr>
              <w:t>,  thẩm quyền quy định Nghị định này; cấp bản sao văn bản chứng nhận đăng ký; chỉnh lý thông tin có sai sót trong nội dung đã được đăng ký.</w:t>
            </w:r>
          </w:p>
        </w:tc>
        <w:tc>
          <w:tcPr>
            <w:tcW w:w="2640" w:type="dxa"/>
            <w:vMerge w:val="restart"/>
            <w:vAlign w:val="center"/>
          </w:tcPr>
          <w:p w14:paraId="50E30E74" w14:textId="77777777" w:rsidR="00596017" w:rsidRPr="00584EB6" w:rsidRDefault="00596017"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p w14:paraId="6814398F" w14:textId="77777777" w:rsidR="00596017" w:rsidRPr="00584EB6" w:rsidRDefault="00596017" w:rsidP="000A47A6">
            <w:pPr>
              <w:spacing w:before="20" w:after="20" w:line="276" w:lineRule="auto"/>
              <w:jc w:val="both"/>
              <w:rPr>
                <w:rFonts w:ascii="Times New Roman" w:hAnsi="Times New Roman"/>
              </w:rPr>
            </w:pPr>
          </w:p>
        </w:tc>
      </w:tr>
      <w:tr w:rsidR="00596017" w:rsidRPr="00584EB6" w14:paraId="6DAAB66A" w14:textId="2095823B" w:rsidTr="00B33143">
        <w:tc>
          <w:tcPr>
            <w:tcW w:w="6345" w:type="dxa"/>
            <w:vAlign w:val="center"/>
          </w:tcPr>
          <w:p w14:paraId="3B2AA28C" w14:textId="65D404BB"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2. Cung cấp thông tin về biện pháp bảo đảm.</w:t>
            </w:r>
          </w:p>
        </w:tc>
        <w:tc>
          <w:tcPr>
            <w:tcW w:w="6183" w:type="dxa"/>
            <w:vMerge/>
          </w:tcPr>
          <w:p w14:paraId="657914C3" w14:textId="77777777" w:rsidR="00596017" w:rsidRPr="00584EB6" w:rsidRDefault="00596017" w:rsidP="000A47A6">
            <w:pPr>
              <w:spacing w:before="20" w:after="20" w:line="276" w:lineRule="auto"/>
              <w:jc w:val="both"/>
              <w:rPr>
                <w:rFonts w:ascii="Times New Roman" w:hAnsi="Times New Roman"/>
              </w:rPr>
            </w:pPr>
          </w:p>
        </w:tc>
        <w:tc>
          <w:tcPr>
            <w:tcW w:w="2640" w:type="dxa"/>
            <w:vMerge/>
            <w:vAlign w:val="center"/>
          </w:tcPr>
          <w:p w14:paraId="3E463334" w14:textId="77777777" w:rsidR="00596017" w:rsidRPr="00584EB6" w:rsidRDefault="00596017" w:rsidP="000A47A6">
            <w:pPr>
              <w:spacing w:before="20" w:after="20" w:line="276" w:lineRule="auto"/>
              <w:jc w:val="both"/>
              <w:rPr>
                <w:rFonts w:ascii="Times New Roman" w:hAnsi="Times New Roman"/>
              </w:rPr>
            </w:pPr>
          </w:p>
        </w:tc>
      </w:tr>
      <w:tr w:rsidR="00596017" w:rsidRPr="00584EB6" w14:paraId="31F252F8" w14:textId="1DF215BC" w:rsidTr="00B33143">
        <w:tc>
          <w:tcPr>
            <w:tcW w:w="6345" w:type="dxa"/>
            <w:vAlign w:val="center"/>
          </w:tcPr>
          <w:p w14:paraId="099438CB" w14:textId="3290FAA4"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3. Từ chối đăng ký, từ chối cung cấp thông tin chỉ trong trường hợp có căn cứ quy định tại Điều 15 và Điều 51 Nghị định này.</w:t>
            </w:r>
          </w:p>
        </w:tc>
        <w:tc>
          <w:tcPr>
            <w:tcW w:w="6183" w:type="dxa"/>
          </w:tcPr>
          <w:p w14:paraId="34717D10" w14:textId="231747EF"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spacing w:val="4"/>
              </w:rPr>
              <w:t xml:space="preserve">2. Từ chối đăng ký, từ chối cung cấp thông tin </w:t>
            </w:r>
            <w:r w:rsidRPr="00584EB6">
              <w:rPr>
                <w:rFonts w:ascii="Times New Roman" w:hAnsi="Times New Roman"/>
                <w:b/>
                <w:bCs/>
                <w:i/>
                <w:iCs/>
                <w:spacing w:val="4"/>
              </w:rPr>
              <w:t>theo căn cứ quy định tại</w:t>
            </w:r>
            <w:r w:rsidRPr="00584EB6">
              <w:rPr>
                <w:rFonts w:ascii="Times New Roman" w:hAnsi="Times New Roman"/>
                <w:spacing w:val="4"/>
              </w:rPr>
              <w:t xml:space="preserve"> Nghị định này</w:t>
            </w:r>
            <w:r w:rsidRPr="00584EB6">
              <w:rPr>
                <w:rFonts w:ascii="Times New Roman" w:hAnsi="Times New Roman"/>
              </w:rPr>
              <w:t>.</w:t>
            </w:r>
          </w:p>
        </w:tc>
        <w:tc>
          <w:tcPr>
            <w:tcW w:w="2640" w:type="dxa"/>
            <w:vMerge/>
            <w:vAlign w:val="center"/>
          </w:tcPr>
          <w:p w14:paraId="4929E692" w14:textId="77777777" w:rsidR="00596017" w:rsidRPr="00584EB6" w:rsidRDefault="00596017" w:rsidP="000A47A6">
            <w:pPr>
              <w:spacing w:before="20" w:after="20" w:line="276" w:lineRule="auto"/>
              <w:jc w:val="both"/>
              <w:rPr>
                <w:rFonts w:ascii="Times New Roman" w:hAnsi="Times New Roman"/>
              </w:rPr>
            </w:pPr>
          </w:p>
        </w:tc>
      </w:tr>
      <w:tr w:rsidR="00331BDE" w:rsidRPr="00584EB6" w14:paraId="359CE6DC" w14:textId="73910800" w:rsidTr="00B33143">
        <w:tc>
          <w:tcPr>
            <w:tcW w:w="6345" w:type="dxa"/>
          </w:tcPr>
          <w:p w14:paraId="1A879D97" w14:textId="3BBCAE3B" w:rsidR="00331BDE" w:rsidRPr="00584EB6" w:rsidRDefault="00331BDE" w:rsidP="000A47A6">
            <w:pPr>
              <w:tabs>
                <w:tab w:val="left" w:pos="1141"/>
              </w:tabs>
              <w:spacing w:before="20" w:after="20" w:line="276" w:lineRule="auto"/>
              <w:jc w:val="both"/>
              <w:rPr>
                <w:rFonts w:ascii="Times New Roman" w:hAnsi="Times New Roman"/>
                <w:b/>
                <w:bCs/>
                <w:iCs/>
              </w:rPr>
            </w:pPr>
            <w:r w:rsidRPr="00584EB6">
              <w:rPr>
                <w:rFonts w:ascii="Times New Roman" w:hAnsi="Times New Roman"/>
                <w:b/>
                <w:bCs/>
                <w:iCs/>
              </w:rPr>
              <w:t>Không quy định</w:t>
            </w:r>
          </w:p>
        </w:tc>
        <w:tc>
          <w:tcPr>
            <w:tcW w:w="6183" w:type="dxa"/>
          </w:tcPr>
          <w:p w14:paraId="6D53D5FE" w14:textId="4F2F66D4" w:rsidR="00331BDE" w:rsidRPr="00584EB6" w:rsidRDefault="00331BDE" w:rsidP="000A47A6">
            <w:pPr>
              <w:tabs>
                <w:tab w:val="left" w:pos="1141"/>
              </w:tabs>
              <w:spacing w:before="20" w:after="20" w:line="276" w:lineRule="auto"/>
              <w:jc w:val="both"/>
              <w:rPr>
                <w:rFonts w:ascii="Times New Roman" w:hAnsi="Times New Roman"/>
                <w:b/>
                <w:bCs/>
                <w:iCs/>
              </w:rPr>
            </w:pPr>
            <w:r w:rsidRPr="00584EB6">
              <w:rPr>
                <w:rFonts w:ascii="Times New Roman" w:hAnsi="Times New Roman"/>
                <w:b/>
                <w:bCs/>
                <w:i/>
                <w:iCs/>
                <w:spacing w:val="-4"/>
              </w:rPr>
              <w:t>3. Khai thác thông tin từ cơ sở dữ liệu theo quy định của Nghị định này, pháp luật khác liên quan trong đăng ký; số hóa, lưu giữ giấy tờ, tài liệu là thành phần hồ sơ để tái sử dụng thông tin trong giải quyết hồ sơ đăng ký</w:t>
            </w:r>
            <w:r w:rsidRPr="00584EB6">
              <w:rPr>
                <w:rFonts w:ascii="Times New Roman" w:hAnsi="Times New Roman"/>
                <w:spacing w:val="-4"/>
              </w:rPr>
              <w:t>.</w:t>
            </w:r>
          </w:p>
        </w:tc>
        <w:tc>
          <w:tcPr>
            <w:tcW w:w="2640" w:type="dxa"/>
            <w:vAlign w:val="center"/>
          </w:tcPr>
          <w:p w14:paraId="3C53170F" w14:textId="36D6C470" w:rsidR="00331BDE" w:rsidRPr="00584EB6" w:rsidRDefault="00331BDE" w:rsidP="000A47A6">
            <w:pPr>
              <w:spacing w:before="20" w:after="20" w:line="276" w:lineRule="auto"/>
              <w:jc w:val="both"/>
              <w:rPr>
                <w:rStyle w:val="bumpedfont15"/>
                <w:rFonts w:ascii="Times New Roman" w:hAnsi="Times New Roman"/>
                <w:bCs/>
                <w:color w:val="000000"/>
              </w:rPr>
            </w:pPr>
            <w:r w:rsidRPr="00584EB6">
              <w:rPr>
                <w:rStyle w:val="bumpedfont15"/>
                <w:rFonts w:ascii="Times New Roman" w:hAnsi="Times New Roman"/>
                <w:bCs/>
                <w:color w:val="000000"/>
              </w:rPr>
              <w:t>- Thực thi quy định tại Nghị quyết số 66.7/2025/NQ-CP; Quyết định số 1819/2025/QĐ-TTg.</w:t>
            </w:r>
          </w:p>
          <w:p w14:paraId="17330766" w14:textId="3EB0B500" w:rsidR="00331BDE" w:rsidRPr="00584EB6" w:rsidRDefault="00331BDE" w:rsidP="000A47A6">
            <w:pPr>
              <w:spacing w:before="20" w:after="20" w:line="276" w:lineRule="auto"/>
              <w:jc w:val="both"/>
              <w:rPr>
                <w:rFonts w:ascii="Times New Roman" w:hAnsi="Times New Roman"/>
                <w:b/>
                <w:bCs/>
                <w:color w:val="000000"/>
              </w:rPr>
            </w:pPr>
            <w:r w:rsidRPr="00584EB6">
              <w:rPr>
                <w:rStyle w:val="bumpedfont15"/>
                <w:rFonts w:ascii="Times New Roman" w:hAnsi="Times New Roman"/>
                <w:bCs/>
                <w:color w:val="000000"/>
              </w:rPr>
              <w:t>- Đảm bảo sự thống nhất với nội dung trong dự thảo Nghị định.</w:t>
            </w:r>
          </w:p>
        </w:tc>
      </w:tr>
      <w:tr w:rsidR="00331BDE" w:rsidRPr="00584EB6" w14:paraId="504F27F3" w14:textId="24DFA147" w:rsidTr="00B33143">
        <w:tc>
          <w:tcPr>
            <w:tcW w:w="6345" w:type="dxa"/>
            <w:vAlign w:val="center"/>
          </w:tcPr>
          <w:p w14:paraId="4C9F0DFB" w14:textId="0705A00C"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 xml:space="preserve">4. Chuyển tài liệu liên quan cho cơ quan có thẩm quyền giải quyết theo quy định của pháp luật trong trường hợp phát hiện tài liệu, chữ ký, con dấu </w:t>
            </w:r>
            <w:r w:rsidRPr="00584EB6">
              <w:rPr>
                <w:rFonts w:ascii="Times New Roman" w:hAnsi="Times New Roman"/>
                <w:lang w:val="vi-VN"/>
              </w:rPr>
              <w:t>thuộc hồ sơ</w:t>
            </w:r>
            <w:r w:rsidRPr="00584EB6">
              <w:rPr>
                <w:rFonts w:ascii="Times New Roman" w:hAnsi="Times New Roman"/>
              </w:rPr>
              <w:t xml:space="preserve"> đăng ký có dấu hiệu giả mạo.</w:t>
            </w:r>
          </w:p>
        </w:tc>
        <w:tc>
          <w:tcPr>
            <w:tcW w:w="6183" w:type="dxa"/>
          </w:tcPr>
          <w:p w14:paraId="33A41AB3" w14:textId="5D568AFF"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 xml:space="preserve">4. Chuyển tài liệu liên quan cho cơ quan có thẩm quyền giải quyết theo quy định của pháp luật trong trường hợp phát hiện tài liệu, chữ ký, con dấu </w:t>
            </w:r>
            <w:r w:rsidRPr="00584EB6">
              <w:rPr>
                <w:rFonts w:ascii="Times New Roman" w:hAnsi="Times New Roman"/>
                <w:lang w:val="vi-VN"/>
              </w:rPr>
              <w:t>thuộc hồ sơ</w:t>
            </w:r>
            <w:r w:rsidRPr="00584EB6">
              <w:rPr>
                <w:rFonts w:ascii="Times New Roman" w:hAnsi="Times New Roman"/>
              </w:rPr>
              <w:t xml:space="preserve"> đăng ký có dấu hiệu giả mạo.</w:t>
            </w:r>
          </w:p>
        </w:tc>
        <w:tc>
          <w:tcPr>
            <w:tcW w:w="2640" w:type="dxa"/>
            <w:vAlign w:val="center"/>
          </w:tcPr>
          <w:p w14:paraId="395F2D86"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651EEB20" w14:textId="1818F3C8" w:rsidTr="00B33143">
        <w:tc>
          <w:tcPr>
            <w:tcW w:w="6345" w:type="dxa"/>
            <w:vAlign w:val="center"/>
          </w:tcPr>
          <w:p w14:paraId="42C0A544" w14:textId="1A615103" w:rsidR="00331BDE" w:rsidRPr="00584EB6" w:rsidRDefault="00331BDE" w:rsidP="000A47A6">
            <w:pPr>
              <w:spacing w:before="20" w:after="20" w:line="276" w:lineRule="auto"/>
              <w:jc w:val="both"/>
              <w:rPr>
                <w:rFonts w:ascii="Times New Roman" w:hAnsi="Times New Roman"/>
                <w:spacing w:val="-6"/>
              </w:rPr>
            </w:pPr>
            <w:r w:rsidRPr="00584EB6">
              <w:rPr>
                <w:rFonts w:ascii="Times New Roman" w:hAnsi="Times New Roman"/>
              </w:rPr>
              <w:t>5. Hủy đăng ký, khôi phục việc đăng ký đã bị hủy theo quy định tại Điều 21 Nghị định này.</w:t>
            </w:r>
          </w:p>
        </w:tc>
        <w:tc>
          <w:tcPr>
            <w:tcW w:w="6183" w:type="dxa"/>
          </w:tcPr>
          <w:p w14:paraId="71F6C12D" w14:textId="3844316D"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spacing w:val="-6"/>
              </w:rPr>
              <w:t xml:space="preserve">5. Hủy đăng ký, khôi phục việc đăng ký đã bị hủy theo quy định tại </w:t>
            </w:r>
            <w:r w:rsidRPr="00584EB6">
              <w:rPr>
                <w:rFonts w:ascii="Times New Roman" w:hAnsi="Times New Roman"/>
                <w:b/>
                <w:bCs/>
                <w:i/>
                <w:iCs/>
                <w:spacing w:val="-6"/>
              </w:rPr>
              <w:t>Điều 54</w:t>
            </w:r>
            <w:r w:rsidRPr="00584EB6">
              <w:rPr>
                <w:rFonts w:ascii="Times New Roman" w:hAnsi="Times New Roman"/>
                <w:b/>
                <w:bCs/>
                <w:i/>
                <w:iCs/>
              </w:rPr>
              <w:t xml:space="preserve"> </w:t>
            </w:r>
            <w:r w:rsidRPr="00584EB6">
              <w:rPr>
                <w:rFonts w:ascii="Times New Roman" w:hAnsi="Times New Roman"/>
              </w:rPr>
              <w:t>Nghị định này.</w:t>
            </w:r>
          </w:p>
        </w:tc>
        <w:tc>
          <w:tcPr>
            <w:tcW w:w="2640" w:type="dxa"/>
            <w:vAlign w:val="center"/>
          </w:tcPr>
          <w:p w14:paraId="3DBD3B36" w14:textId="750F81C5" w:rsidR="00331BDE" w:rsidRPr="00584EB6" w:rsidRDefault="00596017"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tc>
      </w:tr>
      <w:tr w:rsidR="00331BDE" w:rsidRPr="00584EB6" w14:paraId="20BC0D83" w14:textId="7490C014" w:rsidTr="00B33143">
        <w:tc>
          <w:tcPr>
            <w:tcW w:w="6345" w:type="dxa"/>
            <w:vAlign w:val="center"/>
          </w:tcPr>
          <w:p w14:paraId="1B231FC6" w14:textId="6A7C8CBF"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6. Cập nhật, lưu trữ thông tin trong hồ sơ lưu trữ, Cơ sở dữ liệu.</w:t>
            </w:r>
          </w:p>
        </w:tc>
        <w:tc>
          <w:tcPr>
            <w:tcW w:w="6183" w:type="dxa"/>
          </w:tcPr>
          <w:p w14:paraId="0374FC27" w14:textId="5E550743"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 xml:space="preserve">6. Cập nhật, </w:t>
            </w:r>
            <w:r w:rsidRPr="00584EB6">
              <w:rPr>
                <w:rFonts w:ascii="Times New Roman" w:hAnsi="Times New Roman"/>
                <w:b/>
                <w:bCs/>
                <w:i/>
                <w:iCs/>
              </w:rPr>
              <w:t>lưu giữ</w:t>
            </w:r>
            <w:r w:rsidRPr="00584EB6">
              <w:rPr>
                <w:rFonts w:ascii="Times New Roman" w:hAnsi="Times New Roman"/>
              </w:rPr>
              <w:t xml:space="preserve"> thông tin trong hồ sơ lưu trữ, Cơ sở dữ liệu; </w:t>
            </w:r>
            <w:r w:rsidRPr="00584EB6">
              <w:rPr>
                <w:rFonts w:ascii="Times New Roman" w:hAnsi="Times New Roman"/>
                <w:b/>
                <w:bCs/>
                <w:i/>
                <w:iCs/>
              </w:rPr>
              <w:t>kết nối, chia sẻ dữ liệu về đăng ký biện pháp bảo đảm theo quy định của Nghị định này, pháp luật khác liên quan.</w:t>
            </w:r>
          </w:p>
        </w:tc>
        <w:tc>
          <w:tcPr>
            <w:tcW w:w="2640" w:type="dxa"/>
            <w:vAlign w:val="center"/>
          </w:tcPr>
          <w:p w14:paraId="3FF5C1F0" w14:textId="4FE2D8FA"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Bổ sung quy định về kết nối, chia sẻ dữ liệu</w:t>
            </w:r>
          </w:p>
        </w:tc>
      </w:tr>
      <w:tr w:rsidR="00331BDE" w:rsidRPr="00584EB6" w14:paraId="004F20F8" w14:textId="72B395D3" w:rsidTr="00B33143">
        <w:tc>
          <w:tcPr>
            <w:tcW w:w="6345" w:type="dxa"/>
            <w:vAlign w:val="center"/>
          </w:tcPr>
          <w:p w14:paraId="25A60CB1" w14:textId="5E260A76"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7. Thu, nộp, quản lý và sử dụng phí, giá dịch vụ</w:t>
            </w:r>
            <w:r w:rsidRPr="00584EB6">
              <w:rPr>
                <w:rFonts w:ascii="Times New Roman" w:hAnsi="Times New Roman"/>
                <w:lang w:val="vi-VN"/>
              </w:rPr>
              <w:t>, nghĩa vụ thanh toán khác</w:t>
            </w:r>
            <w:r w:rsidRPr="00584EB6">
              <w:rPr>
                <w:rFonts w:ascii="Times New Roman" w:hAnsi="Times New Roman"/>
              </w:rPr>
              <w:t xml:space="preserve"> khi thực hiện đăng ký, cung cấp thông tin theo quy định của pháp luật về phí, lệ phí, pháp luật về giá, pháp luật khác có liên quan.</w:t>
            </w:r>
          </w:p>
        </w:tc>
        <w:tc>
          <w:tcPr>
            <w:tcW w:w="6183" w:type="dxa"/>
          </w:tcPr>
          <w:p w14:paraId="493C1431" w14:textId="6C6B785E"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7. Thu, nộp, quản lý và sử dụng phí, giá dịch vụ</w:t>
            </w:r>
            <w:r w:rsidRPr="00584EB6">
              <w:rPr>
                <w:rFonts w:ascii="Times New Roman" w:hAnsi="Times New Roman"/>
                <w:lang w:val="vi-VN"/>
              </w:rPr>
              <w:t>, nghĩa vụ thanh toán khác</w:t>
            </w:r>
            <w:r w:rsidRPr="00584EB6">
              <w:rPr>
                <w:rFonts w:ascii="Times New Roman" w:hAnsi="Times New Roman"/>
              </w:rPr>
              <w:t xml:space="preserve"> khi thực hiện đăng ký, cung cấp thông tin theo quy định của pháp luật về phí, lệ phí, pháp luật về giá, pháp luật khác có liên quan.</w:t>
            </w:r>
          </w:p>
        </w:tc>
        <w:tc>
          <w:tcPr>
            <w:tcW w:w="2640" w:type="dxa"/>
            <w:vAlign w:val="center"/>
          </w:tcPr>
          <w:p w14:paraId="5DFFB9B8"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6D8E8789" w14:textId="6699202B" w:rsidTr="00B33143">
        <w:tc>
          <w:tcPr>
            <w:tcW w:w="6345" w:type="dxa"/>
            <w:vAlign w:val="center"/>
          </w:tcPr>
          <w:p w14:paraId="66077A5C" w14:textId="35433E2D"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8. Giải quyết khiếu nại, tố cáo theo quy định của pháp luật.</w:t>
            </w:r>
          </w:p>
        </w:tc>
        <w:tc>
          <w:tcPr>
            <w:tcW w:w="6183" w:type="dxa"/>
          </w:tcPr>
          <w:p w14:paraId="393AB488" w14:textId="7506F44A"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8. Giải quyết khiếu nại, tố cáo theo quy định của pháp luật.</w:t>
            </w:r>
          </w:p>
        </w:tc>
        <w:tc>
          <w:tcPr>
            <w:tcW w:w="2640" w:type="dxa"/>
            <w:vAlign w:val="center"/>
          </w:tcPr>
          <w:p w14:paraId="1A0A7EF0"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4C06C365" w14:textId="4CE2B416" w:rsidTr="00B33143">
        <w:tc>
          <w:tcPr>
            <w:tcW w:w="6345" w:type="dxa"/>
            <w:vAlign w:val="center"/>
          </w:tcPr>
          <w:p w14:paraId="1F153091" w14:textId="509165A8" w:rsidR="00331BDE" w:rsidRPr="00584EB6" w:rsidRDefault="00331BDE" w:rsidP="000A47A6">
            <w:pPr>
              <w:pStyle w:val="Heading11"/>
              <w:shd w:val="clear" w:color="auto" w:fill="auto"/>
              <w:spacing w:before="20" w:after="20" w:line="276" w:lineRule="auto"/>
              <w:ind w:firstLine="0"/>
              <w:rPr>
                <w:rFonts w:ascii="Times New Roman" w:hAnsi="Times New Roman" w:cs="Times New Roman"/>
                <w:b/>
                <w:spacing w:val="0"/>
                <w:sz w:val="24"/>
                <w:szCs w:val="24"/>
              </w:rPr>
            </w:pPr>
            <w:r w:rsidRPr="00584EB6">
              <w:rPr>
                <w:rFonts w:ascii="Times New Roman" w:hAnsi="Times New Roman" w:cs="Times New Roman"/>
                <w:b/>
                <w:spacing w:val="0"/>
                <w:sz w:val="24"/>
                <w:szCs w:val="24"/>
              </w:rPr>
              <w:t>Chương II</w:t>
            </w:r>
          </w:p>
        </w:tc>
        <w:tc>
          <w:tcPr>
            <w:tcW w:w="6183" w:type="dxa"/>
            <w:vAlign w:val="center"/>
          </w:tcPr>
          <w:p w14:paraId="78759394" w14:textId="160075DD" w:rsidR="00331BDE" w:rsidRPr="00584EB6" w:rsidRDefault="00331BDE" w:rsidP="000A47A6">
            <w:pPr>
              <w:pStyle w:val="Heading11"/>
              <w:shd w:val="clear" w:color="auto" w:fill="auto"/>
              <w:spacing w:before="20" w:after="20" w:line="276" w:lineRule="auto"/>
              <w:ind w:firstLine="0"/>
              <w:rPr>
                <w:rFonts w:ascii="Times New Roman" w:hAnsi="Times New Roman" w:cs="Times New Roman"/>
                <w:b/>
                <w:spacing w:val="0"/>
                <w:sz w:val="24"/>
                <w:szCs w:val="24"/>
              </w:rPr>
            </w:pPr>
            <w:r w:rsidRPr="00584EB6">
              <w:rPr>
                <w:rFonts w:ascii="Times New Roman" w:hAnsi="Times New Roman" w:cs="Times New Roman"/>
                <w:b/>
                <w:spacing w:val="0"/>
                <w:sz w:val="24"/>
                <w:szCs w:val="24"/>
              </w:rPr>
              <w:t>Chương II</w:t>
            </w:r>
          </w:p>
        </w:tc>
        <w:tc>
          <w:tcPr>
            <w:tcW w:w="2640" w:type="dxa"/>
            <w:vAlign w:val="center"/>
          </w:tcPr>
          <w:p w14:paraId="69C8AA9D" w14:textId="77777777" w:rsidR="00331BDE" w:rsidRPr="00584EB6" w:rsidRDefault="00331BDE" w:rsidP="000A47A6">
            <w:pPr>
              <w:pStyle w:val="Heading11"/>
              <w:shd w:val="clear" w:color="auto" w:fill="auto"/>
              <w:spacing w:before="20" w:after="20" w:line="276" w:lineRule="auto"/>
              <w:ind w:firstLine="0"/>
              <w:rPr>
                <w:rFonts w:ascii="Times New Roman" w:hAnsi="Times New Roman" w:cs="Times New Roman"/>
                <w:b/>
                <w:spacing w:val="0"/>
                <w:sz w:val="24"/>
                <w:szCs w:val="24"/>
              </w:rPr>
            </w:pPr>
          </w:p>
        </w:tc>
      </w:tr>
      <w:tr w:rsidR="00331BDE" w:rsidRPr="00584EB6" w14:paraId="490DCDAA" w14:textId="5DD04908" w:rsidTr="00B33143">
        <w:tc>
          <w:tcPr>
            <w:tcW w:w="6345" w:type="dxa"/>
            <w:vAlign w:val="center"/>
          </w:tcPr>
          <w:p w14:paraId="700F436C" w14:textId="74F5AE34" w:rsidR="00331BDE" w:rsidRPr="00584EB6" w:rsidRDefault="00331BDE" w:rsidP="000A47A6">
            <w:pPr>
              <w:pStyle w:val="Heading11"/>
              <w:shd w:val="clear" w:color="auto" w:fill="auto"/>
              <w:spacing w:before="20" w:after="20" w:line="276" w:lineRule="auto"/>
              <w:ind w:firstLine="0"/>
              <w:rPr>
                <w:rFonts w:ascii="Times New Roman" w:hAnsi="Times New Roman" w:cs="Times New Roman"/>
                <w:b/>
                <w:spacing w:val="0"/>
                <w:sz w:val="24"/>
                <w:szCs w:val="24"/>
              </w:rPr>
            </w:pPr>
            <w:r w:rsidRPr="00584EB6">
              <w:rPr>
                <w:rFonts w:ascii="Times New Roman" w:hAnsi="Times New Roman" w:cs="Times New Roman"/>
                <w:b/>
                <w:spacing w:val="0"/>
                <w:sz w:val="24"/>
                <w:szCs w:val="24"/>
              </w:rPr>
              <w:t>THỦ TỤC ĐĂNG KÝ, CUNG CẤP THÔNG TIN VỀ BIỆN PHÁP BẢO ĐẢM</w:t>
            </w:r>
          </w:p>
        </w:tc>
        <w:tc>
          <w:tcPr>
            <w:tcW w:w="6183" w:type="dxa"/>
            <w:vAlign w:val="center"/>
          </w:tcPr>
          <w:p w14:paraId="3ED21C04" w14:textId="2AB659E1" w:rsidR="00331BDE" w:rsidRPr="00584EB6" w:rsidRDefault="00331BDE" w:rsidP="000A47A6">
            <w:pPr>
              <w:pStyle w:val="Heading11"/>
              <w:shd w:val="clear" w:color="auto" w:fill="auto"/>
              <w:spacing w:before="20" w:after="20" w:line="276" w:lineRule="auto"/>
              <w:ind w:firstLine="0"/>
              <w:rPr>
                <w:rFonts w:ascii="Times New Roman" w:hAnsi="Times New Roman" w:cs="Times New Roman"/>
                <w:b/>
                <w:spacing w:val="0"/>
                <w:sz w:val="24"/>
                <w:szCs w:val="24"/>
              </w:rPr>
            </w:pPr>
            <w:r w:rsidRPr="00584EB6">
              <w:rPr>
                <w:rFonts w:ascii="Times New Roman" w:hAnsi="Times New Roman" w:cs="Times New Roman"/>
                <w:b/>
                <w:spacing w:val="-10"/>
                <w:sz w:val="24"/>
                <w:szCs w:val="24"/>
              </w:rPr>
              <w:t>THỦ TỤC ĐĂNG KÝ, CUNG CẤP THÔNG TIN VỀ BIỆN PHÁP BẢO ĐẢM</w:t>
            </w:r>
          </w:p>
        </w:tc>
        <w:tc>
          <w:tcPr>
            <w:tcW w:w="2640" w:type="dxa"/>
            <w:vAlign w:val="center"/>
          </w:tcPr>
          <w:p w14:paraId="6D96F947" w14:textId="77777777" w:rsidR="00331BDE" w:rsidRPr="00584EB6" w:rsidRDefault="00331BDE" w:rsidP="000A47A6">
            <w:pPr>
              <w:pStyle w:val="Heading11"/>
              <w:shd w:val="clear" w:color="auto" w:fill="auto"/>
              <w:spacing w:before="20" w:after="20" w:line="276" w:lineRule="auto"/>
              <w:ind w:firstLine="0"/>
              <w:rPr>
                <w:rFonts w:ascii="Times New Roman" w:hAnsi="Times New Roman" w:cs="Times New Roman"/>
                <w:b/>
                <w:spacing w:val="0"/>
                <w:sz w:val="24"/>
                <w:szCs w:val="24"/>
              </w:rPr>
            </w:pPr>
          </w:p>
        </w:tc>
      </w:tr>
      <w:tr w:rsidR="00331BDE" w:rsidRPr="00584EB6" w14:paraId="109AC0EF" w14:textId="6F0369CF" w:rsidTr="00B33143">
        <w:tc>
          <w:tcPr>
            <w:tcW w:w="6345" w:type="dxa"/>
            <w:vAlign w:val="center"/>
          </w:tcPr>
          <w:p w14:paraId="4F53C405" w14:textId="1028E85F" w:rsidR="00331BDE" w:rsidRPr="00584EB6" w:rsidRDefault="00331BDE" w:rsidP="000A47A6">
            <w:pPr>
              <w:pStyle w:val="Heading11"/>
              <w:shd w:val="clear" w:color="auto" w:fill="auto"/>
              <w:spacing w:before="20" w:after="20" w:line="276" w:lineRule="auto"/>
              <w:ind w:firstLine="0"/>
              <w:rPr>
                <w:rFonts w:ascii="Times New Roman" w:hAnsi="Times New Roman" w:cs="Times New Roman"/>
                <w:b/>
                <w:bCs/>
                <w:spacing w:val="0"/>
                <w:sz w:val="24"/>
                <w:szCs w:val="24"/>
              </w:rPr>
            </w:pPr>
            <w:r w:rsidRPr="00584EB6">
              <w:rPr>
                <w:rFonts w:ascii="Times New Roman" w:hAnsi="Times New Roman" w:cs="Times New Roman"/>
                <w:b/>
                <w:bCs/>
                <w:spacing w:val="0"/>
                <w:sz w:val="24"/>
                <w:szCs w:val="24"/>
              </w:rPr>
              <w:t>Mục 1</w:t>
            </w:r>
          </w:p>
        </w:tc>
        <w:tc>
          <w:tcPr>
            <w:tcW w:w="6183" w:type="dxa"/>
            <w:vAlign w:val="center"/>
          </w:tcPr>
          <w:p w14:paraId="42F5FA53" w14:textId="30A2E83A" w:rsidR="00331BDE" w:rsidRPr="00584EB6" w:rsidRDefault="00331BDE" w:rsidP="000A47A6">
            <w:pPr>
              <w:pStyle w:val="Heading11"/>
              <w:shd w:val="clear" w:color="auto" w:fill="auto"/>
              <w:spacing w:before="20" w:after="20" w:line="276" w:lineRule="auto"/>
              <w:ind w:firstLine="0"/>
              <w:rPr>
                <w:rFonts w:ascii="Times New Roman" w:hAnsi="Times New Roman" w:cs="Times New Roman"/>
                <w:b/>
                <w:bCs/>
                <w:spacing w:val="0"/>
                <w:sz w:val="24"/>
                <w:szCs w:val="24"/>
              </w:rPr>
            </w:pPr>
            <w:r w:rsidRPr="00584EB6">
              <w:rPr>
                <w:rFonts w:ascii="Times New Roman" w:hAnsi="Times New Roman" w:cs="Times New Roman"/>
                <w:b/>
                <w:bCs/>
                <w:spacing w:val="0"/>
                <w:sz w:val="24"/>
                <w:szCs w:val="24"/>
              </w:rPr>
              <w:t>Mục 1</w:t>
            </w:r>
          </w:p>
        </w:tc>
        <w:tc>
          <w:tcPr>
            <w:tcW w:w="2640" w:type="dxa"/>
            <w:vAlign w:val="center"/>
          </w:tcPr>
          <w:p w14:paraId="3B9F144D" w14:textId="77777777" w:rsidR="00331BDE" w:rsidRPr="00584EB6" w:rsidRDefault="00331BDE" w:rsidP="000A47A6">
            <w:pPr>
              <w:pStyle w:val="Heading11"/>
              <w:shd w:val="clear" w:color="auto" w:fill="auto"/>
              <w:spacing w:before="20" w:after="20" w:line="276" w:lineRule="auto"/>
              <w:ind w:firstLine="0"/>
              <w:rPr>
                <w:rFonts w:ascii="Times New Roman" w:hAnsi="Times New Roman" w:cs="Times New Roman"/>
                <w:b/>
                <w:bCs/>
                <w:spacing w:val="0"/>
                <w:sz w:val="24"/>
                <w:szCs w:val="24"/>
              </w:rPr>
            </w:pPr>
          </w:p>
        </w:tc>
      </w:tr>
      <w:tr w:rsidR="00331BDE" w:rsidRPr="00584EB6" w14:paraId="37D917EC" w14:textId="05AEDE54" w:rsidTr="00B33143">
        <w:tc>
          <w:tcPr>
            <w:tcW w:w="6345" w:type="dxa"/>
            <w:vAlign w:val="center"/>
          </w:tcPr>
          <w:p w14:paraId="4F961F97" w14:textId="0C673226" w:rsidR="00331BDE" w:rsidRPr="00584EB6" w:rsidRDefault="00331BDE" w:rsidP="000A47A6">
            <w:pPr>
              <w:pStyle w:val="Heading11"/>
              <w:shd w:val="clear" w:color="auto" w:fill="auto"/>
              <w:spacing w:before="20" w:after="20" w:line="276" w:lineRule="auto"/>
              <w:ind w:firstLine="0"/>
              <w:rPr>
                <w:rFonts w:ascii="Times New Roman" w:hAnsi="Times New Roman" w:cs="Times New Roman"/>
                <w:b/>
                <w:bCs/>
                <w:spacing w:val="0"/>
                <w:sz w:val="24"/>
                <w:szCs w:val="24"/>
                <w:lang w:val="vi-VN"/>
              </w:rPr>
            </w:pPr>
            <w:r w:rsidRPr="00584EB6">
              <w:rPr>
                <w:rFonts w:ascii="Times New Roman" w:hAnsi="Times New Roman" w:cs="Times New Roman"/>
                <w:b/>
                <w:bCs/>
                <w:spacing w:val="0"/>
                <w:sz w:val="24"/>
                <w:szCs w:val="24"/>
                <w:lang w:val="vi-VN"/>
              </w:rPr>
              <w:t xml:space="preserve">THỦ TỤC </w:t>
            </w:r>
            <w:r w:rsidRPr="00584EB6">
              <w:rPr>
                <w:rFonts w:ascii="Times New Roman" w:hAnsi="Times New Roman" w:cs="Times New Roman"/>
                <w:b/>
                <w:bCs/>
                <w:spacing w:val="0"/>
                <w:sz w:val="24"/>
                <w:szCs w:val="24"/>
              </w:rPr>
              <w:t>CHUNG</w:t>
            </w:r>
          </w:p>
        </w:tc>
        <w:tc>
          <w:tcPr>
            <w:tcW w:w="6183" w:type="dxa"/>
            <w:vAlign w:val="center"/>
          </w:tcPr>
          <w:p w14:paraId="66C092E2" w14:textId="74B3CA97" w:rsidR="00331BDE" w:rsidRPr="00584EB6" w:rsidRDefault="00331BDE" w:rsidP="000A47A6">
            <w:pPr>
              <w:pStyle w:val="Heading11"/>
              <w:shd w:val="clear" w:color="auto" w:fill="auto"/>
              <w:spacing w:before="20" w:after="20" w:line="276" w:lineRule="auto"/>
              <w:ind w:firstLine="0"/>
              <w:rPr>
                <w:rFonts w:ascii="Times New Roman" w:hAnsi="Times New Roman" w:cs="Times New Roman"/>
                <w:b/>
                <w:bCs/>
                <w:spacing w:val="0"/>
                <w:sz w:val="24"/>
                <w:szCs w:val="24"/>
                <w:lang w:val="vi-VN"/>
              </w:rPr>
            </w:pPr>
            <w:r w:rsidRPr="00584EB6">
              <w:rPr>
                <w:rFonts w:ascii="Times New Roman" w:hAnsi="Times New Roman" w:cs="Times New Roman"/>
                <w:b/>
                <w:bCs/>
                <w:spacing w:val="0"/>
                <w:sz w:val="24"/>
                <w:szCs w:val="24"/>
                <w:lang w:val="vi-VN"/>
              </w:rPr>
              <w:t xml:space="preserve">THỦ TỤC </w:t>
            </w:r>
            <w:r w:rsidRPr="00584EB6">
              <w:rPr>
                <w:rFonts w:ascii="Times New Roman" w:hAnsi="Times New Roman" w:cs="Times New Roman"/>
                <w:b/>
                <w:bCs/>
                <w:spacing w:val="0"/>
                <w:sz w:val="24"/>
                <w:szCs w:val="24"/>
              </w:rPr>
              <w:t>CHUNG</w:t>
            </w:r>
          </w:p>
        </w:tc>
        <w:tc>
          <w:tcPr>
            <w:tcW w:w="2640" w:type="dxa"/>
            <w:vAlign w:val="center"/>
          </w:tcPr>
          <w:p w14:paraId="3DBE1B3F" w14:textId="77777777" w:rsidR="00331BDE" w:rsidRPr="00584EB6" w:rsidRDefault="00331BDE" w:rsidP="000A47A6">
            <w:pPr>
              <w:pStyle w:val="Heading11"/>
              <w:shd w:val="clear" w:color="auto" w:fill="auto"/>
              <w:spacing w:before="20" w:after="20" w:line="276" w:lineRule="auto"/>
              <w:ind w:firstLine="0"/>
              <w:rPr>
                <w:rFonts w:ascii="Times New Roman" w:hAnsi="Times New Roman" w:cs="Times New Roman"/>
                <w:b/>
                <w:bCs/>
                <w:spacing w:val="0"/>
                <w:sz w:val="24"/>
                <w:szCs w:val="24"/>
                <w:lang w:val="vi-VN"/>
              </w:rPr>
            </w:pPr>
          </w:p>
        </w:tc>
      </w:tr>
      <w:tr w:rsidR="00331BDE" w:rsidRPr="00584EB6" w14:paraId="6B75AC20" w14:textId="64DE06CA" w:rsidTr="00B33143">
        <w:trPr>
          <w:trHeight w:val="130"/>
        </w:trPr>
        <w:tc>
          <w:tcPr>
            <w:tcW w:w="6345" w:type="dxa"/>
            <w:vAlign w:val="center"/>
          </w:tcPr>
          <w:p w14:paraId="31046384" w14:textId="7BB629DC" w:rsidR="00331BDE" w:rsidRPr="00584EB6" w:rsidRDefault="00331BDE" w:rsidP="000A47A6">
            <w:pPr>
              <w:pStyle w:val="Heading21"/>
              <w:shd w:val="clear" w:color="auto" w:fill="auto"/>
              <w:spacing w:before="20" w:after="20"/>
              <w:ind w:firstLine="0"/>
              <w:rPr>
                <w:rFonts w:ascii="Times New Roman" w:hAnsi="Times New Roman" w:cs="Times New Roman"/>
                <w:spacing w:val="0"/>
                <w:sz w:val="24"/>
                <w:szCs w:val="24"/>
              </w:rPr>
            </w:pPr>
            <w:bookmarkStart w:id="17" w:name="_Toc86997786"/>
            <w:r w:rsidRPr="00584EB6">
              <w:rPr>
                <w:rFonts w:ascii="Times New Roman" w:hAnsi="Times New Roman" w:cs="Times New Roman"/>
                <w:spacing w:val="0"/>
                <w:sz w:val="24"/>
                <w:szCs w:val="24"/>
              </w:rPr>
              <w:t>Điều 12. Chữ ký, con dấu trong đăng ký</w:t>
            </w:r>
            <w:bookmarkEnd w:id="17"/>
          </w:p>
        </w:tc>
        <w:tc>
          <w:tcPr>
            <w:tcW w:w="6183" w:type="dxa"/>
            <w:vAlign w:val="center"/>
          </w:tcPr>
          <w:p w14:paraId="34C56464" w14:textId="306FF4AC" w:rsidR="00331BDE" w:rsidRPr="00584EB6" w:rsidRDefault="00331BDE" w:rsidP="000A47A6">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Điều 11. Chữ ký, con dấu trong đăng ký</w:t>
            </w:r>
          </w:p>
        </w:tc>
        <w:tc>
          <w:tcPr>
            <w:tcW w:w="2640" w:type="dxa"/>
            <w:vAlign w:val="center"/>
          </w:tcPr>
          <w:p w14:paraId="392AF4DB" w14:textId="77777777" w:rsidR="00331BDE" w:rsidRPr="00584EB6" w:rsidRDefault="00331BDE" w:rsidP="000A47A6">
            <w:pPr>
              <w:pStyle w:val="Heading21"/>
              <w:shd w:val="clear" w:color="auto" w:fill="auto"/>
              <w:spacing w:before="20" w:after="20"/>
              <w:ind w:firstLine="0"/>
              <w:rPr>
                <w:rFonts w:ascii="Times New Roman" w:hAnsi="Times New Roman" w:cs="Times New Roman"/>
                <w:spacing w:val="0"/>
                <w:sz w:val="24"/>
                <w:szCs w:val="24"/>
              </w:rPr>
            </w:pPr>
          </w:p>
        </w:tc>
      </w:tr>
      <w:tr w:rsidR="00331BDE" w:rsidRPr="00584EB6" w14:paraId="15034918" w14:textId="77777777" w:rsidTr="00B33143">
        <w:tc>
          <w:tcPr>
            <w:tcW w:w="6345" w:type="dxa"/>
            <w:vAlign w:val="center"/>
          </w:tcPr>
          <w:p w14:paraId="2F013FBA" w14:textId="22D0876A" w:rsidR="00331BDE" w:rsidRPr="00584EB6" w:rsidRDefault="00331BDE" w:rsidP="000A47A6">
            <w:pPr>
              <w:spacing w:before="20" w:after="20" w:line="276" w:lineRule="auto"/>
              <w:jc w:val="both"/>
              <w:rPr>
                <w:rFonts w:ascii="Times New Roman" w:hAnsi="Times New Roman"/>
                <w:b/>
                <w:bCs/>
              </w:rPr>
            </w:pPr>
          </w:p>
        </w:tc>
        <w:tc>
          <w:tcPr>
            <w:tcW w:w="6183" w:type="dxa"/>
          </w:tcPr>
          <w:p w14:paraId="5DF68E2C" w14:textId="37AB3AC3" w:rsidR="00331BDE" w:rsidRPr="00584EB6" w:rsidRDefault="00331BDE" w:rsidP="000A47A6">
            <w:pPr>
              <w:spacing w:before="60" w:after="60" w:line="312" w:lineRule="auto"/>
              <w:jc w:val="both"/>
              <w:rPr>
                <w:rFonts w:ascii="Times New Roman" w:hAnsi="Times New Roman"/>
              </w:rPr>
            </w:pPr>
            <w:r w:rsidRPr="00584EB6">
              <w:rPr>
                <w:rFonts w:ascii="Times New Roman" w:hAnsi="Times New Roman"/>
                <w:b/>
                <w:bCs/>
                <w:i/>
                <w:iCs/>
              </w:rPr>
              <w:t>Chữ ký của người có thẩm quyền (sau đây gọi là chữ ký), con dấu (nếu có) trên Phiếu yêu cầu đăng ký được thực hiện theo quy định tại các khoản 1, 2, 3, 4, 5, 6, 7, 8, 9 và 10 Điều này</w:t>
            </w:r>
            <w:r w:rsidRPr="00584EB6">
              <w:rPr>
                <w:rFonts w:ascii="Times New Roman" w:hAnsi="Times New Roman"/>
                <w:i/>
                <w:iCs/>
              </w:rPr>
              <w:t>.</w:t>
            </w:r>
            <w:r w:rsidRPr="00584EB6">
              <w:rPr>
                <w:rFonts w:ascii="Times New Roman" w:hAnsi="Times New Roman"/>
              </w:rPr>
              <w:t xml:space="preserve"> </w:t>
            </w:r>
          </w:p>
        </w:tc>
        <w:tc>
          <w:tcPr>
            <w:tcW w:w="2640" w:type="dxa"/>
            <w:vAlign w:val="center"/>
          </w:tcPr>
          <w:p w14:paraId="56B91263" w14:textId="5DB1C12B" w:rsidR="00331BDE" w:rsidRPr="00584EB6" w:rsidRDefault="00331BDE" w:rsidP="000A47A6">
            <w:pPr>
              <w:spacing w:before="20" w:after="20" w:line="276" w:lineRule="auto"/>
              <w:jc w:val="both"/>
              <w:rPr>
                <w:rStyle w:val="bumpedfont15"/>
                <w:rFonts w:ascii="Times New Roman" w:hAnsi="Times New Roman"/>
                <w:color w:val="000000"/>
              </w:rPr>
            </w:pPr>
            <w:r w:rsidRPr="00584EB6">
              <w:rPr>
                <w:rStyle w:val="bumpedfont15"/>
                <w:rFonts w:ascii="Times New Roman" w:hAnsi="Times New Roman"/>
                <w:color w:val="000000"/>
              </w:rPr>
              <w:t>Sửa đổi, hoàn thiện quy định về chữ ký, con dấu để thuận lợi cho việc theo dõi, thực hiện.</w:t>
            </w:r>
          </w:p>
        </w:tc>
      </w:tr>
      <w:tr w:rsidR="00331BDE" w:rsidRPr="00584EB6" w14:paraId="45DC8D51" w14:textId="77777777" w:rsidTr="00B33143">
        <w:tc>
          <w:tcPr>
            <w:tcW w:w="6345" w:type="dxa"/>
            <w:vAlign w:val="center"/>
          </w:tcPr>
          <w:p w14:paraId="34E7BF2E" w14:textId="77777777" w:rsidR="00331BDE" w:rsidRPr="00584EB6" w:rsidRDefault="00331BDE" w:rsidP="000A47A6">
            <w:pPr>
              <w:spacing w:before="20" w:after="20" w:line="276" w:lineRule="auto"/>
              <w:jc w:val="both"/>
              <w:rPr>
                <w:rFonts w:ascii="Times New Roman" w:hAnsi="Times New Roman"/>
                <w:b/>
                <w:bCs/>
              </w:rPr>
            </w:pPr>
            <w:r w:rsidRPr="00584EB6">
              <w:rPr>
                <w:rFonts w:ascii="Times New Roman" w:hAnsi="Times New Roman"/>
                <w:b/>
                <w:bCs/>
              </w:rPr>
              <w:t>Khoản 9 Điều 12</w:t>
            </w:r>
          </w:p>
          <w:p w14:paraId="399E211A" w14:textId="7777777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9. Trường hợp hồ sơ đăng ký được nộp qua hệ thống đăng ký trực tuyến thì chữ ký, con dấu quy định tại các khoản 1, 2, 3, 4, 5, 6 và 8 Điều này có thể được thay thế bằng chữ ký điện tử, con dấu điện tử.</w:t>
            </w:r>
          </w:p>
          <w:p w14:paraId="0CBB4AF8" w14:textId="0268B0AD"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Chữ ký điện tử, con dấu điện tử có giá trị pháp lý như chữ ký, con dấu được sử dụng trên văn bản giấy (sau đây gọi là bản giấy</w:t>
            </w:r>
            <w:r w:rsidRPr="00584EB6">
              <w:rPr>
                <w:rFonts w:ascii="Times New Roman" w:hAnsi="Times New Roman"/>
                <w:b/>
                <w:bCs/>
              </w:rPr>
              <w:t>).</w:t>
            </w:r>
          </w:p>
        </w:tc>
        <w:tc>
          <w:tcPr>
            <w:tcW w:w="6183" w:type="dxa"/>
          </w:tcPr>
          <w:p w14:paraId="0837BC47" w14:textId="1E15F09C" w:rsidR="00331BDE" w:rsidRPr="00584EB6" w:rsidRDefault="00331BDE" w:rsidP="000A47A6">
            <w:pPr>
              <w:widowControl/>
              <w:spacing w:before="60" w:after="60" w:line="312" w:lineRule="auto"/>
              <w:jc w:val="both"/>
              <w:rPr>
                <w:rFonts w:ascii="Times New Roman" w:hAnsi="Times New Roman"/>
                <w:i/>
                <w:iCs/>
              </w:rPr>
            </w:pPr>
            <w:r w:rsidRPr="00584EB6">
              <w:rPr>
                <w:rFonts w:ascii="Times New Roman" w:hAnsi="Times New Roman"/>
              </w:rPr>
              <w:t xml:space="preserve">Trường hợp hồ sơ đăng ký </w:t>
            </w:r>
            <w:r w:rsidRPr="00584EB6">
              <w:rPr>
                <w:rFonts w:ascii="Times New Roman" w:hAnsi="Times New Roman"/>
                <w:b/>
                <w:bCs/>
                <w:i/>
                <w:iCs/>
              </w:rPr>
              <w:t>được nộp qua môi trường số hoặc</w:t>
            </w:r>
            <w:r w:rsidRPr="00584EB6">
              <w:rPr>
                <w:rFonts w:ascii="Times New Roman" w:hAnsi="Times New Roman"/>
              </w:rPr>
              <w:t xml:space="preserve"> </w:t>
            </w:r>
            <w:r w:rsidRPr="00584EB6">
              <w:rPr>
                <w:rFonts w:ascii="Times New Roman" w:hAnsi="Times New Roman"/>
                <w:b/>
                <w:bCs/>
                <w:i/>
                <w:iCs/>
              </w:rPr>
              <w:t>kết quả giải quyết hồ sơ đăng ký bằng bản điện tử</w:t>
            </w:r>
            <w:r w:rsidRPr="00584EB6">
              <w:rPr>
                <w:rFonts w:ascii="Times New Roman" w:hAnsi="Times New Roman"/>
              </w:rPr>
              <w:t xml:space="preserve"> thì </w:t>
            </w:r>
            <w:r w:rsidRPr="00584EB6">
              <w:rPr>
                <w:rFonts w:ascii="Times New Roman" w:hAnsi="Times New Roman"/>
                <w:b/>
                <w:bCs/>
                <w:i/>
                <w:iCs/>
              </w:rPr>
              <w:t>điểm chỉ</w:t>
            </w:r>
            <w:r w:rsidRPr="00584EB6">
              <w:rPr>
                <w:rFonts w:ascii="Times New Roman" w:hAnsi="Times New Roman"/>
              </w:rPr>
              <w:t xml:space="preserve">, chữ ký, con dấu (nếu có) </w:t>
            </w:r>
            <w:r w:rsidRPr="00584EB6">
              <w:rPr>
                <w:rFonts w:ascii="Times New Roman" w:hAnsi="Times New Roman"/>
                <w:b/>
                <w:bCs/>
                <w:i/>
                <w:iCs/>
              </w:rPr>
              <w:t>trong hồ sơ đăng ký, trên văn bản chứng nhận đăng ký</w:t>
            </w:r>
            <w:r w:rsidRPr="00584EB6">
              <w:rPr>
                <w:rFonts w:ascii="Times New Roman" w:hAnsi="Times New Roman"/>
              </w:rPr>
              <w:t xml:space="preserve"> được thay thế bằng </w:t>
            </w:r>
            <w:r w:rsidRPr="00584EB6">
              <w:rPr>
                <w:rFonts w:ascii="Times New Roman" w:hAnsi="Times New Roman"/>
                <w:b/>
                <w:bCs/>
                <w:i/>
                <w:iCs/>
              </w:rPr>
              <w:t>chữ ký số hoặc chữ ký điện tử hợp lệ (sau đây gọi là chữ ký điện tử)</w:t>
            </w:r>
            <w:r w:rsidRPr="00584EB6">
              <w:rPr>
                <w:rFonts w:ascii="Times New Roman" w:hAnsi="Times New Roman"/>
              </w:rPr>
              <w:t xml:space="preserve">. </w:t>
            </w:r>
          </w:p>
        </w:tc>
        <w:tc>
          <w:tcPr>
            <w:tcW w:w="2640" w:type="dxa"/>
            <w:vAlign w:val="center"/>
          </w:tcPr>
          <w:p w14:paraId="5D3E9B66" w14:textId="397CC368" w:rsidR="00331BDE" w:rsidRPr="00584EB6" w:rsidRDefault="00331BDE" w:rsidP="000A47A6">
            <w:pPr>
              <w:spacing w:before="20" w:after="20" w:line="276" w:lineRule="auto"/>
              <w:jc w:val="both"/>
              <w:rPr>
                <w:rStyle w:val="bumpedfont15"/>
                <w:rFonts w:ascii="Times New Roman" w:hAnsi="Times New Roman"/>
                <w:color w:val="000000"/>
              </w:rPr>
            </w:pPr>
            <w:r w:rsidRPr="00584EB6">
              <w:rPr>
                <w:rStyle w:val="bumpedfont15"/>
                <w:rFonts w:ascii="Times New Roman" w:hAnsi="Times New Roman"/>
                <w:color w:val="000000"/>
              </w:rPr>
              <w:t>Hoàn thiện quy định về chữ ký, con dấu được thực hiện thông qua môi trường số</w:t>
            </w:r>
            <w:r w:rsidR="00596017" w:rsidRPr="00584EB6">
              <w:rPr>
                <w:rStyle w:val="bumpedfont15"/>
                <w:rFonts w:ascii="Times New Roman" w:hAnsi="Times New Roman"/>
                <w:color w:val="000000"/>
              </w:rPr>
              <w:t xml:space="preserve">, </w:t>
            </w:r>
            <w:r w:rsidR="00596017" w:rsidRPr="00584EB6">
              <w:rPr>
                <w:rFonts w:ascii="Times New Roman" w:hAnsi="Times New Roman"/>
                <w:bCs/>
                <w:spacing w:val="-2"/>
              </w:rPr>
              <w:t>bảo đảm sự đồng bộ, thống nhất với quy định về chữ ký điện tử tại Luật Giao dịch điện tử năm 2023.</w:t>
            </w:r>
          </w:p>
        </w:tc>
      </w:tr>
      <w:tr w:rsidR="00331BDE" w:rsidRPr="00584EB6" w14:paraId="2551025B" w14:textId="7BC61F93" w:rsidTr="00B33143">
        <w:tc>
          <w:tcPr>
            <w:tcW w:w="6345" w:type="dxa"/>
            <w:vAlign w:val="center"/>
          </w:tcPr>
          <w:p w14:paraId="600AC83E" w14:textId="5E8128CA"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1. Phiếu yêu cầu đăng ký phải có chữ ký của người có thẩm quyền (sau đây gọi là chữ ký), con dấu (nếu có) của bên bảo đảm và bên nhận bảo đảm, trừ trường hợp sau đây:</w:t>
            </w:r>
          </w:p>
        </w:tc>
        <w:tc>
          <w:tcPr>
            <w:tcW w:w="6183" w:type="dxa"/>
          </w:tcPr>
          <w:p w14:paraId="5B33CBC2" w14:textId="324830DA" w:rsidR="00331BDE" w:rsidRPr="00584EB6" w:rsidRDefault="00331BDE" w:rsidP="000A47A6">
            <w:pPr>
              <w:spacing w:before="60" w:after="60" w:line="312" w:lineRule="auto"/>
              <w:jc w:val="both"/>
              <w:rPr>
                <w:rFonts w:ascii="Times New Roman" w:hAnsi="Times New Roman"/>
              </w:rPr>
            </w:pPr>
            <w:r w:rsidRPr="00584EB6">
              <w:rPr>
                <w:rFonts w:ascii="Times New Roman" w:hAnsi="Times New Roman"/>
              </w:rPr>
              <w:t xml:space="preserve">1. Phiếu yêu cầu đăng ký phải có chữ ký, con dấu (nếu có) của bên bảo đảm và bên nhận bảo đảm, trừ trường hợp quy định tại </w:t>
            </w:r>
            <w:r w:rsidRPr="00584EB6">
              <w:rPr>
                <w:rFonts w:ascii="Times New Roman" w:hAnsi="Times New Roman"/>
                <w:b/>
                <w:bCs/>
                <w:i/>
                <w:iCs/>
              </w:rPr>
              <w:t>các khoản 2, 3, 4, 5, 6, 7, 8 và 10</w:t>
            </w:r>
            <w:r w:rsidRPr="00584EB6">
              <w:rPr>
                <w:rFonts w:ascii="Times New Roman" w:hAnsi="Times New Roman"/>
              </w:rPr>
              <w:t xml:space="preserve"> Điều này.</w:t>
            </w:r>
          </w:p>
        </w:tc>
        <w:tc>
          <w:tcPr>
            <w:tcW w:w="2640" w:type="dxa"/>
            <w:vAlign w:val="center"/>
          </w:tcPr>
          <w:p w14:paraId="392C7A90" w14:textId="77777777" w:rsidR="00596017" w:rsidRPr="00584EB6" w:rsidRDefault="00596017"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p w14:paraId="3509CAA2" w14:textId="66DA1124" w:rsidR="00331BDE" w:rsidRPr="00584EB6" w:rsidRDefault="00331BDE" w:rsidP="000A47A6">
            <w:pPr>
              <w:spacing w:before="20" w:after="20" w:line="276" w:lineRule="auto"/>
              <w:jc w:val="both"/>
              <w:rPr>
                <w:rStyle w:val="bumpedfont15"/>
                <w:rFonts w:ascii="Times New Roman" w:hAnsi="Times New Roman"/>
                <w:color w:val="000000"/>
              </w:rPr>
            </w:pPr>
          </w:p>
          <w:p w14:paraId="67ADA551"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76ECB988" w14:textId="40139A24" w:rsidTr="00B33143">
        <w:tc>
          <w:tcPr>
            <w:tcW w:w="6345" w:type="dxa"/>
            <w:vAlign w:val="center"/>
          </w:tcPr>
          <w:p w14:paraId="2810D672" w14:textId="7777777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a) Hợp đồng bảo đảm hoặc văn bản sửa đổi, bổ sung hợp đồng bảo đảm có công chứng, chứng thực thì chỉ cần có chữ ký, con dấu (nếu có) của bên bảo đảm hoặc bên nhận bảo đảm;</w:t>
            </w:r>
          </w:p>
          <w:p w14:paraId="52CAAFE1" w14:textId="468B7B5E"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b) Hợp đồng bảo đảm hoặc văn bản sửa đổi, bổ sung hợp đồng bảo đảm có chỉ định cụ thể người yêu cầu đăng ký thì chỉ cần có chữ ký, con dấu (nếu có) của bên được chỉ định;</w:t>
            </w:r>
          </w:p>
        </w:tc>
        <w:tc>
          <w:tcPr>
            <w:tcW w:w="6183" w:type="dxa"/>
          </w:tcPr>
          <w:p w14:paraId="01F5FC4E" w14:textId="52E626C4"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b/>
                <w:bCs/>
                <w:i/>
                <w:iCs/>
              </w:rPr>
              <w:t>2. Phiếu yêu cầu đăng ký chỉ cần có chữ ký, con dấu (nếu có) của bên bảo đảm hoặc của bên nhận bảo đảm mà trong hồ sơ đăng ký có</w:t>
            </w:r>
            <w:r w:rsidRPr="00584EB6">
              <w:rPr>
                <w:rFonts w:ascii="Times New Roman" w:hAnsi="Times New Roman"/>
              </w:rPr>
              <w:t xml:space="preserve"> hợp đồng bảo đảm hoặc văn bản sửa đổi, bổ sung hợp đồng bảo đảm có công chứng, chứng thực.</w:t>
            </w:r>
          </w:p>
        </w:tc>
        <w:tc>
          <w:tcPr>
            <w:tcW w:w="2640" w:type="dxa"/>
            <w:vAlign w:val="center"/>
          </w:tcPr>
          <w:p w14:paraId="74CD7564" w14:textId="77777777" w:rsidR="00596017" w:rsidRPr="00584EB6" w:rsidRDefault="00596017"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p w14:paraId="63A8D5C5" w14:textId="29AB8A16" w:rsidR="00331BDE" w:rsidRPr="00584EB6" w:rsidRDefault="00331BDE" w:rsidP="000A47A6">
            <w:pPr>
              <w:spacing w:before="20" w:after="20" w:line="276" w:lineRule="auto"/>
              <w:jc w:val="both"/>
              <w:rPr>
                <w:rFonts w:ascii="Times New Roman" w:hAnsi="Times New Roman"/>
                <w:spacing w:val="-2"/>
              </w:rPr>
            </w:pPr>
          </w:p>
        </w:tc>
      </w:tr>
      <w:tr w:rsidR="00331BDE" w:rsidRPr="00584EB6" w14:paraId="3B28E22D" w14:textId="51F8519D" w:rsidTr="00B33143">
        <w:tc>
          <w:tcPr>
            <w:tcW w:w="6345" w:type="dxa"/>
            <w:vAlign w:val="center"/>
          </w:tcPr>
          <w:p w14:paraId="5FCF9F8E" w14:textId="77777777" w:rsidR="00331BDE" w:rsidRPr="00584EB6" w:rsidRDefault="00331BDE" w:rsidP="000A47A6">
            <w:pPr>
              <w:spacing w:before="20" w:after="20" w:line="276" w:lineRule="auto"/>
              <w:jc w:val="both"/>
              <w:rPr>
                <w:rFonts w:ascii="Times New Roman" w:hAnsi="Times New Roman"/>
              </w:rPr>
            </w:pPr>
          </w:p>
        </w:tc>
        <w:tc>
          <w:tcPr>
            <w:tcW w:w="6183" w:type="dxa"/>
          </w:tcPr>
          <w:p w14:paraId="3C36413C" w14:textId="1C9694E4"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b/>
                <w:bCs/>
                <w:i/>
                <w:iCs/>
              </w:rPr>
              <w:t>3. Phiếu yêu cầu đăng ký chỉ cần có chữ ký, con dấu (nếu có) của bên bảo đảm trong các trường hợp sau đây</w:t>
            </w:r>
            <w:r w:rsidRPr="00584EB6">
              <w:rPr>
                <w:rFonts w:ascii="Times New Roman" w:hAnsi="Times New Roman"/>
                <w:i/>
                <w:iCs/>
              </w:rPr>
              <w:t>:</w:t>
            </w:r>
          </w:p>
        </w:tc>
        <w:tc>
          <w:tcPr>
            <w:tcW w:w="2640" w:type="dxa"/>
            <w:vAlign w:val="center"/>
          </w:tcPr>
          <w:p w14:paraId="173F5B5B" w14:textId="62E8C3C9" w:rsidR="00331BDE" w:rsidRPr="00584EB6" w:rsidRDefault="00596017"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tc>
      </w:tr>
      <w:tr w:rsidR="00331BDE" w:rsidRPr="00584EB6" w14:paraId="14D21F38" w14:textId="7EB441A9" w:rsidTr="00B33143">
        <w:tc>
          <w:tcPr>
            <w:tcW w:w="6345" w:type="dxa"/>
            <w:vAlign w:val="center"/>
          </w:tcPr>
          <w:p w14:paraId="183DC6B6" w14:textId="6891D4F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g) Xóa đăng ký thuộc trường hợp được quy định tại điểm k và điểm l khoản 1 Điều 20 Nghị định này thì chỉ cần có chữ ký, con dấu (nếu có) của bên bảo đảm;</w:t>
            </w:r>
          </w:p>
        </w:tc>
        <w:tc>
          <w:tcPr>
            <w:tcW w:w="6183" w:type="dxa"/>
          </w:tcPr>
          <w:p w14:paraId="044F3A7C" w14:textId="7957DE9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 xml:space="preserve">a) Xóa đăng ký thuộc trường hợp quy định tại </w:t>
            </w:r>
            <w:r w:rsidRPr="00584EB6">
              <w:rPr>
                <w:rFonts w:ascii="Times New Roman" w:hAnsi="Times New Roman"/>
                <w:b/>
                <w:bCs/>
                <w:i/>
                <w:iCs/>
              </w:rPr>
              <w:t xml:space="preserve">điểm h hoặc điểm i khoản 1 Điều 18 </w:t>
            </w:r>
            <w:r w:rsidRPr="00584EB6">
              <w:rPr>
                <w:rFonts w:ascii="Times New Roman" w:hAnsi="Times New Roman"/>
              </w:rPr>
              <w:t xml:space="preserve">Nghị định này mà trong hồ sơ đăng ký có </w:t>
            </w:r>
            <w:r w:rsidRPr="00584EB6">
              <w:rPr>
                <w:rFonts w:ascii="Times New Roman" w:hAnsi="Times New Roman"/>
                <w:b/>
                <w:bCs/>
                <w:i/>
                <w:iCs/>
              </w:rPr>
              <w:t>văn bản của cơ quan có thẩm quyền có nội dung về việc bên nhận thế chấp quyền sử dụng đất, tài sản gắn liền với đất là tổ chức kinh tế không phải là tổ chức tín dụng trở thành doanh nghiệp có vốn đầu tư nước ngoài, là công dân Việt Nam trở thành công dân nước ngoài hoặc về việc bên nhận bảo đảm là pháp nhân bị giải thể</w:t>
            </w:r>
            <w:r w:rsidRPr="00584EB6">
              <w:rPr>
                <w:rFonts w:ascii="Times New Roman" w:hAnsi="Times New Roman"/>
              </w:rPr>
              <w:t>;</w:t>
            </w:r>
          </w:p>
        </w:tc>
        <w:tc>
          <w:tcPr>
            <w:tcW w:w="2640" w:type="dxa"/>
            <w:vAlign w:val="center"/>
          </w:tcPr>
          <w:p w14:paraId="4556616C" w14:textId="77777777" w:rsidR="00596017" w:rsidRPr="00584EB6" w:rsidRDefault="00596017"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p w14:paraId="4A7212C6"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3016E533" w14:textId="37532A6A" w:rsidTr="00B33143">
        <w:tc>
          <w:tcPr>
            <w:tcW w:w="6345" w:type="dxa"/>
            <w:vAlign w:val="center"/>
          </w:tcPr>
          <w:p w14:paraId="3E4A03AC" w14:textId="7777777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 xml:space="preserve">h) Đăng ký thay đổi để rút bớt tài sản bảo đảm hoặc xóa đăng ký theo yêu cầu của bên bảo đảm mà có </w:t>
            </w:r>
            <w:r w:rsidRPr="00584EB6">
              <w:rPr>
                <w:rFonts w:ascii="Times New Roman" w:hAnsi="Times New Roman"/>
                <w:lang w:val="pl-PL"/>
              </w:rPr>
              <w:t xml:space="preserve">văn bản có nội dung thể hiện việc bên nhận bảo đảm đồng ý xóa đăng ký hoặc </w:t>
            </w:r>
            <w:r w:rsidRPr="00584EB6">
              <w:rPr>
                <w:rFonts w:ascii="Times New Roman" w:hAnsi="Times New Roman"/>
              </w:rPr>
              <w:t>xác nhận về việc hợp đồng bảo đảm đã chấm dứt, đã được thanh lý hoặc xác nhận về việc giải chấp hoặc văn bản khác thể hiện ý chí của bên nhận bảo đảm về việc đồng ý rút bớt tài sản bảo đảm, đồng ý xóa đăng ký thì chỉ cần có chữ ký, con dấu (nếu có) của bên bảo đảm;</w:t>
            </w:r>
          </w:p>
          <w:p w14:paraId="4544E447" w14:textId="6F2E7EFF" w:rsidR="00331BDE" w:rsidRPr="00584EB6" w:rsidRDefault="00331BDE" w:rsidP="000A47A6">
            <w:pPr>
              <w:spacing w:before="20" w:after="20" w:line="276" w:lineRule="auto"/>
              <w:jc w:val="both"/>
              <w:rPr>
                <w:rFonts w:ascii="Times New Roman" w:hAnsi="Times New Roman"/>
              </w:rPr>
            </w:pPr>
          </w:p>
        </w:tc>
        <w:tc>
          <w:tcPr>
            <w:tcW w:w="6183" w:type="dxa"/>
          </w:tcPr>
          <w:p w14:paraId="403D37F7" w14:textId="4720094A"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b) Đăng ký thay đổi để rút bớt</w:t>
            </w:r>
            <w:r w:rsidRPr="00584EB6">
              <w:rPr>
                <w:rFonts w:ascii="Times New Roman" w:hAnsi="Times New Roman"/>
                <w:b/>
                <w:bCs/>
                <w:i/>
                <w:iCs/>
              </w:rPr>
              <w:t>, thay thế</w:t>
            </w:r>
            <w:r w:rsidRPr="00584EB6">
              <w:rPr>
                <w:rFonts w:ascii="Times New Roman" w:hAnsi="Times New Roman"/>
              </w:rPr>
              <w:t xml:space="preserve"> tài sản bảo đảm hoặc xóa đăng ký theo yêu cầu của bên bảo đảm </w:t>
            </w:r>
            <w:r w:rsidRPr="00584EB6">
              <w:rPr>
                <w:rFonts w:ascii="Times New Roman" w:hAnsi="Times New Roman"/>
                <w:b/>
                <w:bCs/>
                <w:i/>
                <w:iCs/>
              </w:rPr>
              <w:t>mà trong hồ sơ đăng ký</w:t>
            </w:r>
            <w:r w:rsidRPr="00584EB6">
              <w:rPr>
                <w:rFonts w:ascii="Times New Roman" w:hAnsi="Times New Roman"/>
              </w:rPr>
              <w:t xml:space="preserve"> có </w:t>
            </w:r>
            <w:r w:rsidRPr="00584EB6">
              <w:rPr>
                <w:rFonts w:ascii="Times New Roman" w:hAnsi="Times New Roman"/>
                <w:lang w:val="pl-PL"/>
              </w:rPr>
              <w:t xml:space="preserve">văn bản có nội dung thể hiện việc bên nhận bảo đảm đồng ý xóa đăng ký hoặc </w:t>
            </w:r>
            <w:r w:rsidRPr="00584EB6">
              <w:rPr>
                <w:rFonts w:ascii="Times New Roman" w:hAnsi="Times New Roman"/>
              </w:rPr>
              <w:t xml:space="preserve">xác nhận về việc hợp đồng bảo đảm đã chấm dứt, đã được thanh lý hoặc xác nhận về việc giải chấp hoặc văn bản khác thể hiện ý chí của bên nhận bảo đảm về việc đồng ý rút bớt, </w:t>
            </w:r>
            <w:r w:rsidRPr="00584EB6">
              <w:rPr>
                <w:rFonts w:ascii="Times New Roman" w:hAnsi="Times New Roman"/>
                <w:b/>
                <w:bCs/>
                <w:i/>
                <w:iCs/>
              </w:rPr>
              <w:t>thay thế</w:t>
            </w:r>
            <w:r w:rsidRPr="00584EB6">
              <w:rPr>
                <w:rFonts w:ascii="Times New Roman" w:hAnsi="Times New Roman"/>
              </w:rPr>
              <w:t xml:space="preserve"> tài sản bảo đảm, đồng ý xóa đăng ký </w:t>
            </w:r>
            <w:r w:rsidRPr="00584EB6">
              <w:rPr>
                <w:rFonts w:ascii="Times New Roman" w:hAnsi="Times New Roman"/>
                <w:b/>
                <w:bCs/>
                <w:i/>
                <w:iCs/>
              </w:rPr>
              <w:t>hoặc có văn bản của cơ quan có thẩm quyền thể hiện thông tin về việc tài sản bảo đảm không còn do bị thu hồi, tiêu hủy, tổn thất toàn bộ, phá dỡ, tịch thu hoặc thuộc trường hợp khác theo quy định của Bộ luật Dân sự, luật khác có liên quan</w:t>
            </w:r>
            <w:r w:rsidRPr="00584EB6">
              <w:rPr>
                <w:rFonts w:ascii="Times New Roman" w:hAnsi="Times New Roman"/>
              </w:rPr>
              <w:t>.</w:t>
            </w:r>
          </w:p>
        </w:tc>
        <w:tc>
          <w:tcPr>
            <w:tcW w:w="2640" w:type="dxa"/>
            <w:vAlign w:val="center"/>
          </w:tcPr>
          <w:p w14:paraId="16ABD40F" w14:textId="77777777" w:rsidR="00596017" w:rsidRPr="00584EB6" w:rsidRDefault="00596017"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p w14:paraId="641D7440" w14:textId="77777777" w:rsidR="00331BDE" w:rsidRPr="00584EB6" w:rsidRDefault="00331BDE" w:rsidP="000A47A6">
            <w:pPr>
              <w:spacing w:before="20" w:after="20" w:line="276" w:lineRule="auto"/>
              <w:jc w:val="both"/>
              <w:rPr>
                <w:rFonts w:ascii="Times New Roman" w:hAnsi="Times New Roman"/>
              </w:rPr>
            </w:pPr>
          </w:p>
        </w:tc>
      </w:tr>
      <w:tr w:rsidR="00596017" w:rsidRPr="00584EB6" w14:paraId="00C43565" w14:textId="6541C82F" w:rsidTr="00B33143">
        <w:tc>
          <w:tcPr>
            <w:tcW w:w="6345" w:type="dxa"/>
            <w:vAlign w:val="center"/>
          </w:tcPr>
          <w:p w14:paraId="4C6F90F6" w14:textId="5A938272" w:rsidR="00596017" w:rsidRPr="00584EB6" w:rsidRDefault="00596017" w:rsidP="000A47A6">
            <w:pPr>
              <w:spacing w:before="20" w:after="20" w:line="276" w:lineRule="auto"/>
              <w:jc w:val="both"/>
              <w:rPr>
                <w:rFonts w:ascii="Times New Roman" w:hAnsi="Times New Roman"/>
                <w:b/>
                <w:bCs/>
                <w:iCs/>
              </w:rPr>
            </w:pPr>
          </w:p>
        </w:tc>
        <w:tc>
          <w:tcPr>
            <w:tcW w:w="6183" w:type="dxa"/>
          </w:tcPr>
          <w:p w14:paraId="0BD080B3" w14:textId="37EA7900" w:rsidR="00596017" w:rsidRPr="00584EB6" w:rsidRDefault="00596017" w:rsidP="000A47A6">
            <w:pPr>
              <w:spacing w:before="20" w:after="20" w:line="276" w:lineRule="auto"/>
              <w:jc w:val="both"/>
              <w:rPr>
                <w:rFonts w:ascii="Times New Roman" w:hAnsi="Times New Roman"/>
                <w:b/>
                <w:bCs/>
                <w:iCs/>
              </w:rPr>
            </w:pPr>
            <w:r w:rsidRPr="00584EB6">
              <w:rPr>
                <w:rFonts w:ascii="Times New Roman" w:hAnsi="Times New Roman"/>
                <w:b/>
                <w:bCs/>
                <w:i/>
                <w:iCs/>
              </w:rPr>
              <w:t>4) Phiếu yêu cầu đăng ký chỉ cần có chữ ký, con dấu (nếu có) của bên nhận bảo đảm trong các trường hợp sau đây</w:t>
            </w:r>
            <w:r w:rsidRPr="00584EB6">
              <w:rPr>
                <w:rFonts w:ascii="Times New Roman" w:hAnsi="Times New Roman"/>
                <w:i/>
                <w:iCs/>
              </w:rPr>
              <w:t>:</w:t>
            </w:r>
          </w:p>
        </w:tc>
        <w:tc>
          <w:tcPr>
            <w:tcW w:w="2640" w:type="dxa"/>
            <w:vMerge w:val="restart"/>
            <w:vAlign w:val="center"/>
          </w:tcPr>
          <w:p w14:paraId="5CF1B640" w14:textId="77777777" w:rsidR="00596017" w:rsidRPr="00584EB6" w:rsidRDefault="00596017"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p w14:paraId="30EEB4EB" w14:textId="77777777" w:rsidR="00596017" w:rsidRPr="00584EB6" w:rsidRDefault="00596017" w:rsidP="000A47A6">
            <w:pPr>
              <w:spacing w:before="20" w:after="20" w:line="276" w:lineRule="auto"/>
              <w:jc w:val="both"/>
              <w:rPr>
                <w:rFonts w:ascii="Times New Roman" w:hAnsi="Times New Roman"/>
                <w:b/>
                <w:bCs/>
                <w:iCs/>
              </w:rPr>
            </w:pPr>
          </w:p>
        </w:tc>
      </w:tr>
      <w:tr w:rsidR="00596017" w:rsidRPr="00584EB6" w14:paraId="132040F5" w14:textId="2F72D477" w:rsidTr="00B33143">
        <w:tc>
          <w:tcPr>
            <w:tcW w:w="6345" w:type="dxa"/>
            <w:vAlign w:val="center"/>
          </w:tcPr>
          <w:p w14:paraId="734BE35F" w14:textId="77777777" w:rsidR="00596017" w:rsidRPr="00584EB6" w:rsidRDefault="00596017" w:rsidP="000A47A6">
            <w:pPr>
              <w:spacing w:before="20" w:after="20" w:line="276" w:lineRule="auto"/>
              <w:jc w:val="both"/>
              <w:rPr>
                <w:rFonts w:ascii="Times New Roman" w:hAnsi="Times New Roman"/>
                <w:b/>
                <w:bCs/>
              </w:rPr>
            </w:pPr>
            <w:r w:rsidRPr="00584EB6">
              <w:rPr>
                <w:rFonts w:ascii="Times New Roman" w:hAnsi="Times New Roman"/>
                <w:b/>
                <w:bCs/>
              </w:rPr>
              <w:t>Điểm c khoản 1 Điều 12</w:t>
            </w:r>
          </w:p>
          <w:p w14:paraId="2DB213E0" w14:textId="5CCD06F0"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c) Đăng ký cầm cố tài sản, đặt cọc, ký cược hoặc ký quỹ trong trường hợp pháp luật về bảo đảm thực hiện nghĩa vụ có quy định hoặc có thỏa thuận trong hợp đồng bảo đảm thì chỉ cần có chữ ký, con dấu (nếu có) của bên nhận bảo đảm, trừ trường hợp có thỏa thuận khác trong hợp đồng bảo đảm;</w:t>
            </w:r>
          </w:p>
        </w:tc>
        <w:tc>
          <w:tcPr>
            <w:tcW w:w="6183" w:type="dxa"/>
          </w:tcPr>
          <w:p w14:paraId="0D0443FC" w14:textId="333B2BFC" w:rsidR="00596017" w:rsidRPr="00584EB6" w:rsidRDefault="00596017" w:rsidP="000A47A6">
            <w:pPr>
              <w:spacing w:before="20" w:after="20" w:line="276" w:lineRule="auto"/>
              <w:jc w:val="both"/>
              <w:rPr>
                <w:rFonts w:ascii="Times New Roman" w:hAnsi="Times New Roman"/>
                <w:b/>
                <w:bCs/>
              </w:rPr>
            </w:pPr>
            <w:r w:rsidRPr="00584EB6">
              <w:rPr>
                <w:rFonts w:ascii="Times New Roman" w:hAnsi="Times New Roman"/>
              </w:rPr>
              <w:t>a) Đăng ký cầm cố tài sản, đặt cọc, ký cược hoặc ký quỹ;</w:t>
            </w:r>
          </w:p>
        </w:tc>
        <w:tc>
          <w:tcPr>
            <w:tcW w:w="2640" w:type="dxa"/>
            <w:vMerge/>
            <w:vAlign w:val="center"/>
          </w:tcPr>
          <w:p w14:paraId="1088A87B" w14:textId="77777777" w:rsidR="00596017" w:rsidRPr="00584EB6" w:rsidRDefault="00596017" w:rsidP="000A47A6">
            <w:pPr>
              <w:spacing w:before="20" w:after="20" w:line="276" w:lineRule="auto"/>
              <w:jc w:val="both"/>
              <w:rPr>
                <w:rFonts w:ascii="Times New Roman" w:hAnsi="Times New Roman"/>
                <w:b/>
                <w:bCs/>
              </w:rPr>
            </w:pPr>
          </w:p>
        </w:tc>
      </w:tr>
      <w:tr w:rsidR="00596017" w:rsidRPr="00584EB6" w14:paraId="65D2763E" w14:textId="33FE8C31" w:rsidTr="00B33143">
        <w:tc>
          <w:tcPr>
            <w:tcW w:w="6345" w:type="dxa"/>
            <w:vAlign w:val="center"/>
          </w:tcPr>
          <w:p w14:paraId="68F95DDC" w14:textId="71F4E1A8" w:rsidR="00596017" w:rsidRPr="00584EB6" w:rsidRDefault="00596017" w:rsidP="000A47A6">
            <w:pPr>
              <w:spacing w:before="20" w:after="20" w:line="276" w:lineRule="auto"/>
              <w:jc w:val="both"/>
              <w:rPr>
                <w:rFonts w:ascii="Times New Roman" w:hAnsi="Times New Roman"/>
                <w:b/>
                <w:bCs/>
                <w:iCs/>
              </w:rPr>
            </w:pPr>
            <w:r w:rsidRPr="00584EB6">
              <w:rPr>
                <w:rFonts w:ascii="Times New Roman" w:hAnsi="Times New Roman"/>
                <w:b/>
                <w:bCs/>
                <w:iCs/>
              </w:rPr>
              <w:t>Điểm đ và điểm e khoản 1 Điều 12</w:t>
            </w:r>
          </w:p>
          <w:p w14:paraId="41852C04" w14:textId="2A990CD2"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đ) Đăng ký thay đổi để thay đổi thông tin về bên nhận bảo đảm hoặc rút bớt tài sản bảo đảm thì chỉ cần có chữ ký, con dấu (nếu có) của bên nhận bảo đảm;</w:t>
            </w:r>
          </w:p>
          <w:p w14:paraId="64445E4E" w14:textId="06013772"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e) Xóa đăng ký theo yêu cầu của bên nhận bảo đảm thì chỉ cần có chữ ký, con dấu (nếu có) của bên nhận bảo đảm;</w:t>
            </w:r>
          </w:p>
        </w:tc>
        <w:tc>
          <w:tcPr>
            <w:tcW w:w="6183" w:type="dxa"/>
          </w:tcPr>
          <w:p w14:paraId="563B3E13" w14:textId="79461E92" w:rsidR="00596017" w:rsidRPr="00584EB6" w:rsidRDefault="00596017" w:rsidP="000A47A6">
            <w:pPr>
              <w:spacing w:before="20" w:after="20" w:line="276" w:lineRule="auto"/>
              <w:jc w:val="both"/>
              <w:rPr>
                <w:rFonts w:ascii="Times New Roman" w:hAnsi="Times New Roman"/>
                <w:b/>
                <w:bCs/>
                <w:iCs/>
              </w:rPr>
            </w:pPr>
            <w:r w:rsidRPr="00584EB6">
              <w:rPr>
                <w:rFonts w:ascii="Times New Roman" w:hAnsi="Times New Roman"/>
              </w:rPr>
              <w:t xml:space="preserve">b) Đăng ký thay đổi để thay đổi thông tin về bên nhận bảo đảm hoặc rút bớt tài sản bảo đảm hoặc xóa đăng ký theo yêu cầu của bên nhận bảo đảm; </w:t>
            </w:r>
          </w:p>
        </w:tc>
        <w:tc>
          <w:tcPr>
            <w:tcW w:w="2640" w:type="dxa"/>
            <w:vMerge/>
            <w:vAlign w:val="center"/>
          </w:tcPr>
          <w:p w14:paraId="4E8B187E" w14:textId="77777777" w:rsidR="00596017" w:rsidRPr="00584EB6" w:rsidRDefault="00596017" w:rsidP="000A47A6">
            <w:pPr>
              <w:spacing w:before="20" w:after="20" w:line="276" w:lineRule="auto"/>
              <w:jc w:val="both"/>
              <w:rPr>
                <w:rFonts w:ascii="Times New Roman" w:hAnsi="Times New Roman"/>
                <w:b/>
                <w:bCs/>
                <w:iCs/>
              </w:rPr>
            </w:pPr>
          </w:p>
        </w:tc>
      </w:tr>
      <w:tr w:rsidR="00596017" w:rsidRPr="00584EB6" w14:paraId="1BA07B84" w14:textId="2169E740" w:rsidTr="00B33143">
        <w:tc>
          <w:tcPr>
            <w:tcW w:w="6345" w:type="dxa"/>
            <w:vAlign w:val="center"/>
          </w:tcPr>
          <w:p w14:paraId="7BAC00F8" w14:textId="43BC2049" w:rsidR="00596017" w:rsidRPr="00584EB6" w:rsidRDefault="00596017" w:rsidP="000A47A6">
            <w:pPr>
              <w:spacing w:before="20" w:after="20" w:line="276" w:lineRule="auto"/>
              <w:jc w:val="both"/>
              <w:rPr>
                <w:rFonts w:ascii="Times New Roman" w:hAnsi="Times New Roman"/>
                <w:b/>
                <w:bCs/>
                <w:iCs/>
              </w:rPr>
            </w:pPr>
            <w:r w:rsidRPr="00584EB6">
              <w:rPr>
                <w:rFonts w:ascii="Times New Roman" w:hAnsi="Times New Roman"/>
                <w:b/>
                <w:bCs/>
                <w:iCs/>
              </w:rPr>
              <w:t>Điểm đ khoản 1 Điều 12</w:t>
            </w:r>
          </w:p>
          <w:p w14:paraId="7178875F" w14:textId="7E66D626"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Đăng ký thay đổi bên nhận bảo đảm thì chỉ cần có chữ ký, con dấu (nếu có) của bên nhận bảo đảm mới, của bên nhận bảo đảm là người thừa kế theo quy định của Bộ luật Dân sự hoặc của bên kế thừa trong trường hợp bên nhận bảo đảm là pháp nhân được tổ chức lại;</w:t>
            </w:r>
          </w:p>
        </w:tc>
        <w:tc>
          <w:tcPr>
            <w:tcW w:w="6183" w:type="dxa"/>
          </w:tcPr>
          <w:p w14:paraId="76E62A74" w14:textId="005BCBEE" w:rsidR="00596017" w:rsidRPr="00584EB6" w:rsidRDefault="00596017" w:rsidP="000A47A6">
            <w:pPr>
              <w:spacing w:before="20" w:after="20" w:line="276" w:lineRule="auto"/>
              <w:jc w:val="both"/>
              <w:rPr>
                <w:rFonts w:ascii="Times New Roman" w:hAnsi="Times New Roman"/>
                <w:b/>
                <w:bCs/>
                <w:iCs/>
              </w:rPr>
            </w:pPr>
            <w:r w:rsidRPr="00584EB6">
              <w:rPr>
                <w:rFonts w:ascii="Times New Roman" w:hAnsi="Times New Roman"/>
                <w:spacing w:val="-6"/>
              </w:rPr>
              <w:t xml:space="preserve">c) Đăng ký thay đổi </w:t>
            </w:r>
            <w:r w:rsidRPr="00584EB6">
              <w:rPr>
                <w:rFonts w:ascii="Times New Roman" w:hAnsi="Times New Roman"/>
                <w:b/>
                <w:bCs/>
                <w:i/>
                <w:iCs/>
                <w:spacing w:val="-6"/>
              </w:rPr>
              <w:t>để bổ sung hoặc thay thế</w:t>
            </w:r>
            <w:r w:rsidRPr="00584EB6">
              <w:rPr>
                <w:rFonts w:ascii="Times New Roman" w:hAnsi="Times New Roman"/>
                <w:spacing w:val="-6"/>
              </w:rPr>
              <w:t xml:space="preserve"> bên nhận bảo đảm thì chỉ cần có chữ ký, con dấu (nếu có) của bên nhận bảo đảm mới, </w:t>
            </w:r>
            <w:r w:rsidRPr="00584EB6">
              <w:rPr>
                <w:rFonts w:ascii="Times New Roman" w:hAnsi="Times New Roman"/>
                <w:b/>
                <w:bCs/>
                <w:i/>
                <w:iCs/>
                <w:spacing w:val="-6"/>
              </w:rPr>
              <w:t>trừ trường hợp quy định tại khoản 7 Điều này</w:t>
            </w:r>
            <w:r w:rsidRPr="00584EB6">
              <w:rPr>
                <w:rFonts w:ascii="Times New Roman" w:hAnsi="Times New Roman"/>
                <w:spacing w:val="-6"/>
              </w:rPr>
              <w:t xml:space="preserve">. </w:t>
            </w:r>
            <w:r w:rsidRPr="00584EB6">
              <w:rPr>
                <w:rFonts w:ascii="Times New Roman" w:hAnsi="Times New Roman"/>
                <w:b/>
                <w:bCs/>
                <w:i/>
                <w:iCs/>
                <w:spacing w:val="-6"/>
              </w:rPr>
              <w:t>Trường hợp này, hồ sơ đăng ký phải có văn bản có nội dung chứng minh việc bổ sung hoặc thay thế bên nhận bảo đảm</w:t>
            </w:r>
            <w:r w:rsidRPr="00584EB6">
              <w:rPr>
                <w:rFonts w:ascii="Times New Roman" w:hAnsi="Times New Roman"/>
                <w:spacing w:val="-6"/>
              </w:rPr>
              <w:t>;</w:t>
            </w:r>
          </w:p>
        </w:tc>
        <w:tc>
          <w:tcPr>
            <w:tcW w:w="2640" w:type="dxa"/>
            <w:vMerge/>
            <w:vAlign w:val="center"/>
          </w:tcPr>
          <w:p w14:paraId="715AC8AF" w14:textId="77777777" w:rsidR="00596017" w:rsidRPr="00584EB6" w:rsidRDefault="00596017" w:rsidP="000A47A6">
            <w:pPr>
              <w:spacing w:before="20" w:after="20" w:line="276" w:lineRule="auto"/>
              <w:jc w:val="both"/>
              <w:rPr>
                <w:rFonts w:ascii="Times New Roman" w:hAnsi="Times New Roman"/>
                <w:b/>
                <w:bCs/>
                <w:iCs/>
              </w:rPr>
            </w:pPr>
          </w:p>
        </w:tc>
      </w:tr>
      <w:tr w:rsidR="00596017" w:rsidRPr="00584EB6" w14:paraId="3B995180" w14:textId="062B4F88" w:rsidTr="00B33143">
        <w:tc>
          <w:tcPr>
            <w:tcW w:w="6345" w:type="dxa"/>
            <w:vAlign w:val="center"/>
          </w:tcPr>
          <w:p w14:paraId="17D42EFD" w14:textId="77777777" w:rsidR="00596017" w:rsidRPr="00584EB6" w:rsidRDefault="00596017" w:rsidP="000A47A6">
            <w:pPr>
              <w:spacing w:before="20" w:after="20" w:line="276" w:lineRule="auto"/>
              <w:jc w:val="both"/>
              <w:rPr>
                <w:rFonts w:ascii="Times New Roman" w:hAnsi="Times New Roman"/>
                <w:b/>
                <w:bCs/>
              </w:rPr>
            </w:pPr>
            <w:r w:rsidRPr="00584EB6">
              <w:rPr>
                <w:rFonts w:ascii="Times New Roman" w:hAnsi="Times New Roman"/>
                <w:b/>
                <w:bCs/>
              </w:rPr>
              <w:t>Điểm m khoản 1 Điều 12</w:t>
            </w:r>
          </w:p>
          <w:p w14:paraId="4AE60D5E" w14:textId="6D39ABE7"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m) Đăng ký thông báo xử lý tài sản bảo đảm thì chỉ cần có chữ ký, con dấu (nếu có) của bên nhận bảo đảm</w:t>
            </w:r>
          </w:p>
        </w:tc>
        <w:tc>
          <w:tcPr>
            <w:tcW w:w="6183" w:type="dxa"/>
          </w:tcPr>
          <w:p w14:paraId="1226FB39" w14:textId="2D847DB7" w:rsidR="00596017" w:rsidRPr="00584EB6" w:rsidRDefault="00596017" w:rsidP="000A47A6">
            <w:pPr>
              <w:spacing w:before="20" w:after="20" w:line="276" w:lineRule="auto"/>
              <w:jc w:val="both"/>
              <w:rPr>
                <w:rFonts w:ascii="Times New Roman" w:hAnsi="Times New Roman"/>
                <w:b/>
                <w:bCs/>
              </w:rPr>
            </w:pPr>
            <w:r w:rsidRPr="00584EB6">
              <w:rPr>
                <w:rFonts w:ascii="Times New Roman" w:hAnsi="Times New Roman"/>
              </w:rPr>
              <w:t>d) Đăng ký thông báo xử lý tài sản bảo đảm.</w:t>
            </w:r>
          </w:p>
        </w:tc>
        <w:tc>
          <w:tcPr>
            <w:tcW w:w="2640" w:type="dxa"/>
            <w:vMerge/>
            <w:vAlign w:val="center"/>
          </w:tcPr>
          <w:p w14:paraId="080BE9D6" w14:textId="77777777" w:rsidR="00596017" w:rsidRPr="00584EB6" w:rsidRDefault="00596017" w:rsidP="000A47A6">
            <w:pPr>
              <w:spacing w:before="20" w:after="20" w:line="276" w:lineRule="auto"/>
              <w:jc w:val="both"/>
              <w:rPr>
                <w:rFonts w:ascii="Times New Roman" w:hAnsi="Times New Roman"/>
                <w:b/>
                <w:bCs/>
              </w:rPr>
            </w:pPr>
          </w:p>
        </w:tc>
      </w:tr>
      <w:tr w:rsidR="00596017" w:rsidRPr="00584EB6" w14:paraId="21E0DEDE" w14:textId="1FF80C5D" w:rsidTr="00B33143">
        <w:tc>
          <w:tcPr>
            <w:tcW w:w="6345" w:type="dxa"/>
            <w:vAlign w:val="center"/>
          </w:tcPr>
          <w:p w14:paraId="4A6CFD94" w14:textId="77777777" w:rsidR="00596017" w:rsidRPr="00584EB6" w:rsidRDefault="00596017" w:rsidP="000A47A6">
            <w:pPr>
              <w:spacing w:before="20" w:after="20" w:line="276" w:lineRule="auto"/>
              <w:jc w:val="both"/>
              <w:rPr>
                <w:rFonts w:ascii="Times New Roman" w:hAnsi="Times New Roman"/>
                <w:b/>
                <w:bCs/>
                <w:iCs/>
              </w:rPr>
            </w:pPr>
          </w:p>
        </w:tc>
        <w:tc>
          <w:tcPr>
            <w:tcW w:w="6183" w:type="dxa"/>
          </w:tcPr>
          <w:p w14:paraId="67C6A047" w14:textId="125656BF" w:rsidR="00596017" w:rsidRPr="00584EB6" w:rsidRDefault="00596017" w:rsidP="000A47A6">
            <w:pPr>
              <w:spacing w:before="20" w:after="20" w:line="276" w:lineRule="auto"/>
              <w:jc w:val="both"/>
              <w:rPr>
                <w:rFonts w:ascii="Times New Roman" w:hAnsi="Times New Roman"/>
                <w:b/>
                <w:bCs/>
                <w:iCs/>
              </w:rPr>
            </w:pPr>
            <w:r w:rsidRPr="00584EB6">
              <w:rPr>
                <w:rFonts w:ascii="Times New Roman" w:hAnsi="Times New Roman"/>
                <w:b/>
                <w:bCs/>
                <w:i/>
                <w:iCs/>
              </w:rPr>
              <w:t>5. Phiếu yêu cầu đăng ký chỉ cần có chữ ký, con dấu (nếu có) của chủ thể khác có quyền yêu cầu đăng ký trong các trường hợp sau đây</w:t>
            </w:r>
            <w:r w:rsidRPr="00584EB6">
              <w:rPr>
                <w:rFonts w:ascii="Times New Roman" w:hAnsi="Times New Roman"/>
                <w:i/>
                <w:iCs/>
              </w:rPr>
              <w:t>:</w:t>
            </w:r>
          </w:p>
        </w:tc>
        <w:tc>
          <w:tcPr>
            <w:tcW w:w="2640" w:type="dxa"/>
            <w:vMerge w:val="restart"/>
            <w:vAlign w:val="center"/>
          </w:tcPr>
          <w:p w14:paraId="6ED08C65" w14:textId="77777777" w:rsidR="00596017" w:rsidRPr="00584EB6" w:rsidRDefault="00596017"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p w14:paraId="15B03898" w14:textId="77777777" w:rsidR="00596017" w:rsidRPr="00584EB6" w:rsidRDefault="00596017" w:rsidP="000A47A6">
            <w:pPr>
              <w:spacing w:before="20" w:after="20" w:line="276" w:lineRule="auto"/>
              <w:jc w:val="both"/>
              <w:rPr>
                <w:rFonts w:ascii="Times New Roman" w:hAnsi="Times New Roman"/>
                <w:b/>
                <w:bCs/>
                <w:iCs/>
              </w:rPr>
            </w:pPr>
          </w:p>
        </w:tc>
      </w:tr>
      <w:tr w:rsidR="00596017" w:rsidRPr="00584EB6" w14:paraId="0DD23A3F" w14:textId="1A031771" w:rsidTr="00B33143">
        <w:tc>
          <w:tcPr>
            <w:tcW w:w="6345" w:type="dxa"/>
            <w:vAlign w:val="center"/>
          </w:tcPr>
          <w:p w14:paraId="47612F7F" w14:textId="232F7A52" w:rsidR="00596017" w:rsidRPr="00584EB6" w:rsidRDefault="00596017" w:rsidP="000A47A6">
            <w:pPr>
              <w:spacing w:before="20" w:after="20" w:line="276" w:lineRule="auto"/>
              <w:jc w:val="both"/>
              <w:rPr>
                <w:rFonts w:ascii="Times New Roman" w:hAnsi="Times New Roman"/>
                <w:b/>
                <w:bCs/>
                <w:iCs/>
              </w:rPr>
            </w:pPr>
            <w:r w:rsidRPr="00584EB6">
              <w:rPr>
                <w:rFonts w:ascii="Times New Roman" w:hAnsi="Times New Roman"/>
                <w:b/>
                <w:bCs/>
                <w:iCs/>
              </w:rPr>
              <w:t>Điểm d khoản 1 Điều 12</w:t>
            </w:r>
          </w:p>
          <w:p w14:paraId="50DC17A8" w14:textId="61881B60"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d) Người yêu cầu đăng ký là Quản tài viên, doanh nghiệp quản lý, thanh lý tài sản thì chỉ cần có chữ ký, con dấu (nếu có) của chủ thể này</w:t>
            </w:r>
          </w:p>
        </w:tc>
        <w:tc>
          <w:tcPr>
            <w:tcW w:w="6183" w:type="dxa"/>
          </w:tcPr>
          <w:p w14:paraId="6F35172D" w14:textId="69761684" w:rsidR="00596017" w:rsidRPr="00584EB6" w:rsidRDefault="00596017" w:rsidP="000A47A6">
            <w:pPr>
              <w:spacing w:before="20" w:after="20" w:line="276" w:lineRule="auto"/>
              <w:jc w:val="both"/>
              <w:rPr>
                <w:rFonts w:ascii="Times New Roman" w:hAnsi="Times New Roman"/>
                <w:b/>
                <w:bCs/>
                <w:iCs/>
              </w:rPr>
            </w:pPr>
            <w:r w:rsidRPr="00584EB6">
              <w:rPr>
                <w:rFonts w:ascii="Times New Roman" w:hAnsi="Times New Roman"/>
              </w:rPr>
              <w:t>a) Người yêu cầu đăng ký là Quản tài viên, doanh nghiệp quản lý, thanh lý tài sản thì chỉ cần có chữ ký, con dấu (nếu có) của chủ thể này;</w:t>
            </w:r>
          </w:p>
        </w:tc>
        <w:tc>
          <w:tcPr>
            <w:tcW w:w="2640" w:type="dxa"/>
            <w:vMerge/>
            <w:vAlign w:val="center"/>
          </w:tcPr>
          <w:p w14:paraId="23312FF8" w14:textId="77777777" w:rsidR="00596017" w:rsidRPr="00584EB6" w:rsidRDefault="00596017" w:rsidP="000A47A6">
            <w:pPr>
              <w:spacing w:before="20" w:after="20" w:line="276" w:lineRule="auto"/>
              <w:jc w:val="both"/>
              <w:rPr>
                <w:rFonts w:ascii="Times New Roman" w:hAnsi="Times New Roman"/>
                <w:b/>
                <w:bCs/>
                <w:iCs/>
              </w:rPr>
            </w:pPr>
          </w:p>
        </w:tc>
      </w:tr>
      <w:tr w:rsidR="00596017" w:rsidRPr="00584EB6" w14:paraId="1311406C" w14:textId="39056DF5" w:rsidTr="00B33143">
        <w:tc>
          <w:tcPr>
            <w:tcW w:w="6345" w:type="dxa"/>
            <w:vAlign w:val="center"/>
          </w:tcPr>
          <w:p w14:paraId="54154B3C" w14:textId="0AC21140" w:rsidR="00596017" w:rsidRPr="00584EB6" w:rsidRDefault="00596017" w:rsidP="000A47A6">
            <w:pPr>
              <w:spacing w:before="20" w:after="20" w:line="276" w:lineRule="auto"/>
              <w:jc w:val="both"/>
              <w:rPr>
                <w:rFonts w:ascii="Times New Roman" w:hAnsi="Times New Roman"/>
                <w:b/>
                <w:bCs/>
              </w:rPr>
            </w:pPr>
            <w:r w:rsidRPr="00584EB6">
              <w:rPr>
                <w:rFonts w:ascii="Times New Roman" w:hAnsi="Times New Roman"/>
                <w:b/>
                <w:bCs/>
              </w:rPr>
              <w:t>Điểm i khoản 1 Điều 12</w:t>
            </w:r>
          </w:p>
          <w:p w14:paraId="3F88FB3C" w14:textId="63C33D58"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i) Đăng ký thay đổi để rút bớt tài sản bảo đảm hoặc xóa đăng ký theo yêu cầu của cơ quan thi hành án dân sự, của Chấp hành viên có thẩm quyền hoặc của cơ quan khác có thẩm quyền, của người khác có thẩm quyền theo quy định của luật thì chỉ cần có chữ ký của người có thẩm quyền của cơ quan thi hành án dân sự, của cơ quan khác có thẩm quyền hoặc của Chấp hành viên, của người khác có thẩm quyền và con dấu của cơ quan này;</w:t>
            </w:r>
          </w:p>
        </w:tc>
        <w:tc>
          <w:tcPr>
            <w:tcW w:w="6183" w:type="dxa"/>
          </w:tcPr>
          <w:p w14:paraId="07B0F010" w14:textId="34B896B8" w:rsidR="00596017" w:rsidRPr="00584EB6" w:rsidRDefault="00596017" w:rsidP="000A47A6">
            <w:pPr>
              <w:spacing w:before="20" w:after="20" w:line="276" w:lineRule="auto"/>
              <w:jc w:val="both"/>
              <w:rPr>
                <w:rFonts w:ascii="Times New Roman" w:hAnsi="Times New Roman"/>
                <w:b/>
                <w:bCs/>
              </w:rPr>
            </w:pPr>
            <w:r w:rsidRPr="00584EB6">
              <w:rPr>
                <w:rFonts w:ascii="Times New Roman" w:hAnsi="Times New Roman"/>
                <w:spacing w:val="4"/>
              </w:rPr>
              <w:t xml:space="preserve">b) Đăng ký thay đổi để rút bớt tài sản bảo đảm hoặc xóa đăng ký theo yêu cầu của cơ quan thi hành án dân sự, của Chấp hành viên có thẩm quyền hoặc của cơ quan khác có thẩm quyền, của người khác có thẩm quyền theo quy định của luật thì </w:t>
            </w:r>
            <w:r w:rsidRPr="00584EB6">
              <w:rPr>
                <w:rFonts w:ascii="Times New Roman" w:hAnsi="Times New Roman"/>
                <w:b/>
                <w:bCs/>
                <w:i/>
                <w:iCs/>
                <w:spacing w:val="4"/>
              </w:rPr>
              <w:t>Phiếu yêu cầu đăng ký</w:t>
            </w:r>
            <w:r w:rsidRPr="00584EB6">
              <w:rPr>
                <w:rFonts w:ascii="Times New Roman" w:hAnsi="Times New Roman"/>
                <w:spacing w:val="4"/>
              </w:rPr>
              <w:t xml:space="preserve"> chỉ cần có chữ ký, </w:t>
            </w:r>
            <w:r w:rsidRPr="00584EB6">
              <w:rPr>
                <w:rFonts w:ascii="Times New Roman" w:hAnsi="Times New Roman"/>
                <w:b/>
                <w:bCs/>
                <w:i/>
                <w:iCs/>
                <w:spacing w:val="4"/>
              </w:rPr>
              <w:t>con dấu (nếu có) của chủ thể này</w:t>
            </w:r>
            <w:r w:rsidRPr="00584EB6">
              <w:rPr>
                <w:rFonts w:ascii="Times New Roman" w:hAnsi="Times New Roman"/>
                <w:spacing w:val="4"/>
              </w:rPr>
              <w:t>;</w:t>
            </w:r>
          </w:p>
        </w:tc>
        <w:tc>
          <w:tcPr>
            <w:tcW w:w="2640" w:type="dxa"/>
            <w:vMerge/>
            <w:vAlign w:val="center"/>
          </w:tcPr>
          <w:p w14:paraId="673EED1D" w14:textId="77777777" w:rsidR="00596017" w:rsidRPr="00584EB6" w:rsidRDefault="00596017" w:rsidP="000A47A6">
            <w:pPr>
              <w:spacing w:before="20" w:after="20" w:line="276" w:lineRule="auto"/>
              <w:jc w:val="both"/>
              <w:rPr>
                <w:rFonts w:ascii="Times New Roman" w:hAnsi="Times New Roman"/>
                <w:b/>
                <w:bCs/>
              </w:rPr>
            </w:pPr>
          </w:p>
        </w:tc>
      </w:tr>
      <w:tr w:rsidR="00596017" w:rsidRPr="00584EB6" w14:paraId="342E2415" w14:textId="6EA97366" w:rsidTr="00B33143">
        <w:tc>
          <w:tcPr>
            <w:tcW w:w="6345" w:type="dxa"/>
            <w:vAlign w:val="center"/>
          </w:tcPr>
          <w:p w14:paraId="07D62B2D" w14:textId="28976230" w:rsidR="00596017" w:rsidRPr="00584EB6" w:rsidRDefault="00596017" w:rsidP="000A47A6">
            <w:pPr>
              <w:spacing w:before="20" w:after="20" w:line="276" w:lineRule="auto"/>
              <w:jc w:val="both"/>
              <w:rPr>
                <w:rFonts w:ascii="Times New Roman" w:hAnsi="Times New Roman"/>
                <w:b/>
                <w:bCs/>
              </w:rPr>
            </w:pPr>
            <w:r w:rsidRPr="00584EB6">
              <w:rPr>
                <w:rFonts w:ascii="Times New Roman" w:hAnsi="Times New Roman"/>
                <w:b/>
                <w:bCs/>
              </w:rPr>
              <w:t>Điểm k khoản 1 Điều 12</w:t>
            </w:r>
          </w:p>
          <w:p w14:paraId="7A729A85" w14:textId="69FF7270"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k) Đăng ký thay đổi để rút bớt tài sản bảo đảm hoặc xóa đăng ký theo yêu cầu của người nhận chuyển giao hợp pháp tài sản bảo đảm mà có hợp đồng đã có hiệu lực pháp luật về mua bán tài sản đấu giá, chuyển giao khác về quyền sở hữu tài sản bảo đảm hoặc có Văn bản xác nhận kết quả thi hành án của cơ quan thi hành án dân sự có thẩm quyền (sau đây gọi là Văn bản xác nhận kết quả thi hành án) thì chỉ cần có chữ ký, con dấu (nếu có) của người nhận chuyển giao hợp pháp tài sản bảo đảm;</w:t>
            </w:r>
          </w:p>
        </w:tc>
        <w:tc>
          <w:tcPr>
            <w:tcW w:w="6183" w:type="dxa"/>
          </w:tcPr>
          <w:p w14:paraId="6B1B2E63" w14:textId="0E2851A6" w:rsidR="00596017" w:rsidRPr="00584EB6" w:rsidRDefault="00596017" w:rsidP="000A47A6">
            <w:pPr>
              <w:spacing w:before="20" w:after="20" w:line="276" w:lineRule="auto"/>
              <w:jc w:val="both"/>
              <w:rPr>
                <w:rFonts w:ascii="Times New Roman" w:hAnsi="Times New Roman"/>
                <w:b/>
                <w:bCs/>
              </w:rPr>
            </w:pPr>
            <w:r w:rsidRPr="00584EB6">
              <w:rPr>
                <w:rFonts w:ascii="Times New Roman" w:hAnsi="Times New Roman"/>
              </w:rPr>
              <w:t xml:space="preserve">c) Đăng ký thay đổi để rút bớt tài sản bảo đảm hoặc xóa đăng ký theo yêu cầu của người nhận chuyển giao hợp pháp tài sản bảo đảm mà có hợp đồng đã có hiệu lực pháp luật về mua bán tài sản đấu giá, chuyển giao khác về quyền sở hữu tài sản bảo đảm hoặc có Văn bản xác nhận kết quả thi hành án của cơ quan thi hành án dân sự có thẩm quyền (sau đây gọi là Văn bản xác nhận kết quả thi hành án) thì </w:t>
            </w:r>
            <w:r w:rsidRPr="00584EB6">
              <w:rPr>
                <w:rFonts w:ascii="Times New Roman" w:hAnsi="Times New Roman"/>
                <w:b/>
                <w:bCs/>
                <w:i/>
                <w:iCs/>
              </w:rPr>
              <w:t>Phiếu yêu cầu đăng ký</w:t>
            </w:r>
            <w:r w:rsidRPr="00584EB6">
              <w:rPr>
                <w:rFonts w:ascii="Times New Roman" w:hAnsi="Times New Roman"/>
              </w:rPr>
              <w:t xml:space="preserve"> chỉ cần có chữ ký, con dấu (nếu có) của người nhận chuyển giao hợp pháp tài sản bảo đảm.</w:t>
            </w:r>
          </w:p>
        </w:tc>
        <w:tc>
          <w:tcPr>
            <w:tcW w:w="2640" w:type="dxa"/>
            <w:vMerge/>
            <w:vAlign w:val="center"/>
          </w:tcPr>
          <w:p w14:paraId="566F5050" w14:textId="77777777" w:rsidR="00596017" w:rsidRPr="00584EB6" w:rsidRDefault="00596017" w:rsidP="000A47A6">
            <w:pPr>
              <w:spacing w:before="20" w:after="20" w:line="276" w:lineRule="auto"/>
              <w:jc w:val="both"/>
              <w:rPr>
                <w:rFonts w:ascii="Times New Roman" w:hAnsi="Times New Roman"/>
                <w:b/>
                <w:bCs/>
              </w:rPr>
            </w:pPr>
          </w:p>
        </w:tc>
      </w:tr>
      <w:tr w:rsidR="00596017" w:rsidRPr="00584EB6" w14:paraId="16527395" w14:textId="175573B5" w:rsidTr="00B33143">
        <w:tc>
          <w:tcPr>
            <w:tcW w:w="6345" w:type="dxa"/>
            <w:vAlign w:val="center"/>
          </w:tcPr>
          <w:p w14:paraId="6D0A54A9" w14:textId="6D9FA565" w:rsidR="00596017" w:rsidRPr="00584EB6" w:rsidRDefault="00596017" w:rsidP="000A47A6">
            <w:pPr>
              <w:spacing w:before="20" w:after="20" w:line="276" w:lineRule="auto"/>
              <w:jc w:val="both"/>
              <w:rPr>
                <w:rFonts w:ascii="Times New Roman" w:hAnsi="Times New Roman"/>
              </w:rPr>
            </w:pPr>
          </w:p>
        </w:tc>
        <w:tc>
          <w:tcPr>
            <w:tcW w:w="6183" w:type="dxa"/>
          </w:tcPr>
          <w:p w14:paraId="334DF6BF" w14:textId="5B5BEE16" w:rsidR="00596017" w:rsidRPr="00584EB6" w:rsidRDefault="00596017" w:rsidP="000A47A6">
            <w:pPr>
              <w:spacing w:before="20" w:after="20" w:line="276" w:lineRule="auto"/>
              <w:jc w:val="both"/>
              <w:rPr>
                <w:rFonts w:ascii="Times New Roman" w:hAnsi="Times New Roman"/>
                <w:spacing w:val="-4"/>
              </w:rPr>
            </w:pPr>
            <w:r w:rsidRPr="00584EB6">
              <w:rPr>
                <w:rFonts w:ascii="Times New Roman" w:hAnsi="Times New Roman"/>
                <w:b/>
                <w:bCs/>
                <w:i/>
                <w:iCs/>
              </w:rPr>
              <w:t>6. Phiếu yêu cầu đăng ký có chữ ký, con dấu của người đại diện, chi nhánh của pháp nhân trong các trường hợp sau đây:</w:t>
            </w:r>
          </w:p>
        </w:tc>
        <w:tc>
          <w:tcPr>
            <w:tcW w:w="2640" w:type="dxa"/>
            <w:vMerge w:val="restart"/>
            <w:vAlign w:val="center"/>
          </w:tcPr>
          <w:p w14:paraId="06C6B244" w14:textId="77777777" w:rsidR="00596017" w:rsidRPr="00584EB6" w:rsidRDefault="00596017"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p w14:paraId="168415BF" w14:textId="77777777" w:rsidR="00596017" w:rsidRPr="00584EB6" w:rsidRDefault="00596017" w:rsidP="000A47A6">
            <w:pPr>
              <w:spacing w:before="20" w:after="20" w:line="276" w:lineRule="auto"/>
              <w:jc w:val="both"/>
              <w:rPr>
                <w:rFonts w:ascii="Times New Roman" w:hAnsi="Times New Roman"/>
              </w:rPr>
            </w:pPr>
          </w:p>
        </w:tc>
      </w:tr>
      <w:tr w:rsidR="00596017" w:rsidRPr="00584EB6" w14:paraId="5E9BCA2F" w14:textId="15F4C595" w:rsidTr="00B33143">
        <w:tc>
          <w:tcPr>
            <w:tcW w:w="6345" w:type="dxa"/>
            <w:vAlign w:val="center"/>
          </w:tcPr>
          <w:p w14:paraId="5D407AFF" w14:textId="77777777" w:rsidR="00596017" w:rsidRPr="00584EB6" w:rsidRDefault="00596017" w:rsidP="000A47A6">
            <w:pPr>
              <w:spacing w:before="20" w:after="20" w:line="276" w:lineRule="auto"/>
              <w:jc w:val="both"/>
              <w:rPr>
                <w:rFonts w:ascii="Times New Roman" w:hAnsi="Times New Roman"/>
                <w:b/>
              </w:rPr>
            </w:pPr>
            <w:r w:rsidRPr="00584EB6">
              <w:rPr>
                <w:rFonts w:ascii="Times New Roman" w:hAnsi="Times New Roman"/>
                <w:b/>
              </w:rPr>
              <w:t>Khoản 8 Điều 12</w:t>
            </w:r>
          </w:p>
          <w:p w14:paraId="0E939C29" w14:textId="067F853E" w:rsidR="00596017" w:rsidRPr="00584EB6" w:rsidRDefault="00596017" w:rsidP="000A47A6">
            <w:pPr>
              <w:spacing w:before="20" w:after="20" w:line="276" w:lineRule="auto"/>
              <w:jc w:val="both"/>
              <w:rPr>
                <w:rFonts w:ascii="Times New Roman" w:hAnsi="Times New Roman"/>
                <w:bCs/>
              </w:rPr>
            </w:pPr>
            <w:r w:rsidRPr="00584EB6">
              <w:rPr>
                <w:rFonts w:ascii="Times New Roman" w:hAnsi="Times New Roman"/>
                <w:bCs/>
              </w:rPr>
              <w:t>8. Trường hợp tổ chức, cá nhân quy định tại các khoản 1, 2, 3, 4, 5, 6 và 7 Điều này thực hiện đăng ký thông qua người đại diện thì chữ ký, con dấu (nếu có) của người đại diện trên Phiếu yêu cầu đăng ký thay thế cho chữ ký, con dấu (nếu có) hoặc điểm chỉ của người được đại diện. Trường hợp đã đăng ký mà có sự thay đổi về người đại diện thì người đại diện mới ký, đóng dấu (nếu có) trên Phiếu yêu cầu đăng ký.</w:t>
            </w:r>
          </w:p>
        </w:tc>
        <w:tc>
          <w:tcPr>
            <w:tcW w:w="6183" w:type="dxa"/>
          </w:tcPr>
          <w:p w14:paraId="01C85F8F" w14:textId="038E337C" w:rsidR="00596017" w:rsidRPr="00584EB6" w:rsidRDefault="00596017" w:rsidP="000A47A6">
            <w:pPr>
              <w:spacing w:before="20" w:after="20" w:line="276" w:lineRule="auto"/>
              <w:jc w:val="both"/>
              <w:rPr>
                <w:rFonts w:ascii="Times New Roman" w:hAnsi="Times New Roman"/>
                <w:b/>
              </w:rPr>
            </w:pPr>
            <w:r w:rsidRPr="00584EB6">
              <w:rPr>
                <w:rFonts w:ascii="Times New Roman" w:hAnsi="Times New Roman"/>
              </w:rPr>
              <w:t xml:space="preserve">a) Trường hợp </w:t>
            </w:r>
            <w:r w:rsidRPr="00584EB6">
              <w:rPr>
                <w:rFonts w:ascii="Times New Roman" w:hAnsi="Times New Roman"/>
                <w:b/>
                <w:bCs/>
                <w:i/>
                <w:iCs/>
              </w:rPr>
              <w:t>người yêu cầu đăng ký là</w:t>
            </w:r>
            <w:r w:rsidRPr="00584EB6">
              <w:rPr>
                <w:rFonts w:ascii="Times New Roman" w:hAnsi="Times New Roman"/>
              </w:rPr>
              <w:t xml:space="preserve"> tổ chức, cá nhân thực hiện đăng ký thông qua người đại diện thì chữ ký, con dấu (nếu có) của người đại diện trên Phiếu yêu cầu đăng ký thay thế cho chữ ký, con dấu (nếu có) hoặc điểm chỉ của người được đại diện. Trường hợp đã đăng ký mà có sự thay đổi về người đại diện thì người đại diện mới ký, đóng dấu (nếu có) trên Phiếu yêu cầu đăng ký;</w:t>
            </w:r>
          </w:p>
        </w:tc>
        <w:tc>
          <w:tcPr>
            <w:tcW w:w="2640" w:type="dxa"/>
            <w:vMerge/>
            <w:vAlign w:val="center"/>
          </w:tcPr>
          <w:p w14:paraId="795E2243" w14:textId="77777777" w:rsidR="00596017" w:rsidRPr="00584EB6" w:rsidRDefault="00596017" w:rsidP="000A47A6">
            <w:pPr>
              <w:spacing w:before="20" w:after="20" w:line="276" w:lineRule="auto"/>
              <w:jc w:val="both"/>
              <w:rPr>
                <w:rFonts w:ascii="Times New Roman" w:hAnsi="Times New Roman"/>
                <w:b/>
              </w:rPr>
            </w:pPr>
          </w:p>
        </w:tc>
      </w:tr>
      <w:tr w:rsidR="00596017" w:rsidRPr="00584EB6" w14:paraId="6902C1AD" w14:textId="1B7DF655" w:rsidTr="00B33143">
        <w:tc>
          <w:tcPr>
            <w:tcW w:w="6345" w:type="dxa"/>
            <w:vAlign w:val="center"/>
          </w:tcPr>
          <w:p w14:paraId="28319EC6" w14:textId="77777777" w:rsidR="00596017" w:rsidRPr="00584EB6" w:rsidRDefault="00596017" w:rsidP="000A47A6">
            <w:pPr>
              <w:spacing w:before="20" w:after="20" w:line="276" w:lineRule="auto"/>
              <w:jc w:val="both"/>
              <w:rPr>
                <w:rFonts w:ascii="Times New Roman" w:hAnsi="Times New Roman"/>
                <w:b/>
                <w:bCs/>
              </w:rPr>
            </w:pPr>
            <w:r w:rsidRPr="00584EB6">
              <w:rPr>
                <w:rFonts w:ascii="Times New Roman" w:hAnsi="Times New Roman"/>
                <w:b/>
                <w:bCs/>
              </w:rPr>
              <w:t>Khoản 2 Điều 12</w:t>
            </w:r>
          </w:p>
          <w:p w14:paraId="0F510873" w14:textId="2287AC89"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2. Trường hợp chi nhánh của pháp nhân đứng tên người yêu cầu đăng ký quy định tại khoản 8 Điều 8 Nghị định này thì chữ ký, con dấu (nếu có) của pháp nhân được thay thế bằng chữ ký, con dấu (nếu có) của chi nhánh. Trường hợp pháp nhân thay đổi thông tin về chi nhánh hoặc thay đổi chi nhánh thì chữ ký, con dấu (nếu có) của chi nhánh có thông tin thay đổi hoặc của chi nhánh mới được thay thế cho chữ ký, con dấu (nếu có) của chi nhánh được thay đổi.</w:t>
            </w:r>
          </w:p>
        </w:tc>
        <w:tc>
          <w:tcPr>
            <w:tcW w:w="6183" w:type="dxa"/>
          </w:tcPr>
          <w:p w14:paraId="39F35CE6" w14:textId="6B0E3549" w:rsidR="00596017" w:rsidRPr="00584EB6" w:rsidRDefault="00596017" w:rsidP="000A47A6">
            <w:pPr>
              <w:spacing w:before="20" w:after="20" w:line="276" w:lineRule="auto"/>
              <w:jc w:val="both"/>
              <w:rPr>
                <w:rFonts w:ascii="Times New Roman" w:hAnsi="Times New Roman"/>
                <w:b/>
                <w:bCs/>
              </w:rPr>
            </w:pPr>
            <w:r w:rsidRPr="00584EB6">
              <w:rPr>
                <w:rFonts w:ascii="Times New Roman" w:hAnsi="Times New Roman"/>
              </w:rPr>
              <w:t xml:space="preserve">b) Trường hợp chi nhánh của pháp nhân </w:t>
            </w:r>
            <w:r w:rsidRPr="00584EB6">
              <w:rPr>
                <w:rFonts w:ascii="Times New Roman" w:hAnsi="Times New Roman"/>
                <w:b/>
                <w:bCs/>
                <w:i/>
                <w:iCs/>
              </w:rPr>
              <w:t>là</w:t>
            </w:r>
            <w:r w:rsidRPr="00584EB6">
              <w:rPr>
                <w:rFonts w:ascii="Times New Roman" w:hAnsi="Times New Roman"/>
              </w:rPr>
              <w:t xml:space="preserve"> người yêu cầu đăng ký quy định tại </w:t>
            </w:r>
            <w:r w:rsidRPr="00584EB6">
              <w:rPr>
                <w:rFonts w:ascii="Times New Roman" w:hAnsi="Times New Roman"/>
                <w:b/>
                <w:bCs/>
                <w:i/>
                <w:iCs/>
              </w:rPr>
              <w:t xml:space="preserve">khoản 4 Điều 7 </w:t>
            </w:r>
            <w:r w:rsidRPr="00584EB6">
              <w:rPr>
                <w:rFonts w:ascii="Times New Roman" w:hAnsi="Times New Roman"/>
              </w:rPr>
              <w:t xml:space="preserve">Nghị định này thì chữ ký, con dấu (nếu có) </w:t>
            </w:r>
            <w:r w:rsidRPr="00584EB6">
              <w:rPr>
                <w:rFonts w:ascii="Times New Roman" w:hAnsi="Times New Roman"/>
                <w:b/>
                <w:bCs/>
                <w:i/>
                <w:iCs/>
              </w:rPr>
              <w:t>trên Phiếu yêu cầu đăng ký là chữ ký, con dấu (nếu có) của chi nhánh</w:t>
            </w:r>
            <w:r w:rsidRPr="00584EB6">
              <w:rPr>
                <w:rFonts w:ascii="Times New Roman" w:hAnsi="Times New Roman"/>
              </w:rPr>
              <w:t>.</w:t>
            </w:r>
          </w:p>
        </w:tc>
        <w:tc>
          <w:tcPr>
            <w:tcW w:w="2640" w:type="dxa"/>
            <w:vMerge/>
            <w:vAlign w:val="center"/>
          </w:tcPr>
          <w:p w14:paraId="04D9C770" w14:textId="77777777" w:rsidR="00596017" w:rsidRPr="00584EB6" w:rsidRDefault="00596017" w:rsidP="000A47A6">
            <w:pPr>
              <w:spacing w:before="20" w:after="20" w:line="276" w:lineRule="auto"/>
              <w:jc w:val="both"/>
              <w:rPr>
                <w:rFonts w:ascii="Times New Roman" w:hAnsi="Times New Roman"/>
                <w:b/>
                <w:bCs/>
              </w:rPr>
            </w:pPr>
          </w:p>
        </w:tc>
      </w:tr>
      <w:tr w:rsidR="00331BDE" w:rsidRPr="00584EB6" w14:paraId="3F3DDBD2" w14:textId="77777777" w:rsidTr="00B33143">
        <w:tc>
          <w:tcPr>
            <w:tcW w:w="6345" w:type="dxa"/>
            <w:vAlign w:val="center"/>
          </w:tcPr>
          <w:p w14:paraId="3DEDACFD" w14:textId="77777777" w:rsidR="00331BDE" w:rsidRPr="00584EB6" w:rsidRDefault="00331BDE" w:rsidP="000A47A6">
            <w:pPr>
              <w:spacing w:before="20" w:after="20" w:line="276" w:lineRule="auto"/>
              <w:jc w:val="both"/>
              <w:rPr>
                <w:rFonts w:ascii="Times New Roman" w:hAnsi="Times New Roman"/>
                <w:b/>
                <w:bCs/>
              </w:rPr>
            </w:pPr>
          </w:p>
        </w:tc>
        <w:tc>
          <w:tcPr>
            <w:tcW w:w="6183" w:type="dxa"/>
          </w:tcPr>
          <w:p w14:paraId="62123555" w14:textId="121D5909"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b/>
                <w:bCs/>
                <w:i/>
                <w:iCs/>
              </w:rPr>
              <w:t>Cơ quan đăng ký không từ chối đăng ký đối với trường hợp tên của bên bảo đảm, bên nhận bảo đảm kê khai trên Phiếu yêu cầu đăng ký không phù hợp với thông tin thể hiện tại chữ ký, con dấu (nếu có) do chi nhánh ký, đóng dấu trên Phiếu yêu cầu đăng ký theo cơ chế đại diện</w:t>
            </w:r>
            <w:r w:rsidRPr="00584EB6">
              <w:rPr>
                <w:rFonts w:ascii="Times New Roman" w:hAnsi="Times New Roman"/>
                <w:i/>
                <w:iCs/>
              </w:rPr>
              <w:t xml:space="preserve">. </w:t>
            </w:r>
            <w:r w:rsidRPr="00584EB6">
              <w:rPr>
                <w:rFonts w:ascii="Times New Roman" w:hAnsi="Times New Roman"/>
                <w:lang w:val="vi-VN"/>
              </w:rPr>
              <w:t>Tr</w:t>
            </w:r>
            <w:r w:rsidRPr="00584EB6">
              <w:rPr>
                <w:rFonts w:ascii="Times New Roman" w:hAnsi="Times New Roman"/>
              </w:rPr>
              <w:t xml:space="preserve">ường hợp pháp nhân thay đổi thông tin về chi nhánh hoặc thay đổi chi nhánh </w:t>
            </w:r>
            <w:r w:rsidRPr="00584EB6">
              <w:rPr>
                <w:rFonts w:ascii="Times New Roman" w:hAnsi="Times New Roman"/>
                <w:b/>
                <w:bCs/>
                <w:i/>
                <w:iCs/>
              </w:rPr>
              <w:t>là người yêu cầu đăng ký</w:t>
            </w:r>
            <w:r w:rsidRPr="00584EB6">
              <w:rPr>
                <w:rFonts w:ascii="Times New Roman" w:hAnsi="Times New Roman"/>
              </w:rPr>
              <w:t xml:space="preserve"> thì chữ ký, con dấu (nếu có) </w:t>
            </w:r>
            <w:r w:rsidRPr="00584EB6">
              <w:rPr>
                <w:rFonts w:ascii="Times New Roman" w:hAnsi="Times New Roman"/>
                <w:b/>
                <w:bCs/>
                <w:i/>
                <w:iCs/>
              </w:rPr>
              <w:t>trên</w:t>
            </w:r>
            <w:r w:rsidRPr="00584EB6">
              <w:rPr>
                <w:rFonts w:ascii="Times New Roman" w:hAnsi="Times New Roman"/>
              </w:rPr>
              <w:t xml:space="preserve"> </w:t>
            </w:r>
            <w:r w:rsidRPr="00584EB6">
              <w:rPr>
                <w:rFonts w:ascii="Times New Roman" w:hAnsi="Times New Roman"/>
                <w:b/>
                <w:bCs/>
                <w:i/>
                <w:iCs/>
              </w:rPr>
              <w:t>Phiếu yêu cầu đăng ký</w:t>
            </w:r>
            <w:r w:rsidRPr="00584EB6">
              <w:rPr>
                <w:rFonts w:ascii="Times New Roman" w:hAnsi="Times New Roman"/>
              </w:rPr>
              <w:t xml:space="preserve"> </w:t>
            </w:r>
            <w:r w:rsidRPr="00584EB6">
              <w:rPr>
                <w:rFonts w:ascii="Times New Roman" w:hAnsi="Times New Roman"/>
                <w:b/>
                <w:bCs/>
                <w:i/>
                <w:iCs/>
              </w:rPr>
              <w:t>là chữ ký, con dấu (nếu có) của chi nhánh có thông tin thay đổi hoặc của chi nhánh mới</w:t>
            </w:r>
            <w:r w:rsidRPr="00584EB6">
              <w:rPr>
                <w:rFonts w:ascii="Times New Roman" w:hAnsi="Times New Roman"/>
              </w:rPr>
              <w:t xml:space="preserve">. </w:t>
            </w:r>
          </w:p>
        </w:tc>
        <w:tc>
          <w:tcPr>
            <w:tcW w:w="2640" w:type="dxa"/>
            <w:vAlign w:val="center"/>
          </w:tcPr>
          <w:p w14:paraId="6F94EC65" w14:textId="6A3994B2"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Bổ sung quy định để giải quyết trường hợp phát sinh trong thực tiễn thi hành pháp luật: Cơ quan đăng ký từ chối đăng ký đối với trường hợp bên nhận bảo đảm là pháp nhân nhưng giao chi nhánh quản lý, thực hiện đăng ký nên chữ ký, con dấu trên Phiếu yêu cầu đăng ký là của chi nhánh.</w:t>
            </w:r>
          </w:p>
        </w:tc>
      </w:tr>
      <w:tr w:rsidR="00331BDE" w:rsidRPr="00584EB6" w14:paraId="1D9BC4C9" w14:textId="58E0E634" w:rsidTr="00B33143">
        <w:tc>
          <w:tcPr>
            <w:tcW w:w="6345" w:type="dxa"/>
            <w:vAlign w:val="center"/>
          </w:tcPr>
          <w:p w14:paraId="22EE4756" w14:textId="209911CC"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4. Trường hợp bên bảo đảm hoặc bên nhận bảo đảm gồm nhiều người thì phải có đầy đủ chữ ký, con dấu (nếu có) của các chủ thể này, trừ trường hợp có văn bản thể hiện nội dung về việc một, một số bên bảo đảm hoặc bên nhận bảo đảm có quyền đại diện cho những người còn lại.</w:t>
            </w:r>
          </w:p>
        </w:tc>
        <w:tc>
          <w:tcPr>
            <w:tcW w:w="6183" w:type="dxa"/>
          </w:tcPr>
          <w:p w14:paraId="4D8E7D2D" w14:textId="14810C34" w:rsidR="00331BDE" w:rsidRPr="00584EB6" w:rsidRDefault="00331BDE" w:rsidP="000A47A6">
            <w:pPr>
              <w:spacing w:before="60" w:after="60" w:line="312" w:lineRule="auto"/>
              <w:jc w:val="both"/>
              <w:rPr>
                <w:rFonts w:ascii="Times New Roman" w:hAnsi="Times New Roman"/>
              </w:rPr>
            </w:pPr>
            <w:r w:rsidRPr="00584EB6">
              <w:rPr>
                <w:rFonts w:ascii="Times New Roman" w:hAnsi="Times New Roman"/>
              </w:rPr>
              <w:t xml:space="preserve">7. Trường hợp bên bảo đảm hoặc bên nhận bảo đảm gồm nhiều người thì </w:t>
            </w:r>
            <w:r w:rsidRPr="00584EB6">
              <w:rPr>
                <w:rFonts w:ascii="Times New Roman" w:hAnsi="Times New Roman"/>
                <w:b/>
                <w:bCs/>
                <w:i/>
                <w:iCs/>
              </w:rPr>
              <w:t>Phiếu yêu cầu đăng ký</w:t>
            </w:r>
            <w:r w:rsidRPr="00584EB6">
              <w:rPr>
                <w:rFonts w:ascii="Times New Roman" w:hAnsi="Times New Roman"/>
              </w:rPr>
              <w:t xml:space="preserve"> phải có đầy đủ chữ ký, con dấu (nếu có) của các chủ thể này, trừ trường hợp </w:t>
            </w:r>
            <w:r w:rsidRPr="00584EB6">
              <w:rPr>
                <w:rFonts w:ascii="Times New Roman" w:hAnsi="Times New Roman"/>
                <w:b/>
                <w:bCs/>
                <w:i/>
                <w:iCs/>
              </w:rPr>
              <w:t>hồ sơ đăng ký</w:t>
            </w:r>
            <w:r w:rsidRPr="00584EB6">
              <w:rPr>
                <w:rFonts w:ascii="Times New Roman" w:hAnsi="Times New Roman"/>
              </w:rPr>
              <w:t xml:space="preserve"> có v</w:t>
            </w:r>
            <w:r w:rsidRPr="00584EB6">
              <w:rPr>
                <w:rFonts w:ascii="Times New Roman" w:hAnsi="Times New Roman"/>
                <w:lang w:val="vi-VN"/>
              </w:rPr>
              <w:t xml:space="preserve">ăn bản </w:t>
            </w:r>
            <w:r w:rsidRPr="00584EB6">
              <w:rPr>
                <w:rFonts w:ascii="Times New Roman" w:hAnsi="Times New Roman"/>
              </w:rPr>
              <w:t>thể hiện</w:t>
            </w:r>
            <w:r w:rsidRPr="00584EB6">
              <w:rPr>
                <w:rFonts w:ascii="Times New Roman" w:hAnsi="Times New Roman"/>
                <w:lang w:val="vi-VN"/>
              </w:rPr>
              <w:t xml:space="preserve"> </w:t>
            </w:r>
            <w:r w:rsidRPr="00584EB6">
              <w:rPr>
                <w:rFonts w:ascii="Times New Roman" w:hAnsi="Times New Roman"/>
              </w:rPr>
              <w:t>nội dung về việc một, một số bên bảo đảm hoặc bên nhận bảo đảm có quyền đại diện cho những người còn lại.</w:t>
            </w:r>
          </w:p>
        </w:tc>
        <w:tc>
          <w:tcPr>
            <w:tcW w:w="2640" w:type="dxa"/>
            <w:vAlign w:val="center"/>
          </w:tcPr>
          <w:p w14:paraId="28158017" w14:textId="77777777" w:rsidR="00596017" w:rsidRPr="00584EB6" w:rsidRDefault="00596017"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p w14:paraId="65D43F86"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5C9B7231" w14:textId="6FB35279" w:rsidTr="00B33143">
        <w:tc>
          <w:tcPr>
            <w:tcW w:w="6345" w:type="dxa"/>
          </w:tcPr>
          <w:p w14:paraId="4F9D3231" w14:textId="5278AD52"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5. Trường hợp bảo đảm thực hiện nghĩa vụ của người khác hoặc đồng thời bảo đảm thực hiện nghĩa vụ của bên bảo đảm và của người khác thì Phiếu yêu cầu đăng ký không cần chữ ký, con dấu (nếu có) của người có nghĩa vụ được bảo đảm.</w:t>
            </w:r>
          </w:p>
        </w:tc>
        <w:tc>
          <w:tcPr>
            <w:tcW w:w="6183" w:type="dxa"/>
          </w:tcPr>
          <w:p w14:paraId="364CC4B1" w14:textId="3A0475D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b/>
                <w:bCs/>
              </w:rPr>
              <w:t>Không quy định</w:t>
            </w:r>
          </w:p>
        </w:tc>
        <w:tc>
          <w:tcPr>
            <w:tcW w:w="2640" w:type="dxa"/>
            <w:vAlign w:val="center"/>
          </w:tcPr>
          <w:p w14:paraId="009C4C9B" w14:textId="6D29EF93"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Quy định không còn cần thiết. Phiếu yêu cầu đăng ký đã được thiết kế chỉ có chữ ký, con dấu của bên bảo đảm,bên nhận bảo đảm hoặc chủ thể khác có quyền yêu cầu đăng ký</w:t>
            </w:r>
          </w:p>
        </w:tc>
      </w:tr>
      <w:tr w:rsidR="00331BDE" w:rsidRPr="00584EB6" w14:paraId="54BA8FAE" w14:textId="566DF920" w:rsidTr="00B33143">
        <w:tc>
          <w:tcPr>
            <w:tcW w:w="6345" w:type="dxa"/>
            <w:vAlign w:val="center"/>
          </w:tcPr>
          <w:p w14:paraId="1565C5E6" w14:textId="05237188"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6. Trường hợp Công ty quản lý tài sản của các tổ chức tín dụng Việt Nam hoặc chủ thể khác trở thành bên nhận bảo đảm mới mà thuộc diện không phải đăng ký thay đổi bên nhận bảo đảm quy định tại </w:t>
            </w:r>
            <w:bookmarkStart w:id="18" w:name="tc_35"/>
            <w:r w:rsidRPr="00584EB6">
              <w:rPr>
                <w:rFonts w:ascii="Times New Roman" w:hAnsi="Times New Roman"/>
              </w:rPr>
              <w:t>điểm a khoản 1 Điều 18 Nghị định này</w:t>
            </w:r>
            <w:bookmarkEnd w:id="18"/>
            <w:r w:rsidRPr="00584EB6">
              <w:rPr>
                <w:rFonts w:ascii="Times New Roman" w:hAnsi="Times New Roman"/>
              </w:rPr>
              <w:t> là người yêu cầu đăng ký thì chữ ký, con dấu (nếu có) của bên nhận bảo đảm trên Phiếu yêu cầu đăng ký là chữ ký, con dấu (nếu có) của chủ thể này. Trường hợp này, văn bản có căn cứ hoặc có nội dung về xác định bên nhận bảo đảm mới là tài liệu phải có trong hồ sơ đăng ký (01 bản chính hoặc 01 bản sao có chứng thực hoặc 01 bản sao kèm bản chính để đối chiếu).</w:t>
            </w:r>
          </w:p>
        </w:tc>
        <w:tc>
          <w:tcPr>
            <w:tcW w:w="6183" w:type="dxa"/>
          </w:tcPr>
          <w:p w14:paraId="5CDBEC44" w14:textId="62BD05CB"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spacing w:val="6"/>
              </w:rPr>
              <w:t xml:space="preserve">Trường hợp Công ty quản lý tài sản của các tổ chức tín dụng Việt Nam hoặc chủ thể khác </w:t>
            </w:r>
            <w:r w:rsidRPr="00584EB6">
              <w:rPr>
                <w:rFonts w:ascii="Times New Roman" w:hAnsi="Times New Roman"/>
                <w:b/>
                <w:bCs/>
                <w:i/>
                <w:iCs/>
                <w:spacing w:val="6"/>
              </w:rPr>
              <w:t>là</w:t>
            </w:r>
            <w:r w:rsidRPr="00584EB6">
              <w:rPr>
                <w:rFonts w:ascii="Times New Roman" w:hAnsi="Times New Roman"/>
                <w:spacing w:val="6"/>
              </w:rPr>
              <w:t xml:space="preserve"> bên nhận bảo đảm mới </w:t>
            </w:r>
            <w:r w:rsidRPr="00584EB6">
              <w:rPr>
                <w:rFonts w:ascii="Times New Roman" w:hAnsi="Times New Roman"/>
                <w:b/>
                <w:bCs/>
                <w:i/>
                <w:iCs/>
                <w:spacing w:val="6"/>
              </w:rPr>
              <w:t>và</w:t>
            </w:r>
            <w:r w:rsidRPr="00584EB6">
              <w:rPr>
                <w:rFonts w:ascii="Times New Roman" w:hAnsi="Times New Roman"/>
                <w:spacing w:val="6"/>
              </w:rPr>
              <w:t xml:space="preserve"> thuộc diện không phải đăng ký thay đổi bên nhận bảo đảm quy định tại</w:t>
            </w:r>
            <w:r w:rsidRPr="00584EB6">
              <w:rPr>
                <w:rFonts w:ascii="Times New Roman" w:hAnsi="Times New Roman"/>
                <w:b/>
                <w:bCs/>
                <w:i/>
                <w:iCs/>
                <w:spacing w:val="6"/>
              </w:rPr>
              <w:t xml:space="preserve"> điểm a khoản 1 Điều 17</w:t>
            </w:r>
            <w:r w:rsidRPr="00584EB6">
              <w:rPr>
                <w:rFonts w:ascii="Times New Roman" w:hAnsi="Times New Roman"/>
                <w:spacing w:val="6"/>
              </w:rPr>
              <w:t xml:space="preserve"> Nghị định này là người yêu cầu đăng ký thì chữ ký, con dấu (nếu có) của bên nhận bảo đảm trên Phiếu yêu cầu đăng ký là chữ ký, con dấu (nếu có) của chủ thể này. Trường hợp này, văn bản có căn cứ hoặc có nội dung xác định bên nhận bảo đảm mới là tài liệu phải có trong hồ sơ đăng ký.</w:t>
            </w:r>
          </w:p>
        </w:tc>
        <w:tc>
          <w:tcPr>
            <w:tcW w:w="2640" w:type="dxa"/>
            <w:vAlign w:val="center"/>
          </w:tcPr>
          <w:p w14:paraId="1C1B113A" w14:textId="77777777" w:rsidR="00596017" w:rsidRPr="00584EB6" w:rsidRDefault="00596017"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p w14:paraId="5D4E2BCE"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262C6B26" w14:textId="77777777" w:rsidTr="00B33143">
        <w:tc>
          <w:tcPr>
            <w:tcW w:w="6345" w:type="dxa"/>
            <w:vAlign w:val="center"/>
          </w:tcPr>
          <w:p w14:paraId="60406CFF" w14:textId="77777777" w:rsidR="00331BDE" w:rsidRPr="00584EB6" w:rsidRDefault="00331BDE" w:rsidP="000A47A6">
            <w:pPr>
              <w:spacing w:before="20" w:after="20" w:line="276" w:lineRule="auto"/>
              <w:jc w:val="both"/>
              <w:rPr>
                <w:rFonts w:ascii="Times New Roman" w:hAnsi="Times New Roman"/>
                <w:b/>
                <w:bCs/>
              </w:rPr>
            </w:pPr>
            <w:r w:rsidRPr="00584EB6">
              <w:rPr>
                <w:rFonts w:ascii="Times New Roman" w:hAnsi="Times New Roman"/>
                <w:b/>
                <w:bCs/>
              </w:rPr>
              <w:t>Khoản 3 Điều 12</w:t>
            </w:r>
          </w:p>
          <w:p w14:paraId="56C40A82" w14:textId="22A26B33"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3. Trường hợp bảo đảm thực hiện nghĩa vụ bằng tài sản thuộc doanh nghiệp tư nhân thì chữ ký trên Phiếu yêu cầu đăng ký là chữ ký của chủ doanh nghiệp tư nhân, sử dụng con dấu của doanh nghiệp tư nhân (nếu có) nếu kê khai người yêu cầu đăng ký là doanh nghiệp tư nhân.</w:t>
            </w:r>
          </w:p>
        </w:tc>
        <w:tc>
          <w:tcPr>
            <w:tcW w:w="6183" w:type="dxa"/>
          </w:tcPr>
          <w:p w14:paraId="39D3FD49" w14:textId="3535FE8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 xml:space="preserve">8. Trường hợp bảo đảm thực hiện nghĩa vụ bằng tài sản </w:t>
            </w:r>
            <w:r w:rsidRPr="00584EB6">
              <w:rPr>
                <w:rFonts w:ascii="Times New Roman" w:hAnsi="Times New Roman"/>
                <w:b/>
                <w:bCs/>
                <w:i/>
                <w:iCs/>
              </w:rPr>
              <w:t>của</w:t>
            </w:r>
            <w:r w:rsidRPr="00584EB6">
              <w:rPr>
                <w:rFonts w:ascii="Times New Roman" w:hAnsi="Times New Roman"/>
              </w:rPr>
              <w:t xml:space="preserve"> doanh nghiệp tư nhân, hộ gia đình, hộ kinh doanh, tổ hợp tác mà người yêu cầu đăng ký là bên bảo đảm</w:t>
            </w:r>
            <w:r w:rsidRPr="00584EB6">
              <w:rPr>
                <w:rFonts w:ascii="Times New Roman" w:hAnsi="Times New Roman"/>
                <w:b/>
                <w:i/>
                <w:iCs/>
              </w:rPr>
              <w:t xml:space="preserve"> </w:t>
            </w:r>
            <w:r w:rsidRPr="00584EB6">
              <w:rPr>
                <w:rFonts w:ascii="Times New Roman" w:hAnsi="Times New Roman"/>
                <w:bCs/>
              </w:rPr>
              <w:t xml:space="preserve">thì </w:t>
            </w:r>
            <w:r w:rsidRPr="00584EB6">
              <w:rPr>
                <w:rFonts w:ascii="Times New Roman" w:hAnsi="Times New Roman"/>
                <w:b/>
                <w:bCs/>
                <w:i/>
                <w:iCs/>
              </w:rPr>
              <w:t>chữ ký trên Phiếu yêu cầu đăng ký là chữ ký của chủ doanh nghiệp tư nhân hoặc chữ ký của người đại diện của các thành viên hộ gia đình, hộ kinh doanh hoặc tổ hợp tác</w:t>
            </w:r>
            <w:r w:rsidRPr="00584EB6">
              <w:rPr>
                <w:rFonts w:ascii="Times New Roman" w:hAnsi="Times New Roman"/>
              </w:rPr>
              <w:t>; sử dụng con dấu của doanh nghiệp tư nhân</w:t>
            </w:r>
            <w:r w:rsidRPr="00584EB6">
              <w:rPr>
                <w:rFonts w:ascii="Times New Roman" w:hAnsi="Times New Roman"/>
                <w:b/>
                <w:bCs/>
                <w:i/>
                <w:iCs/>
              </w:rPr>
              <w:t>, của hộ kinh doanh, của tổ hợp tác</w:t>
            </w:r>
            <w:r w:rsidRPr="00584EB6">
              <w:rPr>
                <w:rFonts w:ascii="Times New Roman" w:hAnsi="Times New Roman"/>
              </w:rPr>
              <w:t xml:space="preserve"> (nếu có).</w:t>
            </w:r>
          </w:p>
        </w:tc>
        <w:tc>
          <w:tcPr>
            <w:tcW w:w="2640" w:type="dxa"/>
            <w:vAlign w:val="center"/>
          </w:tcPr>
          <w:p w14:paraId="14A8AE1E" w14:textId="34DD455C" w:rsidR="00331BDE" w:rsidRPr="00584EB6" w:rsidRDefault="00596017" w:rsidP="000A47A6">
            <w:pPr>
              <w:spacing w:before="20" w:after="20" w:line="276" w:lineRule="auto"/>
              <w:jc w:val="both"/>
              <w:rPr>
                <w:rFonts w:ascii="Times New Roman" w:hAnsi="Times New Roman"/>
              </w:rPr>
            </w:pPr>
            <w:r w:rsidRPr="00584EB6">
              <w:rPr>
                <w:rFonts w:ascii="Times New Roman" w:hAnsi="Times New Roman"/>
                <w:bCs/>
                <w:iCs/>
              </w:rPr>
              <w:t xml:space="preserve">Kế thừa nội dung của Nghị định 99/2022/NĐ-CP và chỉnh lý kỹ thuật cho phù hợp; bảo đảm </w:t>
            </w:r>
            <w:r w:rsidR="00331BDE" w:rsidRPr="00584EB6">
              <w:rPr>
                <w:rFonts w:ascii="Times New Roman" w:hAnsi="Times New Roman"/>
              </w:rPr>
              <w:t xml:space="preserve"> bao quát đầy đủ hơn các trường hợp phát sinh trong thực tiễn.</w:t>
            </w:r>
          </w:p>
        </w:tc>
      </w:tr>
      <w:tr w:rsidR="00331BDE" w:rsidRPr="00584EB6" w14:paraId="348A8C15" w14:textId="64ABA7F5" w:rsidTr="00B33143">
        <w:tc>
          <w:tcPr>
            <w:tcW w:w="6345" w:type="dxa"/>
            <w:vAlign w:val="center"/>
          </w:tcPr>
          <w:p w14:paraId="689A51AB" w14:textId="4EBE708D"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spacing w:val="6"/>
              </w:rPr>
              <w:t>7. Trường hợp người yêu cầu đăng ký là cá nhân không biết chữ hoặc là người khuyết tật không thể ký thì thực hiện điểm chỉ thay cho ký</w:t>
            </w:r>
            <w:r w:rsidRPr="00584EB6">
              <w:rPr>
                <w:rFonts w:ascii="Times New Roman" w:hAnsi="Times New Roman"/>
                <w:spacing w:val="6"/>
                <w:lang w:val="vi-VN"/>
              </w:rPr>
              <w:t xml:space="preserve"> trên</w:t>
            </w:r>
            <w:r w:rsidRPr="00584EB6">
              <w:rPr>
                <w:rFonts w:ascii="Times New Roman" w:hAnsi="Times New Roman"/>
                <w:spacing w:val="6"/>
              </w:rPr>
              <w:t xml:space="preserve"> Phiếu yêu cầu đăng ký.</w:t>
            </w:r>
          </w:p>
        </w:tc>
        <w:tc>
          <w:tcPr>
            <w:tcW w:w="6183" w:type="dxa"/>
          </w:tcPr>
          <w:p w14:paraId="37A55704" w14:textId="012D0EC8" w:rsidR="00331BDE" w:rsidRPr="00584EB6" w:rsidRDefault="00331BDE" w:rsidP="000A47A6">
            <w:pPr>
              <w:spacing w:before="20" w:after="20" w:line="276" w:lineRule="auto"/>
              <w:jc w:val="both"/>
              <w:rPr>
                <w:rFonts w:ascii="Times New Roman" w:hAnsi="Times New Roman"/>
                <w:spacing w:val="6"/>
              </w:rPr>
            </w:pPr>
            <w:r w:rsidRPr="00584EB6">
              <w:rPr>
                <w:rFonts w:ascii="Times New Roman" w:hAnsi="Times New Roman"/>
              </w:rPr>
              <w:t>9. Trường hợp người yêu cầu đăng ký là cá nhân không biết chữ hoặc là người khuyết tật không thể ký thì thực hiện điểm chỉ thay cho ký</w:t>
            </w:r>
            <w:r w:rsidRPr="00584EB6">
              <w:rPr>
                <w:rFonts w:ascii="Times New Roman" w:hAnsi="Times New Roman"/>
                <w:lang w:val="vi-VN"/>
              </w:rPr>
              <w:t xml:space="preserve"> trên</w:t>
            </w:r>
            <w:r w:rsidRPr="00584EB6">
              <w:rPr>
                <w:rFonts w:ascii="Times New Roman" w:hAnsi="Times New Roman"/>
              </w:rPr>
              <w:t xml:space="preserve"> Phiếu yêu cầu đăng ký.</w:t>
            </w:r>
          </w:p>
        </w:tc>
        <w:tc>
          <w:tcPr>
            <w:tcW w:w="2640" w:type="dxa"/>
            <w:vAlign w:val="center"/>
          </w:tcPr>
          <w:p w14:paraId="083E9DF8" w14:textId="77777777" w:rsidR="00331BDE" w:rsidRPr="00584EB6" w:rsidRDefault="00331BDE" w:rsidP="000A47A6">
            <w:pPr>
              <w:spacing w:before="20" w:after="20" w:line="276" w:lineRule="auto"/>
              <w:jc w:val="both"/>
              <w:rPr>
                <w:rFonts w:ascii="Times New Roman" w:hAnsi="Times New Roman"/>
                <w:spacing w:val="6"/>
              </w:rPr>
            </w:pPr>
          </w:p>
        </w:tc>
      </w:tr>
      <w:tr w:rsidR="00331BDE" w:rsidRPr="00584EB6" w14:paraId="69AD2F5C" w14:textId="77777777" w:rsidTr="00B33143">
        <w:tc>
          <w:tcPr>
            <w:tcW w:w="6345" w:type="dxa"/>
            <w:vAlign w:val="center"/>
          </w:tcPr>
          <w:p w14:paraId="7327B77D" w14:textId="77777777" w:rsidR="00331BDE" w:rsidRPr="00584EB6" w:rsidRDefault="00331BDE" w:rsidP="000A47A6">
            <w:pPr>
              <w:spacing w:before="20" w:after="20" w:line="276" w:lineRule="auto"/>
              <w:jc w:val="both"/>
              <w:rPr>
                <w:rFonts w:ascii="Times New Roman" w:hAnsi="Times New Roman"/>
                <w:spacing w:val="6"/>
              </w:rPr>
            </w:pPr>
          </w:p>
        </w:tc>
        <w:tc>
          <w:tcPr>
            <w:tcW w:w="6183" w:type="dxa"/>
          </w:tcPr>
          <w:p w14:paraId="55B729F3" w14:textId="7DE1898E" w:rsidR="00331BDE" w:rsidRPr="00584EB6" w:rsidRDefault="00331BDE" w:rsidP="000A47A6">
            <w:pPr>
              <w:spacing w:before="60" w:after="60" w:line="312" w:lineRule="auto"/>
              <w:jc w:val="both"/>
              <w:rPr>
                <w:rFonts w:ascii="Times New Roman" w:hAnsi="Times New Roman"/>
                <w:b/>
                <w:bCs/>
                <w:i/>
                <w:iCs/>
                <w:spacing w:val="-4"/>
              </w:rPr>
            </w:pPr>
            <w:r w:rsidRPr="00584EB6">
              <w:rPr>
                <w:rFonts w:ascii="Times New Roman" w:hAnsi="Times New Roman"/>
                <w:b/>
                <w:bCs/>
                <w:i/>
                <w:iCs/>
                <w:spacing w:val="-4"/>
              </w:rPr>
              <w:t>10. Trường hợp người yêu cầu đăng ký đăng nhập Cổng Dịch vụ công quốc gia hoặc ứng dụng định danh quốc gia (VNeID) bằng tài khoản định danh điện tử mức độ 02 để kê khai Phiếu yêu cầu đăng ký trên biểu mẫu điện tử tương tác thì Phiếu yêu cầu đăng ký không cần có chữ ký điện tử của người này.</w:t>
            </w:r>
          </w:p>
        </w:tc>
        <w:tc>
          <w:tcPr>
            <w:tcW w:w="2640" w:type="dxa"/>
            <w:vAlign w:val="center"/>
          </w:tcPr>
          <w:p w14:paraId="6ED12CB6" w14:textId="3F718DB8" w:rsidR="00331BDE" w:rsidRPr="00584EB6" w:rsidRDefault="00331BDE" w:rsidP="000A47A6">
            <w:pPr>
              <w:spacing w:before="20" w:after="20" w:line="276" w:lineRule="auto"/>
              <w:jc w:val="both"/>
              <w:rPr>
                <w:rFonts w:ascii="Times New Roman" w:hAnsi="Times New Roman"/>
                <w:spacing w:val="6"/>
              </w:rPr>
            </w:pPr>
            <w:r w:rsidRPr="00584EB6">
              <w:rPr>
                <w:rFonts w:ascii="Times New Roman" w:hAnsi="Times New Roman"/>
              </w:rPr>
              <w:t xml:space="preserve">Bổ sung </w:t>
            </w:r>
            <w:r w:rsidR="00596017" w:rsidRPr="00584EB6">
              <w:rPr>
                <w:rFonts w:ascii="Times New Roman" w:hAnsi="Times New Roman"/>
              </w:rPr>
              <w:t>để đảm bảo sự đồng bộ, thống nhất với quy định về thực hiện thủ tục hành chính trên môi trường điện tử tại Nghị định số 310/2026/NĐ-CP.</w:t>
            </w:r>
            <w:r w:rsidRPr="00584EB6">
              <w:rPr>
                <w:rFonts w:ascii="Times New Roman" w:hAnsi="Times New Roman"/>
              </w:rPr>
              <w:t xml:space="preserve"> </w:t>
            </w:r>
          </w:p>
        </w:tc>
      </w:tr>
      <w:tr w:rsidR="00331BDE" w:rsidRPr="00584EB6" w14:paraId="3B478F04" w14:textId="447915EB" w:rsidTr="00B33143">
        <w:tc>
          <w:tcPr>
            <w:tcW w:w="6345" w:type="dxa"/>
            <w:vAlign w:val="center"/>
          </w:tcPr>
          <w:p w14:paraId="59C8CD86" w14:textId="3DA2B98D" w:rsidR="00331BDE" w:rsidRPr="00584EB6" w:rsidRDefault="00331BDE" w:rsidP="000A47A6">
            <w:pPr>
              <w:pStyle w:val="Heading21"/>
              <w:shd w:val="clear" w:color="auto" w:fill="auto"/>
              <w:spacing w:before="20" w:after="20"/>
              <w:ind w:firstLine="0"/>
              <w:rPr>
                <w:rFonts w:ascii="Times New Roman" w:hAnsi="Times New Roman" w:cs="Times New Roman"/>
                <w:bCs/>
                <w:spacing w:val="0"/>
                <w:sz w:val="24"/>
                <w:szCs w:val="24"/>
              </w:rPr>
            </w:pPr>
            <w:r w:rsidRPr="00584EB6">
              <w:rPr>
                <w:rFonts w:ascii="Times New Roman" w:hAnsi="Times New Roman" w:cs="Times New Roman"/>
                <w:bCs/>
                <w:spacing w:val="0"/>
                <w:sz w:val="24"/>
                <w:szCs w:val="24"/>
              </w:rPr>
              <w:t>Điều 13. Cách thức nộp hồ sơ đăng ký</w:t>
            </w:r>
          </w:p>
        </w:tc>
        <w:tc>
          <w:tcPr>
            <w:tcW w:w="6183" w:type="dxa"/>
            <w:vAlign w:val="center"/>
          </w:tcPr>
          <w:p w14:paraId="775917BE" w14:textId="612312E5" w:rsidR="00331BDE" w:rsidRPr="00584EB6" w:rsidRDefault="00331BDE" w:rsidP="000A47A6">
            <w:pPr>
              <w:pStyle w:val="Heading21"/>
              <w:shd w:val="clear" w:color="auto" w:fill="auto"/>
              <w:spacing w:before="20" w:after="20"/>
              <w:ind w:firstLine="0"/>
              <w:rPr>
                <w:rFonts w:ascii="Times New Roman" w:hAnsi="Times New Roman" w:cs="Times New Roman"/>
                <w:bCs/>
                <w:spacing w:val="0"/>
                <w:sz w:val="24"/>
                <w:szCs w:val="24"/>
              </w:rPr>
            </w:pPr>
            <w:bookmarkStart w:id="19" w:name="_Toc233988907"/>
            <w:r w:rsidRPr="00584EB6">
              <w:rPr>
                <w:rFonts w:ascii="Times New Roman" w:hAnsi="Times New Roman" w:cs="Times New Roman"/>
                <w:bCs/>
                <w:spacing w:val="0"/>
                <w:sz w:val="24"/>
                <w:szCs w:val="24"/>
              </w:rPr>
              <w:t>Điều 12. Cách thức nộp hồ sơ đăng ký</w:t>
            </w:r>
            <w:bookmarkEnd w:id="19"/>
          </w:p>
        </w:tc>
        <w:tc>
          <w:tcPr>
            <w:tcW w:w="2640" w:type="dxa"/>
            <w:vAlign w:val="center"/>
          </w:tcPr>
          <w:p w14:paraId="30B7B280" w14:textId="77777777" w:rsidR="00331BDE" w:rsidRPr="00584EB6" w:rsidRDefault="00331BDE" w:rsidP="000A47A6">
            <w:pPr>
              <w:pStyle w:val="Heading21"/>
              <w:shd w:val="clear" w:color="auto" w:fill="auto"/>
              <w:spacing w:before="20" w:after="20"/>
              <w:ind w:firstLine="0"/>
              <w:rPr>
                <w:rFonts w:ascii="Times New Roman" w:hAnsi="Times New Roman" w:cs="Times New Roman"/>
                <w:bCs/>
                <w:spacing w:val="0"/>
                <w:sz w:val="24"/>
                <w:szCs w:val="24"/>
              </w:rPr>
            </w:pPr>
          </w:p>
        </w:tc>
      </w:tr>
      <w:tr w:rsidR="00331BDE" w:rsidRPr="00584EB6" w14:paraId="077A13F4" w14:textId="1C4A6B02" w:rsidTr="00B33143">
        <w:tc>
          <w:tcPr>
            <w:tcW w:w="6345" w:type="dxa"/>
            <w:vAlign w:val="center"/>
          </w:tcPr>
          <w:p w14:paraId="6613FEA6" w14:textId="00F551B4" w:rsidR="00331BDE" w:rsidRPr="00584EB6" w:rsidRDefault="00331BDE" w:rsidP="000A47A6">
            <w:pPr>
              <w:spacing w:before="20" w:after="20" w:line="276" w:lineRule="auto"/>
              <w:jc w:val="both"/>
              <w:rPr>
                <w:rFonts w:ascii="Times New Roman" w:hAnsi="Times New Roman"/>
                <w:bCs/>
                <w:spacing w:val="-4"/>
                <w:lang w:val="vi-VN"/>
              </w:rPr>
            </w:pPr>
            <w:r w:rsidRPr="00584EB6">
              <w:rPr>
                <w:rFonts w:ascii="Times New Roman" w:hAnsi="Times New Roman"/>
                <w:bCs/>
                <w:spacing w:val="-4"/>
              </w:rPr>
              <w:t xml:space="preserve">1. </w:t>
            </w:r>
            <w:r w:rsidRPr="00584EB6">
              <w:rPr>
                <w:rFonts w:ascii="Times New Roman" w:hAnsi="Times New Roman"/>
                <w:bCs/>
                <w:spacing w:val="-4"/>
                <w:lang w:val="vi-VN"/>
              </w:rPr>
              <w:t xml:space="preserve">Hồ sơ đăng ký được nộp theo một trong các </w:t>
            </w:r>
            <w:r w:rsidRPr="00584EB6">
              <w:rPr>
                <w:rFonts w:ascii="Times New Roman" w:hAnsi="Times New Roman"/>
                <w:bCs/>
                <w:spacing w:val="-4"/>
              </w:rPr>
              <w:t>cách</w:t>
            </w:r>
            <w:r w:rsidRPr="00584EB6">
              <w:rPr>
                <w:rFonts w:ascii="Times New Roman" w:hAnsi="Times New Roman"/>
                <w:bCs/>
                <w:spacing w:val="-4"/>
                <w:lang w:val="vi-VN"/>
              </w:rPr>
              <w:t xml:space="preserve"> thức sau đây:</w:t>
            </w:r>
          </w:p>
          <w:p w14:paraId="5CB7C80C" w14:textId="77777777"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lang w:val="vi-VN"/>
              </w:rPr>
              <w:t xml:space="preserve">a) Qua </w:t>
            </w:r>
            <w:r w:rsidRPr="00584EB6">
              <w:rPr>
                <w:rFonts w:ascii="Times New Roman" w:hAnsi="Times New Roman"/>
                <w:bCs/>
              </w:rPr>
              <w:t xml:space="preserve">hệ thống </w:t>
            </w:r>
            <w:r w:rsidRPr="00584EB6">
              <w:rPr>
                <w:rFonts w:ascii="Times New Roman" w:hAnsi="Times New Roman"/>
                <w:bCs/>
                <w:lang w:val="vi-VN"/>
              </w:rPr>
              <w:t>đăng ký trực tuyến;</w:t>
            </w:r>
          </w:p>
          <w:p w14:paraId="47EF9AAC" w14:textId="29F4A329" w:rsidR="00331BDE" w:rsidRPr="00584EB6" w:rsidRDefault="00331BDE" w:rsidP="000A47A6">
            <w:pPr>
              <w:spacing w:before="20" w:after="20" w:line="276" w:lineRule="auto"/>
              <w:jc w:val="both"/>
              <w:rPr>
                <w:rFonts w:ascii="Times New Roman" w:hAnsi="Times New Roman"/>
                <w:bCs/>
                <w:spacing w:val="-4"/>
              </w:rPr>
            </w:pPr>
          </w:p>
        </w:tc>
        <w:tc>
          <w:tcPr>
            <w:tcW w:w="6183" w:type="dxa"/>
          </w:tcPr>
          <w:p w14:paraId="3674A5FB" w14:textId="1B134F91"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spacing w:val="-2"/>
              </w:rPr>
              <w:t>1.</w:t>
            </w:r>
            <w:r w:rsidRPr="00584EB6">
              <w:rPr>
                <w:rFonts w:ascii="Times New Roman" w:hAnsi="Times New Roman"/>
                <w:bCs/>
                <w:spacing w:val="-2"/>
                <w:lang w:val="vi-VN"/>
              </w:rPr>
              <w:t xml:space="preserve"> </w:t>
            </w:r>
            <w:r w:rsidRPr="00584EB6">
              <w:rPr>
                <w:rFonts w:ascii="Times New Roman" w:hAnsi="Times New Roman"/>
                <w:b/>
                <w:i/>
                <w:iCs/>
                <w:spacing w:val="-2"/>
              </w:rPr>
              <w:t>Nộp qua môi trường số (sau đây gọi là đăng ký trực tuyến).</w:t>
            </w:r>
            <w:r w:rsidRPr="00584EB6">
              <w:rPr>
                <w:rFonts w:ascii="Times New Roman" w:hAnsi="Times New Roman"/>
                <w:bCs/>
                <w:spacing w:val="-4"/>
                <w:lang w:val="vi-VN"/>
              </w:rPr>
              <w:t>:</w:t>
            </w:r>
          </w:p>
        </w:tc>
        <w:tc>
          <w:tcPr>
            <w:tcW w:w="2640" w:type="dxa"/>
          </w:tcPr>
          <w:p w14:paraId="0CA43A34" w14:textId="50ED920C"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Đảm bảo phù hợp, thống nhất với quy định của Luật Chuyển đổi số năm 2025.</w:t>
            </w:r>
          </w:p>
          <w:p w14:paraId="72DAABA8" w14:textId="77777777" w:rsidR="00331BDE" w:rsidRPr="00584EB6" w:rsidRDefault="00331BDE" w:rsidP="000A47A6">
            <w:pPr>
              <w:spacing w:before="20" w:after="20" w:line="276" w:lineRule="auto"/>
              <w:jc w:val="both"/>
              <w:rPr>
                <w:rFonts w:ascii="Times New Roman" w:hAnsi="Times New Roman"/>
                <w:bCs/>
              </w:rPr>
            </w:pPr>
          </w:p>
        </w:tc>
      </w:tr>
      <w:tr w:rsidR="00331BDE" w:rsidRPr="00584EB6" w14:paraId="07873703" w14:textId="5BC72234" w:rsidTr="00B33143">
        <w:tc>
          <w:tcPr>
            <w:tcW w:w="6345" w:type="dxa"/>
            <w:vAlign w:val="center"/>
          </w:tcPr>
          <w:p w14:paraId="2F0BDBDA" w14:textId="77777777"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lang w:val="vi-VN"/>
              </w:rPr>
              <w:t>b) Nộp bản giấy trực tiếp hoặc gửi qua dịch vụ bưu chính</w:t>
            </w:r>
            <w:r w:rsidRPr="00584EB6">
              <w:rPr>
                <w:rFonts w:ascii="Times New Roman" w:hAnsi="Times New Roman"/>
                <w:bCs/>
              </w:rPr>
              <w:t>;</w:t>
            </w:r>
          </w:p>
          <w:p w14:paraId="0EFF1E76" w14:textId="77777777" w:rsidR="00331BDE" w:rsidRPr="00584EB6" w:rsidRDefault="00331BDE" w:rsidP="000A47A6">
            <w:pPr>
              <w:spacing w:before="20" w:after="20" w:line="276" w:lineRule="auto"/>
              <w:jc w:val="both"/>
              <w:rPr>
                <w:rFonts w:ascii="Times New Roman" w:hAnsi="Times New Roman"/>
                <w:bCs/>
              </w:rPr>
            </w:pPr>
          </w:p>
          <w:p w14:paraId="17F2F47B" w14:textId="359FC4BC"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2.</w:t>
            </w:r>
            <w:r w:rsidRPr="00584EB6">
              <w:rPr>
                <w:rFonts w:ascii="Times New Roman" w:hAnsi="Times New Roman"/>
                <w:bCs/>
                <w:lang w:val="vi-VN"/>
              </w:rPr>
              <w:t xml:space="preserve"> </w:t>
            </w:r>
            <w:r w:rsidRPr="00584EB6">
              <w:rPr>
                <w:rFonts w:ascii="Times New Roman" w:hAnsi="Times New Roman"/>
                <w:bCs/>
              </w:rPr>
              <w:t xml:space="preserve">Cách thức nộp hồ sơ đăng ký quy định tại điểm a và điểm c khoản 1 Điều này </w:t>
            </w:r>
            <w:r w:rsidRPr="00584EB6">
              <w:rPr>
                <w:rFonts w:ascii="Times New Roman" w:hAnsi="Times New Roman"/>
                <w:bCs/>
                <w:lang w:val="vi-VN"/>
              </w:rPr>
              <w:t xml:space="preserve">đối với quyền sử dụng đất, tài sản gắn liền với đất, </w:t>
            </w:r>
            <w:r w:rsidRPr="00584EB6">
              <w:rPr>
                <w:rFonts w:ascii="Times New Roman" w:hAnsi="Times New Roman"/>
                <w:bCs/>
              </w:rPr>
              <w:t xml:space="preserve">quyền sử dụng khu vực biển, tài sản gắn liền với khu vực biển </w:t>
            </w:r>
            <w:r w:rsidRPr="00584EB6">
              <w:rPr>
                <w:rFonts w:ascii="Times New Roman" w:hAnsi="Times New Roman"/>
                <w:bCs/>
                <w:lang w:val="vi-VN"/>
              </w:rPr>
              <w:t>hoặc đối với tàu bay, tàu biển</w:t>
            </w:r>
            <w:r w:rsidRPr="00584EB6">
              <w:rPr>
                <w:rFonts w:ascii="Times New Roman" w:hAnsi="Times New Roman"/>
                <w:bCs/>
              </w:rPr>
              <w:t xml:space="preserve"> </w:t>
            </w:r>
            <w:r w:rsidRPr="00584EB6">
              <w:rPr>
                <w:rFonts w:ascii="Times New Roman" w:hAnsi="Times New Roman"/>
                <w:bCs/>
                <w:lang w:val="vi-VN"/>
              </w:rPr>
              <w:t xml:space="preserve">thực hiện theo quy định của pháp luật về đất đai, </w:t>
            </w:r>
            <w:r w:rsidRPr="00584EB6">
              <w:rPr>
                <w:rFonts w:ascii="Times New Roman" w:hAnsi="Times New Roman"/>
                <w:bCs/>
              </w:rPr>
              <w:t xml:space="preserve">về khai thác, sử dụng tài nguyên biển, về </w:t>
            </w:r>
            <w:r w:rsidRPr="00584EB6">
              <w:rPr>
                <w:rFonts w:ascii="Times New Roman" w:hAnsi="Times New Roman"/>
                <w:bCs/>
                <w:lang w:val="vi-VN"/>
              </w:rPr>
              <w:t>hàng không</w:t>
            </w:r>
            <w:r w:rsidRPr="00584EB6">
              <w:rPr>
                <w:rFonts w:ascii="Times New Roman" w:hAnsi="Times New Roman"/>
                <w:bCs/>
              </w:rPr>
              <w:t xml:space="preserve"> hoặc pháp luật về </w:t>
            </w:r>
            <w:r w:rsidRPr="00584EB6">
              <w:rPr>
                <w:rFonts w:ascii="Times New Roman" w:hAnsi="Times New Roman"/>
                <w:bCs/>
                <w:lang w:val="vi-VN"/>
              </w:rPr>
              <w:t>hàng hải</w:t>
            </w:r>
            <w:r w:rsidRPr="00584EB6">
              <w:rPr>
                <w:rFonts w:ascii="Times New Roman" w:hAnsi="Times New Roman"/>
                <w:bCs/>
              </w:rPr>
              <w:t>.</w:t>
            </w:r>
          </w:p>
        </w:tc>
        <w:tc>
          <w:tcPr>
            <w:tcW w:w="6183" w:type="dxa"/>
            <w:vAlign w:val="center"/>
          </w:tcPr>
          <w:p w14:paraId="3511E719" w14:textId="77777777" w:rsidR="00331BDE" w:rsidRPr="00584EB6" w:rsidRDefault="00331BDE" w:rsidP="000A47A6">
            <w:pPr>
              <w:spacing w:before="60" w:after="60" w:line="312" w:lineRule="auto"/>
              <w:jc w:val="both"/>
              <w:rPr>
                <w:rFonts w:ascii="Times New Roman" w:hAnsi="Times New Roman"/>
                <w:bCs/>
              </w:rPr>
            </w:pPr>
            <w:r w:rsidRPr="00584EB6">
              <w:rPr>
                <w:rFonts w:ascii="Times New Roman" w:hAnsi="Times New Roman"/>
                <w:bCs/>
              </w:rPr>
              <w:t>2.</w:t>
            </w:r>
            <w:r w:rsidRPr="00584EB6">
              <w:rPr>
                <w:rFonts w:ascii="Times New Roman" w:hAnsi="Times New Roman"/>
                <w:bCs/>
                <w:lang w:val="vi-VN"/>
              </w:rPr>
              <w:t xml:space="preserve"> Nộp trực tiếp tại </w:t>
            </w:r>
            <w:r w:rsidRPr="00584EB6">
              <w:rPr>
                <w:rFonts w:ascii="Times New Roman" w:hAnsi="Times New Roman"/>
                <w:bCs/>
              </w:rPr>
              <w:t xml:space="preserve">cơ quan đăng ký hoặc tại </w:t>
            </w:r>
            <w:r w:rsidRPr="00584EB6">
              <w:rPr>
                <w:rFonts w:ascii="Times New Roman" w:hAnsi="Times New Roman"/>
                <w:bCs/>
                <w:lang w:val="vi-VN"/>
              </w:rPr>
              <w:t>Bộ phận Một cửa</w:t>
            </w:r>
            <w:r w:rsidRPr="00584EB6">
              <w:rPr>
                <w:rFonts w:ascii="Times New Roman" w:hAnsi="Times New Roman"/>
                <w:bCs/>
              </w:rPr>
              <w:t xml:space="preserve"> </w:t>
            </w:r>
            <w:r w:rsidRPr="00584EB6">
              <w:rPr>
                <w:rFonts w:ascii="Times New Roman" w:hAnsi="Times New Roman"/>
                <w:b/>
                <w:i/>
                <w:iCs/>
              </w:rPr>
              <w:t>theo quy định của pháp luật</w:t>
            </w:r>
            <w:r w:rsidRPr="00584EB6">
              <w:rPr>
                <w:rFonts w:ascii="Times New Roman" w:hAnsi="Times New Roman"/>
                <w:bCs/>
              </w:rPr>
              <w:t>.</w:t>
            </w:r>
          </w:p>
          <w:p w14:paraId="719680D4" w14:textId="62226C63" w:rsidR="00331BDE" w:rsidRPr="00584EB6" w:rsidRDefault="00331BDE" w:rsidP="000A47A6">
            <w:pPr>
              <w:spacing w:before="20" w:after="20" w:line="276" w:lineRule="auto"/>
              <w:jc w:val="both"/>
              <w:rPr>
                <w:rFonts w:ascii="Times New Roman" w:hAnsi="Times New Roman"/>
                <w:bCs/>
                <w:lang w:val="vi-VN"/>
              </w:rPr>
            </w:pPr>
            <w:r w:rsidRPr="00584EB6">
              <w:rPr>
                <w:rFonts w:ascii="Times New Roman" w:hAnsi="Times New Roman"/>
                <w:bCs/>
              </w:rPr>
              <w:t xml:space="preserve">3. Gửi </w:t>
            </w:r>
            <w:r w:rsidRPr="00584EB6">
              <w:rPr>
                <w:rFonts w:ascii="Times New Roman" w:hAnsi="Times New Roman"/>
                <w:bCs/>
                <w:lang w:val="vi-VN"/>
              </w:rPr>
              <w:t>qua dịch vụ bưu chính</w:t>
            </w:r>
            <w:r w:rsidRPr="00584EB6">
              <w:rPr>
                <w:rFonts w:ascii="Times New Roman" w:hAnsi="Times New Roman"/>
                <w:bCs/>
              </w:rPr>
              <w:t>.</w:t>
            </w:r>
          </w:p>
        </w:tc>
        <w:tc>
          <w:tcPr>
            <w:tcW w:w="2640" w:type="dxa"/>
            <w:vAlign w:val="center"/>
          </w:tcPr>
          <w:p w14:paraId="537DA38B" w14:textId="7FBB0B36"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Chỉnh lý để bảo đảm phù hợp, thống nhất với quy định về giải quyết thủ tục hành chính.</w:t>
            </w:r>
          </w:p>
        </w:tc>
      </w:tr>
      <w:tr w:rsidR="00331BDE" w:rsidRPr="00584EB6" w14:paraId="66A86548" w14:textId="531177B9" w:rsidTr="00B33143">
        <w:tc>
          <w:tcPr>
            <w:tcW w:w="6345" w:type="dxa"/>
            <w:vAlign w:val="center"/>
          </w:tcPr>
          <w:p w14:paraId="48E3CFD1" w14:textId="0D40251C" w:rsidR="00331BDE" w:rsidRPr="00584EB6" w:rsidDel="00496586" w:rsidRDefault="00331BDE" w:rsidP="000A47A6">
            <w:pPr>
              <w:spacing w:before="20" w:after="20" w:line="276" w:lineRule="auto"/>
              <w:jc w:val="both"/>
              <w:rPr>
                <w:rFonts w:ascii="Times New Roman" w:hAnsi="Times New Roman"/>
                <w:bCs/>
              </w:rPr>
            </w:pPr>
            <w:r w:rsidRPr="00584EB6">
              <w:rPr>
                <w:rFonts w:ascii="Times New Roman" w:hAnsi="Times New Roman"/>
                <w:bCs/>
              </w:rPr>
              <w:t>c) Qua thư điện tử</w:t>
            </w:r>
            <w:r w:rsidRPr="00584EB6">
              <w:rPr>
                <w:rFonts w:ascii="Times New Roman" w:hAnsi="Times New Roman"/>
                <w:bCs/>
                <w:lang w:val="vi-VN"/>
              </w:rPr>
              <w:t>.</w:t>
            </w:r>
          </w:p>
        </w:tc>
        <w:tc>
          <w:tcPr>
            <w:tcW w:w="6183" w:type="dxa"/>
            <w:vAlign w:val="center"/>
          </w:tcPr>
          <w:p w14:paraId="15B4D933" w14:textId="23F82F27"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
              </w:rPr>
              <w:t>Không quy định</w:t>
            </w:r>
          </w:p>
        </w:tc>
        <w:tc>
          <w:tcPr>
            <w:tcW w:w="2640" w:type="dxa"/>
            <w:vMerge w:val="restart"/>
            <w:vAlign w:val="center"/>
          </w:tcPr>
          <w:p w14:paraId="7859ED98" w14:textId="76DEF5E5" w:rsidR="00331BDE" w:rsidRPr="00584EB6" w:rsidRDefault="00331BDE" w:rsidP="000A47A6">
            <w:pPr>
              <w:spacing w:before="20" w:after="20" w:line="276" w:lineRule="auto"/>
              <w:jc w:val="both"/>
              <w:rPr>
                <w:rFonts w:ascii="Times New Roman" w:hAnsi="Times New Roman"/>
                <w:bCs/>
              </w:rPr>
            </w:pPr>
            <w:r w:rsidRPr="00584EB6">
              <w:rPr>
                <w:rStyle w:val="bumpedfont15"/>
                <w:rFonts w:ascii="Times New Roman" w:hAnsi="Times New Roman"/>
                <w:bCs/>
              </w:rPr>
              <w:t>Lược bỏ quy định nộp hồ sơ “qua thư điện tử” do thực tiễn áp dụng hiện nay không phổ biến phương thức nộp hồ sơ qua thư điện tử, đồng thời tập trung hướng đến cung cấp dịch vụ qua hệ thống đăng ký công trực tuyến toàn trình.</w:t>
            </w:r>
          </w:p>
        </w:tc>
      </w:tr>
      <w:tr w:rsidR="00331BDE" w:rsidRPr="00584EB6" w14:paraId="047ED0AF" w14:textId="3941941A" w:rsidTr="00B33143">
        <w:tc>
          <w:tcPr>
            <w:tcW w:w="6345" w:type="dxa"/>
          </w:tcPr>
          <w:p w14:paraId="0E844CB1" w14:textId="4C798515"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3. Cách thức nộp hồ sơ đăng ký quy định tại điểm c khoản 1 Điều này đối với trường hợp đăng ký quy định tại Điều 44 Nghị định này được áp dụng đối với người đã được cấp tài khoản đăng ký trực tuyến.</w:t>
            </w:r>
          </w:p>
        </w:tc>
        <w:tc>
          <w:tcPr>
            <w:tcW w:w="6183" w:type="dxa"/>
          </w:tcPr>
          <w:p w14:paraId="68DF82D5" w14:textId="3DCE7230"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
              </w:rPr>
              <w:t>Không quy định</w:t>
            </w:r>
          </w:p>
        </w:tc>
        <w:tc>
          <w:tcPr>
            <w:tcW w:w="2640" w:type="dxa"/>
            <w:vMerge/>
            <w:vAlign w:val="center"/>
          </w:tcPr>
          <w:p w14:paraId="41A8EFDC" w14:textId="77777777" w:rsidR="00331BDE" w:rsidRPr="00584EB6" w:rsidRDefault="00331BDE" w:rsidP="000A47A6">
            <w:pPr>
              <w:spacing w:before="20" w:after="20" w:line="276" w:lineRule="auto"/>
              <w:jc w:val="both"/>
              <w:rPr>
                <w:rFonts w:ascii="Times New Roman" w:hAnsi="Times New Roman"/>
                <w:bCs/>
              </w:rPr>
            </w:pPr>
          </w:p>
        </w:tc>
      </w:tr>
      <w:tr w:rsidR="00331BDE" w:rsidRPr="00584EB6" w14:paraId="2F08B55D" w14:textId="37F7B14E" w:rsidTr="00B33143">
        <w:tc>
          <w:tcPr>
            <w:tcW w:w="6345" w:type="dxa"/>
            <w:vAlign w:val="center"/>
          </w:tcPr>
          <w:p w14:paraId="5E17AAB0" w14:textId="67968C21" w:rsidR="00331BDE" w:rsidRPr="00584EB6" w:rsidRDefault="00331BDE" w:rsidP="000A47A6">
            <w:pPr>
              <w:pStyle w:val="Heading21"/>
              <w:shd w:val="clear" w:color="auto" w:fill="auto"/>
              <w:spacing w:before="20" w:after="20"/>
              <w:ind w:firstLine="0"/>
              <w:rPr>
                <w:rFonts w:ascii="Times New Roman" w:hAnsi="Times New Roman" w:cs="Times New Roman"/>
                <w:bCs/>
                <w:spacing w:val="0"/>
                <w:sz w:val="24"/>
                <w:szCs w:val="24"/>
              </w:rPr>
            </w:pPr>
            <w:bookmarkStart w:id="20" w:name="_Toc86997788"/>
            <w:r w:rsidRPr="00584EB6">
              <w:rPr>
                <w:rFonts w:ascii="Times New Roman" w:hAnsi="Times New Roman" w:cs="Times New Roman"/>
                <w:bCs/>
                <w:spacing w:val="0"/>
                <w:sz w:val="24"/>
                <w:szCs w:val="24"/>
              </w:rPr>
              <w:t>Điều 14. Tiếp nhận hồ sơ đăng ký</w:t>
            </w:r>
            <w:bookmarkEnd w:id="20"/>
          </w:p>
        </w:tc>
        <w:tc>
          <w:tcPr>
            <w:tcW w:w="6183" w:type="dxa"/>
          </w:tcPr>
          <w:p w14:paraId="7BD0CDB0" w14:textId="3F0E5A1E" w:rsidR="00331BDE" w:rsidRPr="00584EB6" w:rsidRDefault="00331BDE" w:rsidP="000A47A6">
            <w:pPr>
              <w:pStyle w:val="Heading21"/>
              <w:shd w:val="clear" w:color="auto" w:fill="auto"/>
              <w:spacing w:before="20" w:after="20"/>
              <w:ind w:firstLine="0"/>
              <w:rPr>
                <w:rFonts w:ascii="Times New Roman" w:hAnsi="Times New Roman" w:cs="Times New Roman"/>
                <w:bCs/>
                <w:spacing w:val="0"/>
                <w:sz w:val="24"/>
                <w:szCs w:val="24"/>
              </w:rPr>
            </w:pPr>
            <w:bookmarkStart w:id="21" w:name="_Toc236755681"/>
            <w:r w:rsidRPr="00584EB6">
              <w:rPr>
                <w:rFonts w:ascii="Times New Roman" w:hAnsi="Times New Roman" w:cs="Times New Roman"/>
                <w:bCs/>
                <w:spacing w:val="0"/>
                <w:sz w:val="24"/>
                <w:szCs w:val="24"/>
              </w:rPr>
              <w:t>Điều 13. Tiếp nhận hồ sơ đăng ký</w:t>
            </w:r>
            <w:bookmarkEnd w:id="21"/>
          </w:p>
        </w:tc>
        <w:tc>
          <w:tcPr>
            <w:tcW w:w="2640" w:type="dxa"/>
            <w:vAlign w:val="center"/>
          </w:tcPr>
          <w:p w14:paraId="60D72865" w14:textId="77777777" w:rsidR="00331BDE" w:rsidRPr="00584EB6" w:rsidRDefault="00331BDE" w:rsidP="000A47A6">
            <w:pPr>
              <w:pStyle w:val="Heading21"/>
              <w:shd w:val="clear" w:color="auto" w:fill="auto"/>
              <w:spacing w:before="20" w:after="20"/>
              <w:ind w:firstLine="0"/>
              <w:rPr>
                <w:rFonts w:ascii="Times New Roman" w:hAnsi="Times New Roman" w:cs="Times New Roman"/>
                <w:bCs/>
                <w:spacing w:val="0"/>
                <w:sz w:val="24"/>
                <w:szCs w:val="24"/>
              </w:rPr>
            </w:pPr>
          </w:p>
        </w:tc>
      </w:tr>
      <w:tr w:rsidR="00331BDE" w:rsidRPr="00584EB6" w14:paraId="53108185" w14:textId="77777777" w:rsidTr="00B33143">
        <w:tc>
          <w:tcPr>
            <w:tcW w:w="6345" w:type="dxa"/>
            <w:vAlign w:val="center"/>
          </w:tcPr>
          <w:p w14:paraId="1478E4A4" w14:textId="1F0941F5"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2. Trường hợp hồ sơ đăng ký được nộp qua hệ thống đăng ký trực tuyến</w:t>
            </w:r>
            <w:r w:rsidRPr="00584EB6">
              <w:rPr>
                <w:rFonts w:ascii="Times New Roman" w:hAnsi="Times New Roman"/>
              </w:rPr>
              <w:t>, cơ quan đăng ký tiếp nhận yêu cầu, kiểm tra hồ sơ thông qua giao diện trực tuyến. Nếu hồ sơ đăng ký hợp lệ thì phản hồi tự động xác nhận về việc tổ chức, cá nhân đã gửi thành công và thông báo về thời điểm tiếp nhận hồ sơ hoặc thực hiện việc phản hồi này, thông báo này theo cách thức khác quy định tại khoản 2 Điều 17 Nghị định này.</w:t>
            </w:r>
          </w:p>
        </w:tc>
        <w:tc>
          <w:tcPr>
            <w:tcW w:w="6183" w:type="dxa"/>
          </w:tcPr>
          <w:p w14:paraId="7CE81C06" w14:textId="4217BF09"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 xml:space="preserve">1. Trường hợp </w:t>
            </w:r>
            <w:r w:rsidRPr="00584EB6">
              <w:rPr>
                <w:rFonts w:ascii="Times New Roman" w:hAnsi="Times New Roman"/>
                <w:b/>
                <w:i/>
                <w:iCs/>
              </w:rPr>
              <w:t xml:space="preserve">đăng ký trực tuyến, </w:t>
            </w:r>
            <w:r w:rsidRPr="00584EB6">
              <w:rPr>
                <w:rFonts w:ascii="Times New Roman" w:hAnsi="Times New Roman"/>
                <w:b/>
                <w:bCs/>
                <w:i/>
                <w:iCs/>
              </w:rPr>
              <w:t>hệ thống đăng ký trực tuyến ghi nhận việc tiếp nhận hồ sơ đăng ký. Trường hợp có căn cứ từ chối thì bộ phận tiếp nhận hồ sơ hoặc cơ quan đăng ký từ chối đăng ký qua hệ thống đăng ký trực tuyến theo quy định tại Điều 14 Nghị định này.</w:t>
            </w:r>
          </w:p>
        </w:tc>
        <w:tc>
          <w:tcPr>
            <w:tcW w:w="2640" w:type="dxa"/>
            <w:vMerge w:val="restart"/>
            <w:vAlign w:val="center"/>
          </w:tcPr>
          <w:p w14:paraId="00AB7847" w14:textId="77777777" w:rsidR="00331BDE" w:rsidRPr="00584EB6" w:rsidRDefault="00331BDE" w:rsidP="000A47A6">
            <w:pPr>
              <w:spacing w:before="20" w:after="20" w:line="276" w:lineRule="auto"/>
              <w:jc w:val="both"/>
              <w:rPr>
                <w:rFonts w:ascii="Times New Roman" w:hAnsi="Times New Roman"/>
                <w:bCs/>
                <w:color w:val="000000"/>
              </w:rPr>
            </w:pPr>
            <w:r w:rsidRPr="00584EB6">
              <w:rPr>
                <w:rFonts w:ascii="Times New Roman" w:hAnsi="Times New Roman"/>
                <w:bCs/>
                <w:color w:val="000000"/>
              </w:rPr>
              <w:t>- Đảm bảo bao quát đầy đủ trường hợp phát sinh trong thực tiễn là cơ quan đăng ký không trực tiếp tiếp nhận hồ sơ đăng ký.</w:t>
            </w:r>
          </w:p>
          <w:p w14:paraId="6F881813" w14:textId="4D31FF74" w:rsidR="00331BDE" w:rsidRPr="00584EB6" w:rsidRDefault="00331BDE" w:rsidP="000A47A6">
            <w:pPr>
              <w:spacing w:before="20" w:after="20" w:line="276" w:lineRule="auto"/>
              <w:jc w:val="both"/>
              <w:rPr>
                <w:rFonts w:ascii="Times New Roman" w:hAnsi="Times New Roman"/>
                <w:bCs/>
                <w:color w:val="000000"/>
              </w:rPr>
            </w:pPr>
            <w:r w:rsidRPr="00584EB6">
              <w:rPr>
                <w:rFonts w:ascii="Times New Roman" w:hAnsi="Times New Roman"/>
                <w:bCs/>
                <w:color w:val="000000"/>
              </w:rPr>
              <w:t xml:space="preserve">- </w:t>
            </w:r>
            <w:r w:rsidRPr="00584EB6">
              <w:rPr>
                <w:rFonts w:ascii="Times New Roman" w:hAnsi="Times New Roman"/>
                <w:bCs/>
                <w:color w:val="000000"/>
                <w:lang w:val="vi-VN"/>
              </w:rPr>
              <w:t xml:space="preserve">Sửa đổi, bổ sung  các giấy tờ, tài liệu, nộp hồ sơ qua hệ thống đăng ký trực tuyến </w:t>
            </w:r>
            <w:r w:rsidRPr="00584EB6">
              <w:rPr>
                <w:rFonts w:ascii="Times New Roman" w:hAnsi="Times New Roman"/>
                <w:bCs/>
              </w:rPr>
              <w:t>để đảm bảo đáp ứng yêu cầu cung cấp dịch vụ công trực tuyến toàn trình trong đăng ký biện pháp bảo đảm, đặc biệt là đăng ký biện pháp bảo đảm bằng quyền sử dụng đất, tài sản gắn liền với đất.</w:t>
            </w:r>
          </w:p>
        </w:tc>
      </w:tr>
      <w:tr w:rsidR="00331BDE" w:rsidRPr="00584EB6" w14:paraId="50A37689" w14:textId="7261F064" w:rsidTr="00B33143">
        <w:tc>
          <w:tcPr>
            <w:tcW w:w="6345" w:type="dxa"/>
            <w:vMerge w:val="restart"/>
            <w:vAlign w:val="center"/>
          </w:tcPr>
          <w:p w14:paraId="7958BA13" w14:textId="77E0BB21"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 xml:space="preserve">1. Trường hợp hồ sơ đăng ký được nộp bằng bản giấy mà hợp lệ thì người tiếp nhận ghi vào Sổ tiếp nhận, cấp </w:t>
            </w:r>
            <w:r w:rsidRPr="00584EB6">
              <w:rPr>
                <w:rFonts w:ascii="Times New Roman" w:hAnsi="Times New Roman"/>
              </w:rPr>
              <w:t>Giấy tiếp nhận hồ sơ và hẹn trả kết quả.</w:t>
            </w:r>
          </w:p>
        </w:tc>
        <w:tc>
          <w:tcPr>
            <w:tcW w:w="6183" w:type="dxa"/>
          </w:tcPr>
          <w:p w14:paraId="21ECEB9F" w14:textId="759C428F"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spacing w:val="-4"/>
              </w:rPr>
              <w:t xml:space="preserve">2. Trường hợp hồ sơ đăng ký được nộp trực tiếp hoặc gửi qua dịch vụ bưu chính, sau khi kiểm tra, </w:t>
            </w:r>
            <w:r w:rsidRPr="00584EB6">
              <w:rPr>
                <w:rFonts w:ascii="Times New Roman" w:hAnsi="Times New Roman"/>
                <w:b/>
                <w:i/>
                <w:iCs/>
                <w:spacing w:val="-4"/>
              </w:rPr>
              <w:t>nếu</w:t>
            </w:r>
            <w:r w:rsidRPr="00584EB6">
              <w:rPr>
                <w:rFonts w:ascii="Times New Roman" w:hAnsi="Times New Roman"/>
                <w:bCs/>
                <w:spacing w:val="-4"/>
              </w:rPr>
              <w:t xml:space="preserve"> hồ sơ đăng ký hợp lệ thì người tiếp nhận hồ sơ </w:t>
            </w:r>
            <w:r w:rsidRPr="00584EB6">
              <w:rPr>
                <w:rFonts w:ascii="Times New Roman" w:hAnsi="Times New Roman"/>
                <w:b/>
                <w:i/>
                <w:iCs/>
                <w:spacing w:val="-4"/>
              </w:rPr>
              <w:t>hoặc cơ quan đăng ký</w:t>
            </w:r>
            <w:r w:rsidRPr="00584EB6">
              <w:rPr>
                <w:rFonts w:ascii="Times New Roman" w:hAnsi="Times New Roman"/>
                <w:bCs/>
                <w:spacing w:val="-4"/>
              </w:rPr>
              <w:t xml:space="preserve"> ghi vào Sổ tiếp nhận, cấp </w:t>
            </w:r>
            <w:r w:rsidRPr="00584EB6">
              <w:rPr>
                <w:rFonts w:ascii="Times New Roman" w:hAnsi="Times New Roman"/>
                <w:spacing w:val="-4"/>
              </w:rPr>
              <w:t xml:space="preserve">Giấy tiếp nhận hồ sơ và hẹn trả kết quả; </w:t>
            </w:r>
            <w:r w:rsidRPr="00584EB6">
              <w:rPr>
                <w:rFonts w:ascii="Times New Roman" w:hAnsi="Times New Roman"/>
                <w:b/>
                <w:bCs/>
                <w:i/>
                <w:iCs/>
                <w:spacing w:val="-4"/>
              </w:rPr>
              <w:t>nếu hồ sơ đăng ký không hợp lệ thì từ chối đăng ký theo quy định tại Điều 14 Nghị định này.</w:t>
            </w:r>
          </w:p>
        </w:tc>
        <w:tc>
          <w:tcPr>
            <w:tcW w:w="2640" w:type="dxa"/>
            <w:vMerge/>
            <w:vAlign w:val="center"/>
          </w:tcPr>
          <w:p w14:paraId="58B95E15" w14:textId="6D3761AF" w:rsidR="00331BDE" w:rsidRPr="00584EB6" w:rsidRDefault="00331BDE" w:rsidP="000A47A6">
            <w:pPr>
              <w:spacing w:before="20" w:after="20" w:line="276" w:lineRule="auto"/>
              <w:jc w:val="both"/>
              <w:rPr>
                <w:rFonts w:ascii="Times New Roman" w:hAnsi="Times New Roman"/>
                <w:bCs/>
              </w:rPr>
            </w:pPr>
          </w:p>
        </w:tc>
      </w:tr>
      <w:tr w:rsidR="00331BDE" w:rsidRPr="00584EB6" w14:paraId="2B8779BF" w14:textId="77777777" w:rsidTr="00B33143">
        <w:tc>
          <w:tcPr>
            <w:tcW w:w="6345" w:type="dxa"/>
            <w:vMerge/>
            <w:vAlign w:val="center"/>
          </w:tcPr>
          <w:p w14:paraId="2BE4AFFF" w14:textId="77777777" w:rsidR="00331BDE" w:rsidRPr="00584EB6" w:rsidRDefault="00331BDE" w:rsidP="000A47A6">
            <w:pPr>
              <w:spacing w:before="20" w:after="20" w:line="276" w:lineRule="auto"/>
              <w:jc w:val="both"/>
              <w:rPr>
                <w:rFonts w:ascii="Times New Roman" w:hAnsi="Times New Roman"/>
                <w:bCs/>
              </w:rPr>
            </w:pPr>
          </w:p>
        </w:tc>
        <w:tc>
          <w:tcPr>
            <w:tcW w:w="6183" w:type="dxa"/>
          </w:tcPr>
          <w:p w14:paraId="7F408ABF" w14:textId="1D835D99" w:rsidR="00331BDE" w:rsidRPr="00584EB6" w:rsidRDefault="00331BDE" w:rsidP="000A47A6">
            <w:pPr>
              <w:spacing w:before="60" w:after="60" w:line="312" w:lineRule="auto"/>
              <w:jc w:val="both"/>
              <w:rPr>
                <w:rFonts w:ascii="Times New Roman" w:hAnsi="Times New Roman"/>
              </w:rPr>
            </w:pPr>
            <w:r w:rsidRPr="00584EB6">
              <w:rPr>
                <w:rFonts w:ascii="Times New Roman" w:hAnsi="Times New Roman"/>
                <w:b/>
                <w:bCs/>
                <w:i/>
                <w:iCs/>
              </w:rPr>
              <w:t>Trường hợp trong hồ sơ đăng ký có giấy tờ, tài liệu mà thông tin của giấy tờ, tài liệu này đã khai thác được từ cơ sở dữ liệu thì người tiếp nhận trả giấy tờ, tài liệu đó cho người yêu cầu đăng ký.</w:t>
            </w:r>
          </w:p>
        </w:tc>
        <w:tc>
          <w:tcPr>
            <w:tcW w:w="2640" w:type="dxa"/>
            <w:vMerge/>
            <w:vAlign w:val="center"/>
          </w:tcPr>
          <w:p w14:paraId="6A17BBAB" w14:textId="77777777" w:rsidR="00331BDE" w:rsidRPr="00584EB6" w:rsidRDefault="00331BDE" w:rsidP="000A47A6">
            <w:pPr>
              <w:spacing w:before="20" w:after="20" w:line="276" w:lineRule="auto"/>
              <w:jc w:val="both"/>
              <w:rPr>
                <w:rFonts w:ascii="Times New Roman" w:hAnsi="Times New Roman"/>
                <w:bCs/>
                <w:color w:val="000000"/>
                <w:lang w:val="vi-VN"/>
              </w:rPr>
            </w:pPr>
          </w:p>
        </w:tc>
      </w:tr>
      <w:tr w:rsidR="00331BDE" w:rsidRPr="00584EB6" w14:paraId="0C69CF4A" w14:textId="6D838051" w:rsidTr="00B33143">
        <w:tc>
          <w:tcPr>
            <w:tcW w:w="6345" w:type="dxa"/>
            <w:vAlign w:val="center"/>
          </w:tcPr>
          <w:p w14:paraId="1DB04F36" w14:textId="4252897D" w:rsidR="00331BDE" w:rsidRPr="00584EB6" w:rsidRDefault="00331BDE" w:rsidP="000A47A6">
            <w:pPr>
              <w:pStyle w:val="Heading21"/>
              <w:shd w:val="clear" w:color="auto" w:fill="auto"/>
              <w:spacing w:before="20" w:after="20"/>
              <w:ind w:firstLine="0"/>
              <w:rPr>
                <w:rFonts w:ascii="Times New Roman" w:hAnsi="Times New Roman" w:cs="Times New Roman"/>
                <w:bCs/>
                <w:spacing w:val="0"/>
                <w:sz w:val="24"/>
                <w:szCs w:val="24"/>
              </w:rPr>
            </w:pPr>
            <w:r w:rsidRPr="00584EB6">
              <w:rPr>
                <w:rFonts w:ascii="Times New Roman" w:hAnsi="Times New Roman" w:cs="Times New Roman"/>
                <w:bCs/>
                <w:spacing w:val="0"/>
                <w:sz w:val="24"/>
                <w:szCs w:val="24"/>
              </w:rPr>
              <w:t>Điều 15. Từ chối đăng ký</w:t>
            </w:r>
          </w:p>
        </w:tc>
        <w:tc>
          <w:tcPr>
            <w:tcW w:w="6183" w:type="dxa"/>
          </w:tcPr>
          <w:p w14:paraId="2C31A63B" w14:textId="48C29544" w:rsidR="00331BDE" w:rsidRPr="00584EB6" w:rsidRDefault="00331BDE" w:rsidP="000A47A6">
            <w:pPr>
              <w:pStyle w:val="Heading21"/>
              <w:shd w:val="clear" w:color="auto" w:fill="auto"/>
              <w:spacing w:before="20" w:after="20"/>
              <w:ind w:firstLine="0"/>
              <w:rPr>
                <w:rFonts w:ascii="Times New Roman" w:hAnsi="Times New Roman" w:cs="Times New Roman"/>
                <w:bCs/>
                <w:spacing w:val="0"/>
                <w:sz w:val="24"/>
                <w:szCs w:val="24"/>
              </w:rPr>
            </w:pPr>
            <w:bookmarkStart w:id="22" w:name="_Toc236755682"/>
            <w:r w:rsidRPr="00584EB6">
              <w:rPr>
                <w:rFonts w:ascii="Times New Roman" w:hAnsi="Times New Roman" w:cs="Times New Roman"/>
                <w:bCs/>
                <w:spacing w:val="0"/>
                <w:sz w:val="24"/>
                <w:szCs w:val="24"/>
              </w:rPr>
              <w:t>Điều 14. Từ chối đăng ký</w:t>
            </w:r>
            <w:bookmarkEnd w:id="22"/>
          </w:p>
        </w:tc>
        <w:tc>
          <w:tcPr>
            <w:tcW w:w="2640" w:type="dxa"/>
            <w:vAlign w:val="center"/>
          </w:tcPr>
          <w:p w14:paraId="0DA32530" w14:textId="77777777" w:rsidR="00331BDE" w:rsidRPr="00584EB6" w:rsidRDefault="00331BDE" w:rsidP="000A47A6">
            <w:pPr>
              <w:pStyle w:val="Heading21"/>
              <w:shd w:val="clear" w:color="auto" w:fill="auto"/>
              <w:spacing w:before="20" w:after="20"/>
              <w:ind w:firstLine="0"/>
              <w:rPr>
                <w:rFonts w:ascii="Times New Roman" w:hAnsi="Times New Roman" w:cs="Times New Roman"/>
                <w:bCs/>
                <w:spacing w:val="0"/>
                <w:sz w:val="24"/>
                <w:szCs w:val="24"/>
              </w:rPr>
            </w:pPr>
          </w:p>
        </w:tc>
      </w:tr>
      <w:tr w:rsidR="00596017" w:rsidRPr="00584EB6" w14:paraId="473A3442" w14:textId="404F2833" w:rsidTr="00B33143">
        <w:tc>
          <w:tcPr>
            <w:tcW w:w="6345" w:type="dxa"/>
            <w:vAlign w:val="center"/>
          </w:tcPr>
          <w:p w14:paraId="73BD6229" w14:textId="2212BAB5"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1. Từ chối đăng ký được thực hiện khi có một trong các căn cứ sau đây:</w:t>
            </w:r>
          </w:p>
        </w:tc>
        <w:tc>
          <w:tcPr>
            <w:tcW w:w="6183" w:type="dxa"/>
          </w:tcPr>
          <w:p w14:paraId="5AA341D2" w14:textId="4F90DE84"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 xml:space="preserve">1. </w:t>
            </w:r>
            <w:r w:rsidRPr="00584EB6">
              <w:rPr>
                <w:rFonts w:ascii="Times New Roman" w:hAnsi="Times New Roman"/>
                <w:b/>
                <w:bCs/>
                <w:i/>
                <w:iCs/>
              </w:rPr>
              <w:t>Cơ quan đăng ký</w:t>
            </w:r>
            <w:r w:rsidRPr="00584EB6">
              <w:rPr>
                <w:rFonts w:ascii="Times New Roman" w:hAnsi="Times New Roman"/>
              </w:rPr>
              <w:t xml:space="preserve"> </w:t>
            </w:r>
            <w:r w:rsidRPr="00584EB6">
              <w:rPr>
                <w:rFonts w:ascii="Times New Roman" w:hAnsi="Times New Roman"/>
                <w:b/>
                <w:bCs/>
                <w:i/>
                <w:iCs/>
              </w:rPr>
              <w:t xml:space="preserve">chỉ </w:t>
            </w:r>
            <w:r w:rsidRPr="00584EB6">
              <w:rPr>
                <w:rFonts w:ascii="Times New Roman" w:hAnsi="Times New Roman"/>
              </w:rPr>
              <w:t>từ chối đăng ký khi có một trong các căn cứ sau đây và phải chịu trách nhiệm theo quy định của pháp luật có liên quan trong trường hợp từ chối đăng ký không có căn cứ:</w:t>
            </w:r>
          </w:p>
        </w:tc>
        <w:tc>
          <w:tcPr>
            <w:tcW w:w="2640" w:type="dxa"/>
            <w:vMerge w:val="restart"/>
            <w:vAlign w:val="center"/>
          </w:tcPr>
          <w:p w14:paraId="2AF4FDCA" w14:textId="27399918" w:rsidR="00596017" w:rsidRPr="00584EB6" w:rsidRDefault="00596017"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tc>
      </w:tr>
      <w:tr w:rsidR="00596017" w:rsidRPr="00584EB6" w14:paraId="05F7E50E" w14:textId="44B82142" w:rsidTr="00B33143">
        <w:tc>
          <w:tcPr>
            <w:tcW w:w="6345" w:type="dxa"/>
            <w:vAlign w:val="center"/>
          </w:tcPr>
          <w:p w14:paraId="188BE873" w14:textId="487DA193"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a) Không thuộc thẩm quyền của cơ quan đăng ký;</w:t>
            </w:r>
          </w:p>
        </w:tc>
        <w:tc>
          <w:tcPr>
            <w:tcW w:w="6183" w:type="dxa"/>
          </w:tcPr>
          <w:p w14:paraId="421D4D26" w14:textId="5CD50550"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a) Không thuộc thẩm quyền của cơ quan đăng ký;</w:t>
            </w:r>
          </w:p>
        </w:tc>
        <w:tc>
          <w:tcPr>
            <w:tcW w:w="2640" w:type="dxa"/>
            <w:vMerge/>
            <w:vAlign w:val="center"/>
          </w:tcPr>
          <w:p w14:paraId="39B18495" w14:textId="77777777" w:rsidR="00596017" w:rsidRPr="00584EB6" w:rsidRDefault="00596017" w:rsidP="000A47A6">
            <w:pPr>
              <w:spacing w:before="20" w:after="20" w:line="276" w:lineRule="auto"/>
              <w:jc w:val="both"/>
              <w:rPr>
                <w:rFonts w:ascii="Times New Roman" w:hAnsi="Times New Roman"/>
              </w:rPr>
            </w:pPr>
          </w:p>
        </w:tc>
      </w:tr>
      <w:tr w:rsidR="00596017" w:rsidRPr="00584EB6" w14:paraId="311C67DF" w14:textId="55E49BAD" w:rsidTr="00B33143">
        <w:tc>
          <w:tcPr>
            <w:tcW w:w="6345" w:type="dxa"/>
            <w:vAlign w:val="center"/>
          </w:tcPr>
          <w:p w14:paraId="12B07AD3" w14:textId="51CA484B"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b) Hồ sơ đăng ký không hợp lệ theo quy định tại khoản 5 Điều 3 Nghị định này;</w:t>
            </w:r>
          </w:p>
        </w:tc>
        <w:tc>
          <w:tcPr>
            <w:tcW w:w="6183" w:type="dxa"/>
          </w:tcPr>
          <w:p w14:paraId="2C874056" w14:textId="0846BF6F"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b) Hồ sơ đăng ký không hợp lệ;</w:t>
            </w:r>
          </w:p>
        </w:tc>
        <w:tc>
          <w:tcPr>
            <w:tcW w:w="2640" w:type="dxa"/>
            <w:vMerge/>
            <w:vAlign w:val="center"/>
          </w:tcPr>
          <w:p w14:paraId="04F7EA3A" w14:textId="77777777" w:rsidR="00596017" w:rsidRPr="00584EB6" w:rsidRDefault="00596017" w:rsidP="000A47A6">
            <w:pPr>
              <w:spacing w:before="20" w:after="20" w:line="276" w:lineRule="auto"/>
              <w:jc w:val="both"/>
              <w:rPr>
                <w:rFonts w:ascii="Times New Roman" w:hAnsi="Times New Roman"/>
              </w:rPr>
            </w:pPr>
          </w:p>
        </w:tc>
      </w:tr>
      <w:tr w:rsidR="00331BDE" w:rsidRPr="00584EB6" w14:paraId="39E1EA91" w14:textId="15C47028" w:rsidTr="00B33143">
        <w:tc>
          <w:tcPr>
            <w:tcW w:w="6345" w:type="dxa"/>
            <w:vAlign w:val="center"/>
          </w:tcPr>
          <w:p w14:paraId="0E38124A" w14:textId="24BC79CB"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c) Tài sản không đủ điều kiện dùng để bảo đảm thực hiện nghĩa vụ theo quy định của Luật Đất đai, Luật Nhà ở, luật khác có liên quan. Trường hợp tài sản có tranh chấp thì cơ quan đăng ký chỉ từ chối đăng ký khi đã nhận được văn bản thụ lý hoặc văn bản chứng minh việc thụ lý giải quyết tranh chấp của Tòa án hoặc của cơ quan khác có thẩm quyền;</w:t>
            </w:r>
          </w:p>
        </w:tc>
        <w:tc>
          <w:tcPr>
            <w:tcW w:w="6183" w:type="dxa"/>
          </w:tcPr>
          <w:p w14:paraId="51205765" w14:textId="0D78C5B2"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 xml:space="preserve">c) Tài sản không đủ điều kiện dùng để bảo đảm thực hiện nghĩa vụ theo quy định của Luật Đất đai, Luật Nhà ở, luật khác có liên quan, </w:t>
            </w:r>
            <w:r w:rsidRPr="00584EB6">
              <w:rPr>
                <w:rFonts w:ascii="Times New Roman" w:hAnsi="Times New Roman"/>
                <w:b/>
                <w:bCs/>
                <w:i/>
                <w:iCs/>
              </w:rPr>
              <w:t>trừ trường hợp quy định tại khoản 5 Điều này</w:t>
            </w:r>
            <w:r w:rsidRPr="00584EB6">
              <w:rPr>
                <w:rFonts w:ascii="Times New Roman" w:hAnsi="Times New Roman"/>
                <w:i/>
                <w:iCs/>
              </w:rPr>
              <w:t>.</w:t>
            </w:r>
            <w:r w:rsidRPr="00584EB6">
              <w:rPr>
                <w:rFonts w:ascii="Times New Roman" w:hAnsi="Times New Roman"/>
                <w:b/>
                <w:bCs/>
                <w:i/>
                <w:iCs/>
              </w:rPr>
              <w:t xml:space="preserve"> </w:t>
            </w:r>
            <w:r w:rsidRPr="00584EB6">
              <w:rPr>
                <w:rFonts w:ascii="Times New Roman" w:hAnsi="Times New Roman"/>
              </w:rPr>
              <w:t xml:space="preserve">Trường hợp tài sản </w:t>
            </w:r>
            <w:r w:rsidRPr="00584EB6">
              <w:rPr>
                <w:rFonts w:ascii="Times New Roman" w:hAnsi="Times New Roman"/>
                <w:b/>
                <w:bCs/>
                <w:i/>
                <w:iCs/>
              </w:rPr>
              <w:t>không đủ điều kiện dùng để bảo đảm thực hiện nghĩa vụ do</w:t>
            </w:r>
            <w:r w:rsidRPr="00584EB6">
              <w:rPr>
                <w:rFonts w:ascii="Times New Roman" w:hAnsi="Times New Roman"/>
              </w:rPr>
              <w:t xml:space="preserve"> có tranh chấp thì cơ quan đăng ký chỉ từ chối đăng ký khi đã nhận được văn bản thụ lý hoặc văn bản chứng minh việc thụ lý giải quyết tranh chấp của Tòa án hoặc của cơ quan khác có thẩm quyền </w:t>
            </w:r>
            <w:r w:rsidRPr="00584EB6">
              <w:rPr>
                <w:rFonts w:ascii="Times New Roman" w:hAnsi="Times New Roman"/>
                <w:b/>
                <w:bCs/>
                <w:i/>
                <w:iCs/>
              </w:rPr>
              <w:t>hoặc văn bản của Ủy ban nhân dân cấp xã hoặc của Ủy ban nhân dân cấp tỉnh hoặc của Bộ trưởng Bộ Tài nguyên và Môi trường về việc đã thụ lý đơn yêu cầu hòa giải tranh chấp đất đai hoặc đơn yêu cầu giải quyết tranh chấp đất đai, tài sản gắn liền với đất;</w:t>
            </w:r>
            <w:r w:rsidRPr="00584EB6" w:rsidDel="00D67125">
              <w:rPr>
                <w:rFonts w:ascii="Times New Roman" w:hAnsi="Times New Roman"/>
                <w:b/>
                <w:bCs/>
                <w:i/>
                <w:iCs/>
              </w:rPr>
              <w:t xml:space="preserve"> </w:t>
            </w:r>
          </w:p>
        </w:tc>
        <w:tc>
          <w:tcPr>
            <w:tcW w:w="2640" w:type="dxa"/>
            <w:vAlign w:val="center"/>
          </w:tcPr>
          <w:p w14:paraId="25F95A13" w14:textId="54976426"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Đảm bảo sự đồng bộ, thống nhất với quy định của pháp luật đất đai.</w:t>
            </w:r>
          </w:p>
        </w:tc>
      </w:tr>
      <w:tr w:rsidR="00331BDE" w:rsidRPr="00584EB6" w14:paraId="6866D32B" w14:textId="64E21BE3" w:rsidTr="00B33143">
        <w:tc>
          <w:tcPr>
            <w:tcW w:w="6345" w:type="dxa"/>
            <w:vAlign w:val="center"/>
          </w:tcPr>
          <w:p w14:paraId="77B7C2D7" w14:textId="58331C99"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d) Thông tin trong hồ sơ đăng ký không phù hợp với thông tin được lưu giữ tại cơ quan đăng ký, trừ trường hợp quy định tại khoản 8 Điều 25, khoản 1 và khoản 3 Điều 36, Điều 37 Nghị định này;</w:t>
            </w:r>
          </w:p>
        </w:tc>
        <w:tc>
          <w:tcPr>
            <w:tcW w:w="6183" w:type="dxa"/>
          </w:tcPr>
          <w:p w14:paraId="15E31EA2" w14:textId="5FD7B890"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 xml:space="preserve">d) Thông tin trong hồ sơ đăng ký không phù hợp với thông tin được lưu giữ tại cơ quan đăng ký, trừ trường hợp quy định </w:t>
            </w:r>
            <w:r w:rsidRPr="00584EB6">
              <w:rPr>
                <w:rFonts w:ascii="Times New Roman" w:hAnsi="Times New Roman"/>
                <w:b/>
                <w:bCs/>
                <w:i/>
                <w:iCs/>
              </w:rPr>
              <w:t xml:space="preserve">tại Điều 31, Điều 33 và Điều 34 </w:t>
            </w:r>
            <w:r w:rsidRPr="00584EB6">
              <w:rPr>
                <w:rFonts w:ascii="Times New Roman" w:hAnsi="Times New Roman"/>
              </w:rPr>
              <w:t>Nghị định này;</w:t>
            </w:r>
          </w:p>
        </w:tc>
        <w:tc>
          <w:tcPr>
            <w:tcW w:w="2640" w:type="dxa"/>
            <w:vAlign w:val="center"/>
          </w:tcPr>
          <w:p w14:paraId="4CE83F3A"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22C490FE" w14:textId="3DA5402A" w:rsidTr="00B33143">
        <w:tc>
          <w:tcPr>
            <w:tcW w:w="6345" w:type="dxa"/>
            <w:vAlign w:val="center"/>
          </w:tcPr>
          <w:p w14:paraId="18EFAB85" w14:textId="68E2466E"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đ) Thông tin mô tả trên Phiếu yêu cầu đăng ký đối với tài sản quy định tại khoản 3 Điều 5 Nghị định này không phù hợp với thông tin trên Giấy chứng nhận, trừ trường hợp thông tin mô tả trên Phiếu yêu cầu đăng ký phù hợp với thông tin đang được lưu giữ tại cơ quan đăng ký do có việc thành lập bản đồ địa chính mới thay thế tài liệu, số liệu đo đạc đã sử dụng để cấp Giấy chứng nhận mà người sử dụng đất, chủ sở hữu tài sản gắn liền với đất chưa cấp đổi Giấy chứng nhận theo bản đồ địa chính mới;</w:t>
            </w:r>
          </w:p>
        </w:tc>
        <w:tc>
          <w:tcPr>
            <w:tcW w:w="6183" w:type="dxa"/>
          </w:tcPr>
          <w:p w14:paraId="375B574E" w14:textId="63055F74"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 xml:space="preserve">đ) Thông tin trên Phiếu yêu cầu đăng ký đối với </w:t>
            </w:r>
            <w:r w:rsidRPr="00584EB6">
              <w:rPr>
                <w:rFonts w:ascii="Times New Roman" w:hAnsi="Times New Roman"/>
                <w:b/>
                <w:bCs/>
                <w:i/>
                <w:iCs/>
              </w:rPr>
              <w:t>quyền sử dụng đất, tài sản gắn liền với đất đã được chứng nhận quyền sở hữu hoặc đối với tàu bay, tàu biển</w:t>
            </w:r>
            <w:r w:rsidRPr="00584EB6">
              <w:rPr>
                <w:rFonts w:ascii="Times New Roman" w:hAnsi="Times New Roman"/>
              </w:rPr>
              <w:t xml:space="preserve"> không phù hợp với thông tin trên Giấy chứng nhận </w:t>
            </w:r>
            <w:r w:rsidRPr="00584EB6">
              <w:rPr>
                <w:rFonts w:ascii="Times New Roman" w:hAnsi="Times New Roman"/>
                <w:b/>
                <w:bCs/>
                <w:i/>
                <w:iCs/>
              </w:rPr>
              <w:t>hoặc không phù hợp với thông tin lưu giữ tại cơ quan đăng ký</w:t>
            </w:r>
            <w:r w:rsidRPr="00584EB6">
              <w:rPr>
                <w:rFonts w:ascii="Times New Roman" w:hAnsi="Times New Roman"/>
              </w:rPr>
              <w:t xml:space="preserve">, trừ trường hợp thông tin trên Phiếu yêu cầu đăng ký đối với </w:t>
            </w:r>
            <w:r w:rsidRPr="00584EB6">
              <w:rPr>
                <w:rFonts w:ascii="Times New Roman" w:hAnsi="Times New Roman"/>
                <w:b/>
                <w:bCs/>
                <w:i/>
                <w:iCs/>
              </w:rPr>
              <w:t>quyền sử dụng đất, tài sản gắn liền với đất đã được chứng nhận quyền sở hữu không</w:t>
            </w:r>
            <w:r w:rsidRPr="00584EB6">
              <w:rPr>
                <w:rFonts w:ascii="Times New Roman" w:hAnsi="Times New Roman"/>
              </w:rPr>
              <w:t xml:space="preserve"> phù hợp với thông tin lưu giữ tại cơ quan đăng ký do có việc</w:t>
            </w:r>
            <w:r w:rsidRPr="00584EB6">
              <w:rPr>
                <w:rFonts w:ascii="Times New Roman" w:hAnsi="Times New Roman"/>
                <w:b/>
                <w:bCs/>
                <w:i/>
                <w:iCs/>
              </w:rPr>
              <w:t xml:space="preserve"> cơ quan đăng ký</w:t>
            </w:r>
            <w:r w:rsidRPr="00584EB6">
              <w:rPr>
                <w:rFonts w:ascii="Times New Roman" w:hAnsi="Times New Roman"/>
              </w:rPr>
              <w:t xml:space="preserve"> lập bản đồ địa chính mới thay thế tài liệu, số liệu đo đạc đã sử dụng để cấp Giấy chứng nhận mà người sử dụng đất, chủ sở hữu tài sản gắn liền với đất chưa cấp đổi Giấy chứng nhận theo bản đồ địa chính mới.</w:t>
            </w:r>
          </w:p>
        </w:tc>
        <w:tc>
          <w:tcPr>
            <w:tcW w:w="2640" w:type="dxa"/>
            <w:vAlign w:val="center"/>
          </w:tcPr>
          <w:p w14:paraId="59C05A8A" w14:textId="77777777" w:rsidR="00596017" w:rsidRPr="00584EB6" w:rsidRDefault="00596017"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p w14:paraId="01C24E22"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61429222" w14:textId="70261A61" w:rsidTr="00B33143">
        <w:tc>
          <w:tcPr>
            <w:tcW w:w="6345" w:type="dxa"/>
            <w:vAlign w:val="center"/>
          </w:tcPr>
          <w:p w14:paraId="6A0A09E3" w14:textId="1170874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e) Thông tin của bên bảo đảm hoặc của bên nhận bảo đảm trong trường hợp đăng ký thông qua hệ thống đăng ký trực tuyến hoặc thông tin của người đại diện trong trường hợp đăng ký quy định tại khoản 2 Điều 24 Nghị định này không phù hợp với thông tin của tài khoản đăng ký trực tuyến được sử dụng;</w:t>
            </w:r>
          </w:p>
        </w:tc>
        <w:tc>
          <w:tcPr>
            <w:tcW w:w="6183" w:type="dxa"/>
          </w:tcPr>
          <w:p w14:paraId="62DFA9E2" w14:textId="68C5190D"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 xml:space="preserve">e) Thông tin của bên bảo đảm, của bên nhận bảo đảm </w:t>
            </w:r>
            <w:r w:rsidRPr="00584EB6">
              <w:rPr>
                <w:rFonts w:ascii="Times New Roman" w:hAnsi="Times New Roman"/>
                <w:b/>
                <w:bCs/>
                <w:i/>
                <w:iCs/>
              </w:rPr>
              <w:t xml:space="preserve">hoặc của người đại diện </w:t>
            </w:r>
            <w:r w:rsidRPr="00584EB6">
              <w:rPr>
                <w:rFonts w:ascii="Times New Roman" w:hAnsi="Times New Roman"/>
              </w:rPr>
              <w:t xml:space="preserve">trong trường hợp đăng ký </w:t>
            </w:r>
            <w:r w:rsidRPr="00584EB6">
              <w:rPr>
                <w:rFonts w:ascii="Times New Roman" w:hAnsi="Times New Roman"/>
                <w:b/>
                <w:bCs/>
                <w:i/>
                <w:iCs/>
              </w:rPr>
              <w:t>trực tuyến</w:t>
            </w:r>
            <w:r w:rsidRPr="00584EB6">
              <w:rPr>
                <w:rFonts w:ascii="Times New Roman" w:hAnsi="Times New Roman"/>
              </w:rPr>
              <w:t xml:space="preserve"> không phù hợp với thông tin </w:t>
            </w:r>
            <w:r w:rsidRPr="00584EB6">
              <w:rPr>
                <w:rFonts w:ascii="Times New Roman" w:hAnsi="Times New Roman"/>
                <w:b/>
                <w:bCs/>
                <w:i/>
                <w:iCs/>
              </w:rPr>
              <w:t xml:space="preserve">được xác thực từ </w:t>
            </w:r>
            <w:r w:rsidRPr="00584EB6">
              <w:rPr>
                <w:rFonts w:ascii="Times New Roman" w:hAnsi="Times New Roman"/>
              </w:rPr>
              <w:t xml:space="preserve"> tài khoản </w:t>
            </w:r>
            <w:r w:rsidRPr="00584EB6">
              <w:rPr>
                <w:rFonts w:ascii="Times New Roman" w:hAnsi="Times New Roman"/>
                <w:b/>
                <w:bCs/>
                <w:i/>
                <w:iCs/>
              </w:rPr>
              <w:t>định danh điện tử hoặc tài khoản</w:t>
            </w:r>
            <w:r w:rsidRPr="00584EB6">
              <w:rPr>
                <w:rFonts w:ascii="Times New Roman" w:hAnsi="Times New Roman"/>
              </w:rPr>
              <w:t xml:space="preserve"> đăng ký trực tuyến được sử dụng; </w:t>
            </w:r>
          </w:p>
        </w:tc>
        <w:tc>
          <w:tcPr>
            <w:tcW w:w="2640" w:type="dxa"/>
            <w:vAlign w:val="center"/>
          </w:tcPr>
          <w:p w14:paraId="3FBF998A" w14:textId="77777777" w:rsidR="00596017" w:rsidRPr="00584EB6" w:rsidRDefault="00596017"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p w14:paraId="1E715698"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1014619E" w14:textId="1ECA98CC" w:rsidTr="00B33143">
        <w:tc>
          <w:tcPr>
            <w:tcW w:w="6345" w:type="dxa"/>
            <w:vAlign w:val="center"/>
          </w:tcPr>
          <w:p w14:paraId="5602E62F" w14:textId="1BAB2C32"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g) Yêu cầu đăng ký thay đổi hoặc xóa đăng ký đối với thông tin về biện pháp bảo đảm, về thông báo xử lý tài sản bảo đảm không được lưu giữ tại cơ quan đăng ký;</w:t>
            </w:r>
          </w:p>
        </w:tc>
        <w:tc>
          <w:tcPr>
            <w:tcW w:w="6183" w:type="dxa"/>
          </w:tcPr>
          <w:p w14:paraId="48121D68" w14:textId="11E5C19F" w:rsidR="00331BDE" w:rsidRPr="00584EB6" w:rsidRDefault="00331BDE" w:rsidP="000A47A6">
            <w:pPr>
              <w:spacing w:before="20" w:after="20" w:line="276" w:lineRule="auto"/>
              <w:jc w:val="both"/>
              <w:rPr>
                <w:rFonts w:ascii="Times New Roman" w:hAnsi="Times New Roman"/>
                <w:spacing w:val="-4"/>
              </w:rPr>
            </w:pPr>
            <w:r w:rsidRPr="00584EB6">
              <w:rPr>
                <w:rFonts w:ascii="Times New Roman" w:hAnsi="Times New Roman"/>
              </w:rPr>
              <w:t xml:space="preserve">g) Yêu cầu đăng ký thay đổi hoặc xóa đăng ký đối với thông tin về biện pháp bảo đảm, về thông báo xử lý tài sản bảo đảm </w:t>
            </w:r>
            <w:r w:rsidRPr="00584EB6">
              <w:rPr>
                <w:rFonts w:ascii="Times New Roman" w:hAnsi="Times New Roman"/>
                <w:b/>
                <w:bCs/>
                <w:i/>
                <w:iCs/>
              </w:rPr>
              <w:t>chưa được đăng ký, đã bị xóa đăng ký hoặc đã bị hủy đăng ký</w:t>
            </w:r>
            <w:r w:rsidRPr="00584EB6">
              <w:rPr>
                <w:rFonts w:ascii="Times New Roman" w:hAnsi="Times New Roman"/>
              </w:rPr>
              <w:t>;</w:t>
            </w:r>
          </w:p>
        </w:tc>
        <w:tc>
          <w:tcPr>
            <w:tcW w:w="2640" w:type="dxa"/>
            <w:vAlign w:val="center"/>
          </w:tcPr>
          <w:p w14:paraId="1BECBC1E" w14:textId="77777777" w:rsidR="00596017" w:rsidRPr="00584EB6" w:rsidRDefault="00596017"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p w14:paraId="7B087AA8"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67C111DD" w14:textId="11C6AE1A" w:rsidTr="00B33143">
        <w:tc>
          <w:tcPr>
            <w:tcW w:w="6345" w:type="dxa"/>
            <w:vAlign w:val="center"/>
          </w:tcPr>
          <w:p w14:paraId="2A05FBD0" w14:textId="373234BB"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h) Cơ quan đăng ký tự phát hiện tài liệu, chữ ký, con dấu trong hồ sơ đăng ký là giả mạo tài liệu, chữ ký, con dấu của mình hoặc nhận được thông tin kèm xác nhận của cơ quan có thẩm quyền về xác định tài liệu, chữ ký, con dấu trong hồ sơ đăng ký là giả mạo;</w:t>
            </w:r>
          </w:p>
        </w:tc>
        <w:tc>
          <w:tcPr>
            <w:tcW w:w="6183" w:type="dxa"/>
          </w:tcPr>
          <w:p w14:paraId="4383D53B" w14:textId="10D8F7BB"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h) Cơ quan đăng ký tự phát hiện tài liệu, chữ ký, con dấu trong hồ sơ đăng ký là giả mạo tài liệu, chữ ký, con dấu của mình</w:t>
            </w:r>
            <w:r w:rsidRPr="00584EB6">
              <w:rPr>
                <w:rFonts w:ascii="Times New Roman" w:hAnsi="Times New Roman"/>
                <w:lang w:val="vi-VN"/>
              </w:rPr>
              <w:t xml:space="preserve"> hoặc</w:t>
            </w:r>
            <w:r w:rsidRPr="00584EB6">
              <w:rPr>
                <w:rFonts w:ascii="Times New Roman" w:hAnsi="Times New Roman"/>
              </w:rPr>
              <w:t xml:space="preserve"> nhận được thông tin kèm xác nhận của cơ quan có thẩm quyền về xác định tài liệu, chữ ký, con dấu trong hồ sơ đăng ký là giả mạo; </w:t>
            </w:r>
          </w:p>
        </w:tc>
        <w:tc>
          <w:tcPr>
            <w:tcW w:w="2640" w:type="dxa"/>
            <w:vAlign w:val="center"/>
          </w:tcPr>
          <w:p w14:paraId="045BF28C"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017517BA" w14:textId="5E5B4CF6" w:rsidTr="00B33143">
        <w:tc>
          <w:tcPr>
            <w:tcW w:w="6345" w:type="dxa"/>
            <w:vAlign w:val="center"/>
          </w:tcPr>
          <w:p w14:paraId="52BAA85A" w14:textId="7777777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i) Trước thời điểm ghi, cập nhật nội dung đăng ký vào Sổ đăng ký hoặc vào Cơ sở dữ liệu, cơ quan đăng ký nhận được văn bản của cơ quan thi hành án dân sự, của Chấp hành viên về việc thông báo kê biên tài sản thi hành án là tài sản bảo đảm hoặc về việc yêu cầu tạm dừng, dừng việc đăng ký đối với tài sản mà bên bảo đảm là người phải thi hành án theo quy định của pháp luật về thi hành án dân sự; nhận được văn bản của cơ quan có thẩm quyền tiến hành tố tụng, của người có thẩm quyền tiến hành tố tụng hoặc của cơ quan khác có thẩm quyền, của người khác có thẩm quyền về việc yêu cầu không thực hiện đăng ký theo quy định của luật.</w:t>
            </w:r>
          </w:p>
          <w:p w14:paraId="2E4CA273" w14:textId="5DD95F35"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Quy định tại điểm này không áp dụng trong trường hợp Nghị quyết của Quốc hội về xử lý nợ xấu của các tổ chức tín dụng, luật có liên quan quy định khác;</w:t>
            </w:r>
          </w:p>
        </w:tc>
        <w:tc>
          <w:tcPr>
            <w:tcW w:w="6183" w:type="dxa"/>
          </w:tcPr>
          <w:p w14:paraId="6A9D6923" w14:textId="35C7F52E"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 xml:space="preserve">i) Trước thời điểm </w:t>
            </w:r>
            <w:r w:rsidRPr="00584EB6">
              <w:rPr>
                <w:rFonts w:ascii="Times New Roman" w:hAnsi="Times New Roman"/>
                <w:b/>
                <w:bCs/>
                <w:i/>
                <w:iCs/>
              </w:rPr>
              <w:t>đăng ký</w:t>
            </w:r>
            <w:r w:rsidRPr="00584EB6">
              <w:rPr>
                <w:rFonts w:ascii="Times New Roman" w:hAnsi="Times New Roman"/>
              </w:rPr>
              <w:t xml:space="preserve">, cơ quan đăng ký nhận được văn bản của cơ quan </w:t>
            </w:r>
            <w:r w:rsidRPr="00584EB6">
              <w:rPr>
                <w:rFonts w:ascii="Times New Roman" w:hAnsi="Times New Roman"/>
                <w:b/>
                <w:bCs/>
                <w:i/>
                <w:iCs/>
              </w:rPr>
              <w:t>có thẩm quyền, của người có thẩm quyền</w:t>
            </w:r>
            <w:r w:rsidRPr="00584EB6">
              <w:rPr>
                <w:rFonts w:ascii="Times New Roman" w:hAnsi="Times New Roman"/>
              </w:rPr>
              <w:t xml:space="preserve"> về việc thông báo kê biên tài sản </w:t>
            </w:r>
            <w:r w:rsidRPr="00584EB6">
              <w:rPr>
                <w:rFonts w:ascii="Times New Roman" w:hAnsi="Times New Roman"/>
                <w:b/>
                <w:bCs/>
                <w:i/>
                <w:iCs/>
              </w:rPr>
              <w:t>hoặc nhận được</w:t>
            </w:r>
            <w:r w:rsidRPr="00584EB6">
              <w:rPr>
                <w:rFonts w:ascii="Times New Roman" w:hAnsi="Times New Roman"/>
              </w:rPr>
              <w:t xml:space="preserve"> </w:t>
            </w:r>
            <w:r w:rsidRPr="00584EB6">
              <w:rPr>
                <w:rFonts w:ascii="Times New Roman" w:hAnsi="Times New Roman"/>
                <w:b/>
                <w:bCs/>
                <w:i/>
                <w:iCs/>
              </w:rPr>
              <w:t>văn bản của cơ quan thi hành án dân sự, văn phòng thi hành án dân sự, của Chấp hành viên, Thừa hành viên</w:t>
            </w:r>
            <w:r w:rsidRPr="00584EB6">
              <w:rPr>
                <w:rFonts w:ascii="Times New Roman" w:hAnsi="Times New Roman"/>
              </w:rPr>
              <w:t xml:space="preserve"> về việc yêu cầu tạm dừng, dừng việc đăng ký đối với tài sản mà bên bảo đảm là người phải thi hành án theo quy định của pháp luật về thi hành án dân sự; nhận được văn bản của cơ quan có thẩm quyền tiến hành tố tụng, của người có thẩm quyền tiến hành tố tụng hoặc của cơ quan khác có thẩm quyền, </w:t>
            </w:r>
            <w:r w:rsidRPr="00584EB6">
              <w:rPr>
                <w:rFonts w:ascii="Times New Roman" w:hAnsi="Times New Roman"/>
                <w:lang w:val="vi-VN"/>
              </w:rPr>
              <w:t xml:space="preserve">của </w:t>
            </w:r>
            <w:r w:rsidRPr="00584EB6">
              <w:rPr>
                <w:rFonts w:ascii="Times New Roman" w:hAnsi="Times New Roman"/>
              </w:rPr>
              <w:t xml:space="preserve">người khác có thẩm quyền </w:t>
            </w:r>
            <w:r w:rsidRPr="00584EB6">
              <w:rPr>
                <w:rFonts w:ascii="Times New Roman" w:hAnsi="Times New Roman"/>
                <w:b/>
                <w:bCs/>
                <w:i/>
                <w:iCs/>
              </w:rPr>
              <w:t>theo quy định của luật</w:t>
            </w:r>
            <w:r w:rsidRPr="00584EB6">
              <w:rPr>
                <w:rFonts w:ascii="Times New Roman" w:hAnsi="Times New Roman"/>
              </w:rPr>
              <w:t xml:space="preserve"> về việc yêu cầu không thực hiện đăng ký;</w:t>
            </w:r>
          </w:p>
        </w:tc>
        <w:tc>
          <w:tcPr>
            <w:tcW w:w="2640" w:type="dxa"/>
            <w:vAlign w:val="center"/>
          </w:tcPr>
          <w:p w14:paraId="43AA8EE3" w14:textId="12E1393E" w:rsidR="00596017" w:rsidRPr="00584EB6" w:rsidRDefault="00596017"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 bảo đảm sự đồng bộ, thống nhất với quy định mới của Luật Thi hành án dân sự năm 2025.</w:t>
            </w:r>
          </w:p>
          <w:p w14:paraId="52FF01A9"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3C8E2ACB" w14:textId="1209DC89" w:rsidTr="00B33143">
        <w:tc>
          <w:tcPr>
            <w:tcW w:w="6345" w:type="dxa"/>
            <w:vAlign w:val="center"/>
          </w:tcPr>
          <w:p w14:paraId="345A9B96" w14:textId="47991CBE"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k) Người yêu cầu đăng ký không nộp phí đăng ký, trừ trường hợp pháp luật về phí, lệ phí, pháp luật khác có liên quan quy định khác.</w:t>
            </w:r>
          </w:p>
        </w:tc>
        <w:tc>
          <w:tcPr>
            <w:tcW w:w="6183" w:type="dxa"/>
          </w:tcPr>
          <w:p w14:paraId="65276DD3" w14:textId="03206462"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 xml:space="preserve">k) Người yêu cầu đăng ký không nộp phí đăng ký, </w:t>
            </w:r>
            <w:r w:rsidRPr="00584EB6">
              <w:rPr>
                <w:rFonts w:ascii="Times New Roman" w:hAnsi="Times New Roman"/>
                <w:b/>
                <w:bCs/>
                <w:i/>
                <w:iCs/>
              </w:rPr>
              <w:t>không</w:t>
            </w:r>
            <w:r w:rsidRPr="00584EB6">
              <w:rPr>
                <w:rFonts w:ascii="Times New Roman" w:hAnsi="Times New Roman"/>
              </w:rPr>
              <w:t xml:space="preserve"> </w:t>
            </w:r>
            <w:r w:rsidRPr="00584EB6">
              <w:rPr>
                <w:rFonts w:ascii="Times New Roman" w:hAnsi="Times New Roman"/>
                <w:b/>
                <w:bCs/>
                <w:i/>
                <w:iCs/>
              </w:rPr>
              <w:t>thanh toán giá dịch vụ, không thực hiện nghĩa vụ thanh toán khác,</w:t>
            </w:r>
            <w:r w:rsidRPr="00584EB6">
              <w:rPr>
                <w:rFonts w:ascii="Times New Roman" w:hAnsi="Times New Roman"/>
              </w:rPr>
              <w:t xml:space="preserve"> trừ trường hợp pháp luật về phí, lệ phí</w:t>
            </w:r>
            <w:r w:rsidRPr="00584EB6">
              <w:rPr>
                <w:rFonts w:ascii="Times New Roman" w:hAnsi="Times New Roman"/>
                <w:bCs/>
              </w:rPr>
              <w:t>,</w:t>
            </w:r>
            <w:r w:rsidRPr="00584EB6">
              <w:rPr>
                <w:rFonts w:ascii="Times New Roman" w:hAnsi="Times New Roman"/>
                <w:b/>
                <w:bCs/>
              </w:rPr>
              <w:t xml:space="preserve"> </w:t>
            </w:r>
            <w:r w:rsidRPr="00584EB6">
              <w:rPr>
                <w:rFonts w:ascii="Times New Roman" w:hAnsi="Times New Roman"/>
                <w:b/>
                <w:bCs/>
                <w:i/>
                <w:iCs/>
              </w:rPr>
              <w:t>pháp luật về giá,</w:t>
            </w:r>
            <w:r w:rsidRPr="00584EB6">
              <w:rPr>
                <w:rFonts w:ascii="Times New Roman" w:hAnsi="Times New Roman"/>
                <w:b/>
                <w:bCs/>
              </w:rPr>
              <w:t xml:space="preserve"> </w:t>
            </w:r>
            <w:r w:rsidRPr="00584EB6">
              <w:rPr>
                <w:rFonts w:ascii="Times New Roman" w:hAnsi="Times New Roman"/>
              </w:rPr>
              <w:t>pháp luật khác có liên quan quy định khác;</w:t>
            </w:r>
          </w:p>
        </w:tc>
        <w:tc>
          <w:tcPr>
            <w:tcW w:w="2640" w:type="dxa"/>
            <w:vAlign w:val="center"/>
          </w:tcPr>
          <w:p w14:paraId="655DC774" w14:textId="77777777" w:rsidR="00596017" w:rsidRPr="00584EB6" w:rsidRDefault="00596017"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p w14:paraId="5348A6EB"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3DD82C54" w14:textId="7BB81AAC" w:rsidTr="00B33143">
        <w:tc>
          <w:tcPr>
            <w:tcW w:w="6345" w:type="dxa"/>
          </w:tcPr>
          <w:p w14:paraId="56EEC899" w14:textId="181F6780" w:rsidR="00331BDE" w:rsidRPr="00584EB6" w:rsidRDefault="00331BDE" w:rsidP="000A47A6">
            <w:pPr>
              <w:spacing w:before="20" w:after="20" w:line="276" w:lineRule="auto"/>
              <w:jc w:val="both"/>
              <w:rPr>
                <w:rFonts w:ascii="Times New Roman" w:hAnsi="Times New Roman"/>
                <w:b/>
                <w:bCs/>
                <w:iCs/>
              </w:rPr>
            </w:pPr>
            <w:r w:rsidRPr="00584EB6">
              <w:rPr>
                <w:rFonts w:ascii="Times New Roman" w:hAnsi="Times New Roman"/>
                <w:b/>
                <w:bCs/>
                <w:iCs/>
              </w:rPr>
              <w:t>Không quy định</w:t>
            </w:r>
          </w:p>
        </w:tc>
        <w:tc>
          <w:tcPr>
            <w:tcW w:w="6183" w:type="dxa"/>
          </w:tcPr>
          <w:p w14:paraId="6E9BDF68" w14:textId="7F140AA5" w:rsidR="00331BDE" w:rsidRPr="00584EB6" w:rsidRDefault="00331BDE" w:rsidP="000A47A6">
            <w:pPr>
              <w:spacing w:before="20" w:after="20" w:line="276" w:lineRule="auto"/>
              <w:jc w:val="both"/>
              <w:rPr>
                <w:rFonts w:ascii="Times New Roman" w:hAnsi="Times New Roman"/>
                <w:b/>
                <w:bCs/>
                <w:iCs/>
              </w:rPr>
            </w:pPr>
            <w:r w:rsidRPr="00584EB6">
              <w:rPr>
                <w:rFonts w:ascii="Times New Roman" w:hAnsi="Times New Roman"/>
                <w:b/>
                <w:bCs/>
                <w:i/>
                <w:iCs/>
              </w:rPr>
              <w:t>l) Cơ quan đăng ký phát hiện hồ sơ đăng ký trùng lặp.</w:t>
            </w:r>
          </w:p>
        </w:tc>
        <w:tc>
          <w:tcPr>
            <w:tcW w:w="2640" w:type="dxa"/>
            <w:vAlign w:val="center"/>
          </w:tcPr>
          <w:p w14:paraId="247D01AB" w14:textId="2B2B762A" w:rsidR="00331BDE" w:rsidRPr="00584EB6" w:rsidRDefault="00596017" w:rsidP="000A47A6">
            <w:pPr>
              <w:spacing w:before="20" w:after="20" w:line="276" w:lineRule="auto"/>
              <w:jc w:val="both"/>
              <w:rPr>
                <w:rStyle w:val="bumpedfont15"/>
                <w:rFonts w:ascii="Times New Roman" w:hAnsi="Times New Roman"/>
                <w:color w:val="000000"/>
                <w:lang w:val="vi-VN"/>
              </w:rPr>
            </w:pPr>
            <w:r w:rsidRPr="00584EB6">
              <w:rPr>
                <w:rStyle w:val="bumpedfont15"/>
                <w:rFonts w:ascii="Times New Roman" w:hAnsi="Times New Roman"/>
                <w:color w:val="000000"/>
              </w:rPr>
              <w:t>Bổ sung quy định để bảo đảm bao quát đầy đủ hơn các trường hợp phát sinh trong thực tiễn.</w:t>
            </w:r>
          </w:p>
          <w:p w14:paraId="0260E17C" w14:textId="77777777" w:rsidR="00331BDE" w:rsidRPr="00584EB6" w:rsidRDefault="00331BDE" w:rsidP="000A47A6">
            <w:pPr>
              <w:spacing w:before="20" w:after="20" w:line="276" w:lineRule="auto"/>
              <w:jc w:val="both"/>
              <w:rPr>
                <w:rFonts w:ascii="Times New Roman" w:hAnsi="Times New Roman"/>
                <w:b/>
                <w:bCs/>
                <w:iCs/>
              </w:rPr>
            </w:pPr>
          </w:p>
        </w:tc>
      </w:tr>
      <w:tr w:rsidR="00596017" w:rsidRPr="00584EB6" w14:paraId="346579C9" w14:textId="301FF583" w:rsidTr="00B33143">
        <w:tc>
          <w:tcPr>
            <w:tcW w:w="6345" w:type="dxa"/>
            <w:vMerge w:val="restart"/>
          </w:tcPr>
          <w:p w14:paraId="112963C9" w14:textId="77777777"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2. Cơ quan đăng ký chỉ được từ chối đăng ký khi có căn cứ quy định tại khoản 1 Điều này và phải chịu trách nhiệm theo quy định của pháp luật có liên quan trong trường hợp từ chối đăng ký không có căn cứ.</w:t>
            </w:r>
          </w:p>
          <w:p w14:paraId="20411552" w14:textId="77777777"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Trường hợp có căn cứ từ chối đăng ký thì cơ quan đăng ký thực hiện việc từ chối trong ngày làm việc nhận được hồ sơ hoặc trong ngày làm việc nhận được văn bản của cơ quan có thẩm quyền, người có thẩm quyền quy định tại các điểm c, h và i khoản 1 Điều này, nếu thời điểm nhận sau 15 giờ cùng ngày thì có thể thực hiện trong ngày làm việc tiếp theo.</w:t>
            </w:r>
          </w:p>
          <w:p w14:paraId="0A5BED50" w14:textId="7BDBB56A"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Việc từ chối phải lập thành văn bản có nêu rõ căn cứ từ chối đăng ký. Trường hợp từ chối đăng ký theo căn cứ quy định tại các điểm b, d hoặc đ khoản 1 Điều này thì trong văn bản từ chối phải có hướng dẫn về nội dung cần được hoàn thiện, cần được bổ sung.</w:t>
            </w:r>
          </w:p>
        </w:tc>
        <w:tc>
          <w:tcPr>
            <w:tcW w:w="6183" w:type="dxa"/>
          </w:tcPr>
          <w:p w14:paraId="007584C3" w14:textId="17869186"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 xml:space="preserve">2. </w:t>
            </w:r>
            <w:r w:rsidRPr="00584EB6">
              <w:rPr>
                <w:rFonts w:ascii="Times New Roman" w:hAnsi="Times New Roman"/>
                <w:b/>
                <w:bCs/>
                <w:i/>
                <w:iCs/>
              </w:rPr>
              <w:t>Sau khi tiếp nhận hồ sơ đăng ký</w:t>
            </w:r>
            <w:r w:rsidRPr="00584EB6">
              <w:rPr>
                <w:rFonts w:ascii="Times New Roman" w:hAnsi="Times New Roman"/>
              </w:rPr>
              <w:t xml:space="preserve">, trường hợp có căn cứ từ chối, cơ quan đăng ký lập văn bản từ chối </w:t>
            </w:r>
            <w:r w:rsidRPr="00584EB6">
              <w:rPr>
                <w:rFonts w:ascii="Times New Roman" w:hAnsi="Times New Roman"/>
                <w:b/>
                <w:bCs/>
                <w:i/>
                <w:iCs/>
              </w:rPr>
              <w:t>hoặc từ chối đăng ký thông qua hệ thống đăng ký trực tuyến</w:t>
            </w:r>
            <w:r w:rsidRPr="00584EB6">
              <w:rPr>
                <w:rFonts w:ascii="Times New Roman" w:hAnsi="Times New Roman"/>
              </w:rPr>
              <w:t xml:space="preserve">, trong đó nêu rõ căn cứ từ chối. </w:t>
            </w:r>
            <w:r w:rsidRPr="00584EB6">
              <w:rPr>
                <w:rFonts w:ascii="Times New Roman" w:hAnsi="Times New Roman"/>
                <w:spacing w:val="-6"/>
              </w:rPr>
              <w:t xml:space="preserve">Trường hợp từ chối đăng ký theo căn cứ quy định tại </w:t>
            </w:r>
            <w:r w:rsidRPr="00584EB6">
              <w:rPr>
                <w:rFonts w:ascii="Times New Roman" w:hAnsi="Times New Roman"/>
                <w:b/>
                <w:bCs/>
                <w:i/>
                <w:iCs/>
                <w:spacing w:val="-6"/>
              </w:rPr>
              <w:t>các điểm b, d hoặc đ khoản 1</w:t>
            </w:r>
            <w:r w:rsidRPr="00584EB6">
              <w:rPr>
                <w:rFonts w:ascii="Times New Roman" w:hAnsi="Times New Roman"/>
                <w:b/>
                <w:bCs/>
                <w:i/>
                <w:iCs/>
              </w:rPr>
              <w:t xml:space="preserve"> Điều này</w:t>
            </w:r>
            <w:r w:rsidRPr="00584EB6">
              <w:rPr>
                <w:rFonts w:ascii="Times New Roman" w:hAnsi="Times New Roman"/>
              </w:rPr>
              <w:t xml:space="preserve"> thì trong văn bản từ chối </w:t>
            </w:r>
            <w:r w:rsidRPr="00584EB6">
              <w:rPr>
                <w:rFonts w:ascii="Times New Roman" w:hAnsi="Times New Roman"/>
                <w:b/>
                <w:bCs/>
                <w:i/>
                <w:iCs/>
              </w:rPr>
              <w:t>hoặc phản hồi về việc từ chối đăng ký</w:t>
            </w:r>
            <w:r w:rsidRPr="00584EB6">
              <w:rPr>
                <w:rFonts w:ascii="Times New Roman" w:hAnsi="Times New Roman"/>
              </w:rPr>
              <w:t xml:space="preserve"> phải có hướng dẫn về nội dung cần được hoàn thiện, cần được bổ sung. </w:t>
            </w:r>
          </w:p>
        </w:tc>
        <w:tc>
          <w:tcPr>
            <w:tcW w:w="2640" w:type="dxa"/>
            <w:vMerge w:val="restart"/>
            <w:vAlign w:val="center"/>
          </w:tcPr>
          <w:p w14:paraId="39F52A3B" w14:textId="77777777" w:rsidR="00596017" w:rsidRPr="00584EB6" w:rsidRDefault="00596017"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p w14:paraId="5FD6FAC5" w14:textId="3D60EBB8" w:rsidR="00596017" w:rsidRPr="00584EB6" w:rsidRDefault="00596017" w:rsidP="000A47A6">
            <w:pPr>
              <w:spacing w:before="20" w:after="20" w:line="276" w:lineRule="auto"/>
              <w:jc w:val="both"/>
              <w:rPr>
                <w:rFonts w:ascii="Times New Roman" w:hAnsi="Times New Roman"/>
              </w:rPr>
            </w:pPr>
          </w:p>
        </w:tc>
      </w:tr>
      <w:tr w:rsidR="00596017" w:rsidRPr="00584EB6" w14:paraId="1C09A120" w14:textId="77777777" w:rsidTr="00B33143">
        <w:tc>
          <w:tcPr>
            <w:tcW w:w="6345" w:type="dxa"/>
            <w:vMerge/>
          </w:tcPr>
          <w:p w14:paraId="06B79398" w14:textId="77777777" w:rsidR="00596017" w:rsidRPr="00584EB6" w:rsidRDefault="00596017" w:rsidP="000A47A6">
            <w:pPr>
              <w:spacing w:before="20" w:after="20" w:line="276" w:lineRule="auto"/>
              <w:jc w:val="both"/>
              <w:rPr>
                <w:rFonts w:ascii="Times New Roman" w:hAnsi="Times New Roman"/>
              </w:rPr>
            </w:pPr>
          </w:p>
        </w:tc>
        <w:tc>
          <w:tcPr>
            <w:tcW w:w="6183" w:type="dxa"/>
          </w:tcPr>
          <w:p w14:paraId="4BA5ED02" w14:textId="536BFC32"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Cơ quan đăng ký thực hiện việc từ chối đăng ký trong ngày làm việc nhận được hồ sơ</w:t>
            </w:r>
            <w:r w:rsidRPr="00584EB6">
              <w:rPr>
                <w:rFonts w:ascii="Times New Roman" w:hAnsi="Times New Roman"/>
                <w:i/>
                <w:iCs/>
              </w:rPr>
              <w:t xml:space="preserve">, </w:t>
            </w:r>
            <w:r w:rsidRPr="00584EB6">
              <w:rPr>
                <w:rFonts w:ascii="Times New Roman" w:hAnsi="Times New Roman"/>
                <w:b/>
                <w:bCs/>
                <w:i/>
                <w:iCs/>
              </w:rPr>
              <w:t>nếu nhận được hồ sơ sau 15 giờ cùng ngày thì có thể thực hiện từ chối đăng ký trong 01 buổi sáng của ngày làm việc tiếp theo.</w:t>
            </w:r>
          </w:p>
        </w:tc>
        <w:tc>
          <w:tcPr>
            <w:tcW w:w="2640" w:type="dxa"/>
            <w:vMerge/>
            <w:vAlign w:val="center"/>
          </w:tcPr>
          <w:p w14:paraId="378247CF" w14:textId="11961372" w:rsidR="00596017" w:rsidRPr="00584EB6" w:rsidRDefault="00596017" w:rsidP="000A47A6">
            <w:pPr>
              <w:spacing w:before="20" w:after="20" w:line="276" w:lineRule="auto"/>
              <w:jc w:val="both"/>
              <w:rPr>
                <w:rFonts w:ascii="Times New Roman" w:hAnsi="Times New Roman"/>
              </w:rPr>
            </w:pPr>
          </w:p>
        </w:tc>
      </w:tr>
      <w:tr w:rsidR="00596017" w:rsidRPr="00584EB6" w14:paraId="091E09F4" w14:textId="77777777" w:rsidTr="00B33143">
        <w:tc>
          <w:tcPr>
            <w:tcW w:w="6345" w:type="dxa"/>
            <w:vMerge/>
          </w:tcPr>
          <w:p w14:paraId="387702B2" w14:textId="77777777" w:rsidR="00596017" w:rsidRPr="00584EB6" w:rsidRDefault="00596017" w:rsidP="000A47A6">
            <w:pPr>
              <w:spacing w:before="20" w:after="20" w:line="276" w:lineRule="auto"/>
              <w:jc w:val="both"/>
              <w:rPr>
                <w:rFonts w:ascii="Times New Roman" w:hAnsi="Times New Roman"/>
              </w:rPr>
            </w:pPr>
          </w:p>
        </w:tc>
        <w:tc>
          <w:tcPr>
            <w:tcW w:w="6183" w:type="dxa"/>
          </w:tcPr>
          <w:p w14:paraId="48AF37BC" w14:textId="34052426"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b/>
                <w:bCs/>
                <w:i/>
                <w:iCs/>
              </w:rPr>
              <w:t>Trường hợp cơ quan đăng ký nhận được văn bản của cơ quan có thẩm quyền, người có thẩm quyền quy định tại các điểm c, h hoặc i khoản 1 Điều này sau khi nhận được hồ sơ đăng ký nhưng chưa giải quyết thì thời hạn từ chối đăng ký được tính từ thời điểm cơ quan đăng ký nhận được văn bản của cơ quan có thẩm quyền, của người có thẩm quyền.</w:t>
            </w:r>
          </w:p>
        </w:tc>
        <w:tc>
          <w:tcPr>
            <w:tcW w:w="2640" w:type="dxa"/>
            <w:vMerge/>
            <w:vAlign w:val="center"/>
          </w:tcPr>
          <w:p w14:paraId="04FA15AC" w14:textId="77777777" w:rsidR="00596017" w:rsidRPr="00584EB6" w:rsidRDefault="00596017" w:rsidP="000A47A6">
            <w:pPr>
              <w:spacing w:before="20" w:after="20" w:line="276" w:lineRule="auto"/>
              <w:jc w:val="both"/>
              <w:rPr>
                <w:rFonts w:ascii="Times New Roman" w:hAnsi="Times New Roman"/>
              </w:rPr>
            </w:pPr>
          </w:p>
        </w:tc>
      </w:tr>
      <w:tr w:rsidR="00331BDE" w:rsidRPr="00584EB6" w14:paraId="592BCDCC" w14:textId="06D74CB8" w:rsidTr="00B33143">
        <w:tc>
          <w:tcPr>
            <w:tcW w:w="6345" w:type="dxa"/>
            <w:vAlign w:val="center"/>
          </w:tcPr>
          <w:p w14:paraId="0F87C05F" w14:textId="7331FC26"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3. Trường hợp đã đăng ký mà cơ quan đăng ký mới nhận được văn bản của cơ quan có thẩm quyền, người có thẩm quyền quy định tại điểm i khoản 1 Điều này thì cơ quan đăng ký thông báo bằng văn bản về việc đã thực hiện đăng ký cho cơ quan hoặc người có văn bản yêu cầu.</w:t>
            </w:r>
          </w:p>
        </w:tc>
        <w:tc>
          <w:tcPr>
            <w:tcW w:w="6183" w:type="dxa"/>
          </w:tcPr>
          <w:p w14:paraId="65AAD9E9" w14:textId="75B80809"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3. Trường hợp đã đăng ký mà cơ quan đăng ký mới nhận được văn bản của cơ quan có thẩm quyền, người có thẩm quyền quy định tại</w:t>
            </w:r>
            <w:r w:rsidRPr="00584EB6">
              <w:rPr>
                <w:rFonts w:ascii="Times New Roman" w:hAnsi="Times New Roman"/>
                <w:b/>
                <w:bCs/>
                <w:i/>
                <w:iCs/>
              </w:rPr>
              <w:t xml:space="preserve"> </w:t>
            </w:r>
            <w:r w:rsidRPr="00584EB6">
              <w:rPr>
                <w:rFonts w:ascii="Times New Roman" w:hAnsi="Times New Roman"/>
              </w:rPr>
              <w:t>điểm i khoản 1</w:t>
            </w:r>
            <w:r w:rsidRPr="00584EB6">
              <w:rPr>
                <w:rFonts w:ascii="Times New Roman" w:hAnsi="Times New Roman"/>
                <w:b/>
                <w:bCs/>
                <w:i/>
                <w:iCs/>
              </w:rPr>
              <w:t xml:space="preserve"> </w:t>
            </w:r>
            <w:r w:rsidRPr="00584EB6">
              <w:rPr>
                <w:rFonts w:ascii="Times New Roman" w:hAnsi="Times New Roman"/>
              </w:rPr>
              <w:t>Điều này thì cơ quan đăng ký thông báo bằng văn bản về việc đã thực hiện đăng ký cho cơ quan hoặc người có văn bản yêu cầu.</w:t>
            </w:r>
          </w:p>
        </w:tc>
        <w:tc>
          <w:tcPr>
            <w:tcW w:w="2640" w:type="dxa"/>
            <w:vAlign w:val="center"/>
          </w:tcPr>
          <w:p w14:paraId="0FBA6AA3"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3CFCDD41" w14:textId="7AC94400" w:rsidTr="00B33143">
        <w:tc>
          <w:tcPr>
            <w:tcW w:w="6345" w:type="dxa"/>
            <w:vAlign w:val="center"/>
          </w:tcPr>
          <w:p w14:paraId="1E01EC21" w14:textId="064D6C03"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4. Trường hợp người yêu cầu đăng ký khiếu nại văn bản, quyết định của cơ quan có thẩm quyền không phải là cơ quan đăng ký hoặc của người có thẩm quyền không phải là người có thẩm quyền của cơ quan đăng ký quy định tại các điểm c, h và i khoản 1 Điều này thì thực hiện theo quy định của pháp luật về tố tụng, về thi hành án dân sự, pháp luật khác có liên quan.</w:t>
            </w:r>
          </w:p>
        </w:tc>
        <w:tc>
          <w:tcPr>
            <w:tcW w:w="6183" w:type="dxa"/>
          </w:tcPr>
          <w:p w14:paraId="70E20516" w14:textId="51CF6946" w:rsidR="00331BDE" w:rsidRPr="00584EB6" w:rsidRDefault="00331BDE" w:rsidP="000A47A6">
            <w:pPr>
              <w:spacing w:before="20" w:after="20" w:line="276" w:lineRule="auto"/>
              <w:jc w:val="both"/>
              <w:rPr>
                <w:rFonts w:ascii="Times New Roman" w:hAnsi="Times New Roman"/>
                <w:spacing w:val="-2"/>
              </w:rPr>
            </w:pPr>
            <w:r w:rsidRPr="00584EB6">
              <w:rPr>
                <w:rFonts w:ascii="Times New Roman" w:hAnsi="Times New Roman"/>
              </w:rPr>
              <w:t>4. Trường hợp người yêu cầu đăng ký khiếu nại văn bản, quyết định của cơ quan có thẩm quyền</w:t>
            </w:r>
            <w:r w:rsidRPr="00584EB6">
              <w:rPr>
                <w:rFonts w:ascii="Times New Roman" w:hAnsi="Times New Roman"/>
                <w:lang w:val="vi-VN"/>
              </w:rPr>
              <w:t xml:space="preserve"> </w:t>
            </w:r>
            <w:r w:rsidRPr="00584EB6">
              <w:rPr>
                <w:rFonts w:ascii="Times New Roman" w:hAnsi="Times New Roman"/>
              </w:rPr>
              <w:t xml:space="preserve">không phải là cơ quan đăng ký </w:t>
            </w:r>
            <w:r w:rsidRPr="00584EB6">
              <w:rPr>
                <w:rFonts w:ascii="Times New Roman" w:hAnsi="Times New Roman"/>
                <w:lang w:val="vi-VN"/>
              </w:rPr>
              <w:t>hoặc của</w:t>
            </w:r>
            <w:r w:rsidRPr="00584EB6">
              <w:rPr>
                <w:rFonts w:ascii="Times New Roman" w:hAnsi="Times New Roman"/>
              </w:rPr>
              <w:t xml:space="preserve"> người có thẩm quyền không phải là người có thẩm quyền của cơ quan đăng ký quy định tại các điểm c, h và i khoản 1 Điều này thì thực hiện theo quy định của pháp luật về tố tụng, về thi hành án dân sự, pháp luật khác có liên quan.</w:t>
            </w:r>
          </w:p>
        </w:tc>
        <w:tc>
          <w:tcPr>
            <w:tcW w:w="2640" w:type="dxa"/>
            <w:vAlign w:val="center"/>
          </w:tcPr>
          <w:p w14:paraId="08D83F6D"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6DE2E13C" w14:textId="77777777" w:rsidTr="00B33143">
        <w:tc>
          <w:tcPr>
            <w:tcW w:w="6345" w:type="dxa"/>
            <w:vAlign w:val="center"/>
          </w:tcPr>
          <w:p w14:paraId="50617917" w14:textId="77777777" w:rsidR="00331BDE" w:rsidRPr="00584EB6" w:rsidRDefault="00331BDE" w:rsidP="000A47A6">
            <w:pPr>
              <w:spacing w:before="20" w:after="20" w:line="276" w:lineRule="auto"/>
              <w:jc w:val="both"/>
              <w:rPr>
                <w:rFonts w:ascii="Times New Roman" w:hAnsi="Times New Roman"/>
              </w:rPr>
            </w:pPr>
          </w:p>
        </w:tc>
        <w:tc>
          <w:tcPr>
            <w:tcW w:w="6183" w:type="dxa"/>
          </w:tcPr>
          <w:p w14:paraId="466F586C" w14:textId="202FEE55"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b/>
                <w:bCs/>
                <w:i/>
                <w:iCs/>
              </w:rPr>
              <w:t>5. Cơ quan đăng ký không từ chối đăng ký đối với trường hợp cá nhân trực tiếp sản xuất nông nghiệp thế chấp quyền sử dụng đất trồng cây hằng năm, đất nuôi trồng thủy sản, đất làm muối, đất trồng cây lâu năm, đất rừng sản xuất là rừng trồng đã hết thời hạn sử dụng đất theo quy định của Luật Đất đai.</w:t>
            </w:r>
          </w:p>
        </w:tc>
        <w:tc>
          <w:tcPr>
            <w:tcW w:w="2640" w:type="dxa"/>
            <w:vAlign w:val="center"/>
          </w:tcPr>
          <w:p w14:paraId="38A004BF" w14:textId="4A3FD01A" w:rsidR="00331BDE" w:rsidRPr="00584EB6" w:rsidRDefault="00596017" w:rsidP="000A47A6">
            <w:pPr>
              <w:spacing w:before="20" w:after="20" w:line="276" w:lineRule="auto"/>
              <w:jc w:val="both"/>
              <w:rPr>
                <w:rFonts w:ascii="Times New Roman" w:hAnsi="Times New Roman"/>
              </w:rPr>
            </w:pPr>
            <w:r w:rsidRPr="00584EB6">
              <w:rPr>
                <w:rFonts w:ascii="Times New Roman" w:hAnsi="Times New Roman"/>
              </w:rPr>
              <w:t xml:space="preserve">Bổ sung quy định để giải quyết vướng mắc trong thực tiến đăng ký biện pháp bảo đảm đối với </w:t>
            </w:r>
            <w:r w:rsidR="00331BDE" w:rsidRPr="00584EB6">
              <w:rPr>
                <w:rFonts w:ascii="Times New Roman" w:hAnsi="Times New Roman"/>
              </w:rPr>
              <w:t xml:space="preserve">trường hợp quy định tại Luật Đất đai năm 2024 về </w:t>
            </w:r>
            <w:r w:rsidRPr="00584EB6">
              <w:rPr>
                <w:rFonts w:ascii="Times New Roman" w:hAnsi="Times New Roman"/>
              </w:rPr>
              <w:t xml:space="preserve">trường hợp </w:t>
            </w:r>
            <w:r w:rsidR="00331BDE" w:rsidRPr="00584EB6">
              <w:rPr>
                <w:rFonts w:ascii="Times New Roman" w:hAnsi="Times New Roman"/>
              </w:rPr>
              <w:t xml:space="preserve">người sử dụng đất không phải làm thủ tục gia hạn. </w:t>
            </w:r>
          </w:p>
        </w:tc>
      </w:tr>
      <w:tr w:rsidR="00331BDE" w:rsidRPr="00584EB6" w14:paraId="40BD674C" w14:textId="15140294" w:rsidTr="00B33143">
        <w:tc>
          <w:tcPr>
            <w:tcW w:w="6345" w:type="dxa"/>
            <w:vAlign w:val="center"/>
          </w:tcPr>
          <w:p w14:paraId="1D764766" w14:textId="4AE18F82" w:rsidR="00331BDE" w:rsidRPr="00584EB6" w:rsidRDefault="00331BDE" w:rsidP="000A47A6">
            <w:pPr>
              <w:pStyle w:val="Heading21"/>
              <w:shd w:val="clear" w:color="auto" w:fill="auto"/>
              <w:spacing w:before="20" w:after="20"/>
              <w:ind w:firstLine="0"/>
              <w:rPr>
                <w:rFonts w:ascii="Times New Roman" w:hAnsi="Times New Roman" w:cs="Times New Roman"/>
                <w:bCs/>
                <w:spacing w:val="0"/>
                <w:sz w:val="24"/>
                <w:szCs w:val="24"/>
              </w:rPr>
            </w:pPr>
            <w:r w:rsidRPr="00584EB6">
              <w:rPr>
                <w:rFonts w:ascii="Times New Roman" w:hAnsi="Times New Roman" w:cs="Times New Roman"/>
                <w:bCs/>
                <w:spacing w:val="0"/>
                <w:sz w:val="24"/>
                <w:szCs w:val="24"/>
              </w:rPr>
              <w:t>Điều 16. Thời hạn giải quyết hồ sơ đăng ký</w:t>
            </w:r>
          </w:p>
        </w:tc>
        <w:tc>
          <w:tcPr>
            <w:tcW w:w="6183" w:type="dxa"/>
          </w:tcPr>
          <w:p w14:paraId="10C5EE82" w14:textId="2B365665" w:rsidR="00331BDE" w:rsidRPr="00584EB6" w:rsidRDefault="00331BDE" w:rsidP="000A47A6">
            <w:pPr>
              <w:pStyle w:val="Heading21"/>
              <w:shd w:val="clear" w:color="auto" w:fill="auto"/>
              <w:spacing w:before="20" w:after="20"/>
              <w:ind w:firstLine="0"/>
              <w:rPr>
                <w:rFonts w:ascii="Times New Roman" w:hAnsi="Times New Roman" w:cs="Times New Roman"/>
                <w:bCs/>
                <w:spacing w:val="0"/>
                <w:sz w:val="24"/>
                <w:szCs w:val="24"/>
              </w:rPr>
            </w:pPr>
            <w:bookmarkStart w:id="23" w:name="_Toc236755683"/>
            <w:r w:rsidRPr="00584EB6">
              <w:rPr>
                <w:rFonts w:ascii="Times New Roman" w:hAnsi="Times New Roman" w:cs="Times New Roman"/>
                <w:bCs/>
                <w:spacing w:val="0"/>
                <w:sz w:val="24"/>
                <w:szCs w:val="24"/>
              </w:rPr>
              <w:t>Điều 15. Thời hạn giải quyết hồ sơ đăng ký</w:t>
            </w:r>
            <w:bookmarkEnd w:id="23"/>
            <w:r w:rsidRPr="00584EB6">
              <w:rPr>
                <w:rFonts w:ascii="Times New Roman" w:hAnsi="Times New Roman" w:cs="Times New Roman"/>
                <w:bCs/>
                <w:spacing w:val="0"/>
                <w:sz w:val="24"/>
                <w:szCs w:val="24"/>
              </w:rPr>
              <w:t xml:space="preserve"> </w:t>
            </w:r>
          </w:p>
        </w:tc>
        <w:tc>
          <w:tcPr>
            <w:tcW w:w="2640" w:type="dxa"/>
            <w:vAlign w:val="center"/>
          </w:tcPr>
          <w:p w14:paraId="5E2FDBB6" w14:textId="77777777" w:rsidR="00331BDE" w:rsidRPr="00584EB6" w:rsidRDefault="00331BDE" w:rsidP="000A47A6">
            <w:pPr>
              <w:pStyle w:val="Heading21"/>
              <w:shd w:val="clear" w:color="auto" w:fill="auto"/>
              <w:spacing w:before="20" w:after="20"/>
              <w:ind w:firstLine="0"/>
              <w:rPr>
                <w:rFonts w:ascii="Times New Roman" w:hAnsi="Times New Roman" w:cs="Times New Roman"/>
                <w:bCs/>
                <w:spacing w:val="0"/>
                <w:sz w:val="24"/>
                <w:szCs w:val="24"/>
              </w:rPr>
            </w:pPr>
          </w:p>
        </w:tc>
      </w:tr>
      <w:tr w:rsidR="00331BDE" w:rsidRPr="00584EB6" w14:paraId="0B821A92" w14:textId="75B8FB49" w:rsidTr="00B33143">
        <w:tc>
          <w:tcPr>
            <w:tcW w:w="6345" w:type="dxa"/>
            <w:vAlign w:val="center"/>
          </w:tcPr>
          <w:p w14:paraId="0858A574" w14:textId="0D1F629F"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 xml:space="preserve">1. Cơ quan đăng ký có trách nhiệm giải quyết hồ sơ đăng ký trong ngày làm việc nhận được hồ sơ hợp lệ; nếu thời điểm nhận hồ sơ sau 15 giờ cùng ngày thì có thể hoàn thành việc đăng ký trong ngày làm việc tiếp theo. </w:t>
            </w:r>
          </w:p>
        </w:tc>
        <w:tc>
          <w:tcPr>
            <w:tcW w:w="6183" w:type="dxa"/>
          </w:tcPr>
          <w:p w14:paraId="1E0ED96E" w14:textId="4CB0D50F"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 xml:space="preserve">1. Cơ quan đăng ký có trách nhiệm giải quyết hồ sơ đăng ký </w:t>
            </w:r>
            <w:r w:rsidRPr="00584EB6">
              <w:rPr>
                <w:rFonts w:ascii="Times New Roman" w:hAnsi="Times New Roman"/>
                <w:bCs/>
              </w:rPr>
              <w:t xml:space="preserve">trong ngày làm việc </w:t>
            </w:r>
            <w:r w:rsidRPr="00584EB6">
              <w:rPr>
                <w:rFonts w:ascii="Times New Roman" w:hAnsi="Times New Roman"/>
              </w:rPr>
              <w:t>nhận được hồ sơ hợp lệ. Nếu nhận</w:t>
            </w:r>
            <w:r w:rsidRPr="00584EB6">
              <w:rPr>
                <w:rFonts w:ascii="Times New Roman" w:hAnsi="Times New Roman"/>
                <w:b/>
                <w:bCs/>
                <w:i/>
                <w:iCs/>
              </w:rPr>
              <w:t xml:space="preserve"> được</w:t>
            </w:r>
            <w:r w:rsidRPr="00584EB6">
              <w:rPr>
                <w:rFonts w:ascii="Times New Roman" w:hAnsi="Times New Roman"/>
              </w:rPr>
              <w:t xml:space="preserve"> hồ sơ sau 15 giờ cùng ngày thì có thể </w:t>
            </w:r>
            <w:r w:rsidRPr="00584EB6">
              <w:rPr>
                <w:rFonts w:ascii="Times New Roman" w:hAnsi="Times New Roman"/>
                <w:b/>
                <w:bCs/>
                <w:i/>
                <w:iCs/>
              </w:rPr>
              <w:t>giải quyết hồ sơ đăng ký</w:t>
            </w:r>
            <w:r w:rsidRPr="00584EB6">
              <w:rPr>
                <w:rFonts w:ascii="Times New Roman" w:hAnsi="Times New Roman"/>
              </w:rPr>
              <w:t xml:space="preserve"> </w:t>
            </w:r>
            <w:r w:rsidRPr="00584EB6">
              <w:rPr>
                <w:rFonts w:ascii="Times New Roman" w:hAnsi="Times New Roman"/>
                <w:bCs/>
              </w:rPr>
              <w:t>trong ngày làm việc tiếp theo.</w:t>
            </w:r>
            <w:r w:rsidRPr="00584EB6">
              <w:rPr>
                <w:rFonts w:ascii="Times New Roman" w:hAnsi="Times New Roman"/>
              </w:rPr>
              <w:t xml:space="preserve"> </w:t>
            </w:r>
          </w:p>
        </w:tc>
        <w:tc>
          <w:tcPr>
            <w:tcW w:w="2640" w:type="dxa"/>
            <w:vAlign w:val="center"/>
          </w:tcPr>
          <w:p w14:paraId="36043151" w14:textId="786069FA" w:rsidR="00596017" w:rsidRPr="00584EB6" w:rsidRDefault="00596017"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p w14:paraId="1A72C0BF" w14:textId="59E4B5CF" w:rsidR="00331BDE" w:rsidRPr="00584EB6" w:rsidRDefault="00331BDE" w:rsidP="000A47A6">
            <w:pPr>
              <w:tabs>
                <w:tab w:val="left" w:pos="851"/>
              </w:tabs>
              <w:spacing w:before="20" w:after="20" w:line="276" w:lineRule="auto"/>
              <w:jc w:val="both"/>
              <w:rPr>
                <w:rFonts w:ascii="Times New Roman" w:hAnsi="Times New Roman"/>
              </w:rPr>
            </w:pPr>
          </w:p>
        </w:tc>
      </w:tr>
      <w:tr w:rsidR="00331BDE" w:rsidRPr="00584EB6" w14:paraId="04BBC5FF" w14:textId="77777777" w:rsidTr="00B33143">
        <w:tc>
          <w:tcPr>
            <w:tcW w:w="6345" w:type="dxa"/>
            <w:vAlign w:val="center"/>
          </w:tcPr>
          <w:p w14:paraId="4546D0C9" w14:textId="04EC99B3"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Trường hợp cơ quan đăng ký có lý do chính đáng phải kéo dài thời gian giải quyết hồ sơ đăng ký thì thời hạn giải quyết hồ sơ không quá 03 ngày làm việc kể từ ngày nhận được hồ sơ hợp lệ. Trong trường hợp này, cơ quan đăng ký phải thông báo có nêu rõ lý do cho người yêu cầu đăng ký bằng bản giấy hoặc văn bản điện tử (sau đây gọi là bản điện tử) hoặc bằng hình thức khác thuận lợi cho người yêu cầu đăng ký và phù hợp với điều kiện của cơ quan đăng ký ngay khi có lý do chính đáng</w:t>
            </w:r>
          </w:p>
        </w:tc>
        <w:tc>
          <w:tcPr>
            <w:tcW w:w="6183" w:type="dxa"/>
          </w:tcPr>
          <w:p w14:paraId="48C4990B" w14:textId="5B79650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b/>
                <w:bCs/>
                <w:i/>
                <w:iCs/>
              </w:rPr>
              <w:t xml:space="preserve">Đối với hồ sơ đăng ký mà quá trình giải quyết hồ sơ, cơ quan đăng ký phải phối hợp với cơ quan, đơn vị liên quan có thẩm quyền để xác minh thông tin hoặc do khoảng cách địa giới hành chính trong quá trình luân chuyển hồ sơ đăng ký dẫn đến </w:t>
            </w:r>
            <w:r w:rsidRPr="00584EB6">
              <w:rPr>
                <w:rFonts w:ascii="Times New Roman" w:hAnsi="Times New Roman"/>
              </w:rPr>
              <w:t xml:space="preserve">kéo dài thời gian giải quyết hồ sơ đăng ký thì thời hạn giải quyết hồ sơ không quá 03 ngày làm việc kể từ ngày nhận được hồ sơ hợp lệ. Trong trường hợp này, cơ quan đăng ký phải thông báo </w:t>
            </w:r>
            <w:r w:rsidRPr="00584EB6">
              <w:rPr>
                <w:rFonts w:ascii="Times New Roman" w:hAnsi="Times New Roman"/>
                <w:b/>
                <w:bCs/>
                <w:i/>
                <w:iCs/>
              </w:rPr>
              <w:t>và</w:t>
            </w:r>
            <w:r w:rsidRPr="00584EB6">
              <w:rPr>
                <w:rFonts w:ascii="Times New Roman" w:hAnsi="Times New Roman"/>
              </w:rPr>
              <w:t xml:space="preserve"> nêu rõ lý do cho người yêu cầu đăng ký bằng bản giấy hoặc bản điện tử hoặc bằng hình thức khác thuận lợi cho người yêu cầu </w:t>
            </w:r>
            <w:r w:rsidRPr="00584EB6">
              <w:rPr>
                <w:rFonts w:ascii="Times New Roman" w:hAnsi="Times New Roman"/>
                <w:spacing w:val="4"/>
              </w:rPr>
              <w:t>đăng ký và phù hợp với điều kiện của cơ quan đăng ký</w:t>
            </w:r>
            <w:r w:rsidRPr="00584EB6">
              <w:rPr>
                <w:rFonts w:ascii="Times New Roman" w:hAnsi="Times New Roman"/>
              </w:rPr>
              <w:t>.</w:t>
            </w:r>
          </w:p>
        </w:tc>
        <w:tc>
          <w:tcPr>
            <w:tcW w:w="2640" w:type="dxa"/>
            <w:vAlign w:val="center"/>
          </w:tcPr>
          <w:p w14:paraId="393015A9" w14:textId="3E96B0AA" w:rsidR="00331BDE" w:rsidRPr="00584EB6" w:rsidRDefault="00596017" w:rsidP="000A47A6">
            <w:pPr>
              <w:tabs>
                <w:tab w:val="left" w:pos="851"/>
              </w:tabs>
              <w:spacing w:before="20" w:after="20" w:line="276" w:lineRule="auto"/>
              <w:jc w:val="both"/>
              <w:rPr>
                <w:rStyle w:val="bumpedfont15"/>
                <w:rFonts w:ascii="Times New Roman" w:hAnsi="Times New Roman"/>
                <w:color w:val="000000"/>
              </w:rPr>
            </w:pPr>
            <w:r w:rsidRPr="00584EB6">
              <w:rPr>
                <w:rFonts w:ascii="Times New Roman" w:hAnsi="Times New Roman"/>
              </w:rPr>
              <w:t>Cụ thể hóa một số trường hợp có thể kéo dài thời hạn giải quyết hồ sơ đăng ký không quá 03 ngày làm việc để tránh tùy tiện trong áp dụng, thực hiện</w:t>
            </w:r>
          </w:p>
        </w:tc>
      </w:tr>
      <w:tr w:rsidR="00331BDE" w:rsidRPr="00584EB6" w14:paraId="45A15952" w14:textId="43BC3CC0" w:rsidTr="00B33143">
        <w:tc>
          <w:tcPr>
            <w:tcW w:w="6345" w:type="dxa"/>
            <w:vAlign w:val="center"/>
          </w:tcPr>
          <w:p w14:paraId="6EA0A83E" w14:textId="1DFEE34B"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2. Trường hợp hồ sơ đăng ký đối với quyền sử dụng đất, tài sản gắn liền với đất được nộp thông qua Bộ phận Tiếp nhận và Trả kết quả giải quyết thủ tục hành chính, Trung tâm Phục vụ hành chính công cấp tỉnh (sau đây gọi là Bộ phận Một cửa), Ủy ban nhân dân xã, phường, thị trấn (sau đây gọi là Ủy ban nhân dân cấp xã) thì thời hạn giải quyết hồ sơ được tính từ thời điểm Văn phòng đăng ký đất đai nhận được hồ sơ đăng ký hợp lệ.</w:t>
            </w:r>
          </w:p>
        </w:tc>
        <w:tc>
          <w:tcPr>
            <w:tcW w:w="6183" w:type="dxa"/>
          </w:tcPr>
          <w:p w14:paraId="44BF3E1F" w14:textId="50240E9F"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Trường hợp hồ sơ đăng ký đối với quyền sử dụng đất, tài sản gắn liền với đất được nộp tại Bộ phận Một cửa thì thời hạn giải quyết hồ sơ được tính từ thời điểm Văn phòng đăng ký đất đai nhận được hồ sơ đăng ký hợp lệ.</w:t>
            </w:r>
          </w:p>
        </w:tc>
        <w:tc>
          <w:tcPr>
            <w:tcW w:w="2640" w:type="dxa"/>
            <w:vAlign w:val="center"/>
          </w:tcPr>
          <w:p w14:paraId="5B4BCAE2" w14:textId="77777777" w:rsidR="00331BDE" w:rsidRPr="00584EB6" w:rsidRDefault="00331BDE" w:rsidP="000A47A6">
            <w:pPr>
              <w:spacing w:before="20" w:after="20" w:line="276" w:lineRule="auto"/>
              <w:jc w:val="both"/>
              <w:rPr>
                <w:rFonts w:ascii="Times New Roman" w:hAnsi="Times New Roman"/>
              </w:rPr>
            </w:pPr>
          </w:p>
        </w:tc>
      </w:tr>
      <w:tr w:rsidR="00596017" w:rsidRPr="00584EB6" w14:paraId="6DABA062" w14:textId="4A1C2108" w:rsidTr="00B33143">
        <w:tc>
          <w:tcPr>
            <w:tcW w:w="6345" w:type="dxa"/>
            <w:vAlign w:val="center"/>
          </w:tcPr>
          <w:p w14:paraId="1788FAFD" w14:textId="477ECF8F"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3. Thời gian không tính vào thời hạn quy định tại khoản 1 Điều này bao gồm:</w:t>
            </w:r>
          </w:p>
        </w:tc>
        <w:tc>
          <w:tcPr>
            <w:tcW w:w="6183" w:type="dxa"/>
          </w:tcPr>
          <w:p w14:paraId="4E1CACBD" w14:textId="022AE82B"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2</w:t>
            </w:r>
            <w:r w:rsidRPr="00584EB6">
              <w:rPr>
                <w:rFonts w:ascii="Times New Roman" w:hAnsi="Times New Roman"/>
                <w:spacing w:val="-6"/>
              </w:rPr>
              <w:t xml:space="preserve">. Thời gian không tính vào thời hạn quy định tại </w:t>
            </w:r>
            <w:r w:rsidRPr="00584EB6">
              <w:rPr>
                <w:rFonts w:ascii="Times New Roman" w:hAnsi="Times New Roman"/>
                <w:bCs/>
                <w:iCs/>
                <w:spacing w:val="-6"/>
              </w:rPr>
              <w:t>khoản 1</w:t>
            </w:r>
            <w:r w:rsidRPr="00584EB6">
              <w:rPr>
                <w:rFonts w:ascii="Times New Roman" w:hAnsi="Times New Roman"/>
                <w:spacing w:val="-6"/>
              </w:rPr>
              <w:t xml:space="preserve"> Điều này bao gồm:</w:t>
            </w:r>
          </w:p>
        </w:tc>
        <w:tc>
          <w:tcPr>
            <w:tcW w:w="2640" w:type="dxa"/>
            <w:vMerge w:val="restart"/>
            <w:vAlign w:val="center"/>
          </w:tcPr>
          <w:p w14:paraId="7DDAACFF" w14:textId="77777777" w:rsidR="00596017" w:rsidRPr="00584EB6" w:rsidRDefault="00596017"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p w14:paraId="4D49D98C" w14:textId="77777777" w:rsidR="00596017" w:rsidRPr="00584EB6" w:rsidRDefault="00596017" w:rsidP="000A47A6">
            <w:pPr>
              <w:spacing w:before="20" w:after="20" w:line="276" w:lineRule="auto"/>
              <w:jc w:val="both"/>
              <w:rPr>
                <w:rFonts w:ascii="Times New Roman" w:hAnsi="Times New Roman"/>
              </w:rPr>
            </w:pPr>
          </w:p>
        </w:tc>
      </w:tr>
      <w:tr w:rsidR="00596017" w:rsidRPr="00584EB6" w14:paraId="3F0C9B11" w14:textId="1BC3306D" w:rsidTr="00B33143">
        <w:tc>
          <w:tcPr>
            <w:tcW w:w="6345" w:type="dxa"/>
            <w:vAlign w:val="center"/>
          </w:tcPr>
          <w:p w14:paraId="1FD9E6ED" w14:textId="7E9B86B1"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a) Thời gian xảy ra sự kiện thiên tai, dịch bệnh, hỏa hoạn, sự cố hệ thống đăng ký trực tuyến, hỏng mạng lưới điện, mạng internet hoặc xảy ra sự kiện bất khả kháng khác theo văn bản hoặc theo quyết định của cơ quan có thẩm quyền dẫn đến cơ quan đăng ký không thể thực hiện được việc đăng ký theo thủ tục và thời hạn quy định tại Nghị định này. Trong trường hợp này, cơ quan đăng ký phải thông báo ngay trong ngày làm việc xảy ra sự kiện hoặc ngay trong ngày làm việc nhận được văn bản, quyết định của cơ quan có thẩm quyền theo hình thức niêm yết tại trụ sở cơ quan đăng ký và đăng tải trên trang thông tin điện tử của cơ quan quản lý nhà nước, của cơ quan đăng ký (nếu có) hoặc hình thức khác thuận lợi cho người yêu cầu đăng ký và phù hợp với điều kiện của cơ quan đăng ký;</w:t>
            </w:r>
          </w:p>
        </w:tc>
        <w:tc>
          <w:tcPr>
            <w:tcW w:w="6183" w:type="dxa"/>
          </w:tcPr>
          <w:p w14:paraId="6BD0C901" w14:textId="4335D5D7" w:rsidR="00596017" w:rsidRPr="00584EB6" w:rsidRDefault="00596017" w:rsidP="000A47A6">
            <w:pPr>
              <w:spacing w:before="20" w:after="20" w:line="276" w:lineRule="auto"/>
              <w:jc w:val="both"/>
              <w:rPr>
                <w:rFonts w:ascii="Times New Roman" w:hAnsi="Times New Roman"/>
              </w:rPr>
            </w:pPr>
            <w:r w:rsidRPr="00584EB6">
              <w:rPr>
                <w:rFonts w:ascii="Times New Roman" w:hAnsi="Times New Roman"/>
              </w:rPr>
              <w:t xml:space="preserve">a) Thời gian xảy ra sự kiện </w:t>
            </w:r>
            <w:r w:rsidRPr="00584EB6">
              <w:rPr>
                <w:rFonts w:ascii="Times New Roman" w:hAnsi="Times New Roman"/>
                <w:lang w:val="nl-NL"/>
              </w:rPr>
              <w:t xml:space="preserve">thiên tai, dịch bệnh, hỏa hoạn, sự cố </w:t>
            </w:r>
            <w:r w:rsidRPr="00584EB6">
              <w:rPr>
                <w:rFonts w:ascii="Times New Roman" w:hAnsi="Times New Roman"/>
                <w:b/>
                <w:bCs/>
                <w:i/>
                <w:iCs/>
                <w:lang w:val="nl-NL"/>
              </w:rPr>
              <w:t>hệ thống đăng ký trực tuyến</w:t>
            </w:r>
            <w:r w:rsidRPr="00584EB6">
              <w:rPr>
                <w:rFonts w:ascii="Times New Roman" w:hAnsi="Times New Roman"/>
                <w:lang w:val="nl-NL"/>
              </w:rPr>
              <w:t xml:space="preserve">, hỏng mạng lưới điện, mạng internet hoặc </w:t>
            </w:r>
            <w:r w:rsidRPr="00584EB6">
              <w:rPr>
                <w:rFonts w:ascii="Times New Roman" w:hAnsi="Times New Roman"/>
                <w:lang w:val="vi-VN"/>
              </w:rPr>
              <w:t xml:space="preserve">xảy ra </w:t>
            </w:r>
            <w:r w:rsidRPr="00584EB6">
              <w:rPr>
                <w:rFonts w:ascii="Times New Roman" w:hAnsi="Times New Roman"/>
                <w:lang w:val="nl-NL"/>
              </w:rPr>
              <w:t>sự kiện bất khả kháng khác theo văn bản hoặc theo quyết định của cơ quan có thẩm quyền dẫn đến cơ quan đăng ký không thể thực hiện được việc đăng ký theo thủ tục và thời hạn quy định</w:t>
            </w:r>
            <w:r w:rsidRPr="00584EB6">
              <w:rPr>
                <w:rFonts w:ascii="Times New Roman" w:hAnsi="Times New Roman"/>
                <w:lang w:val="vi-VN"/>
              </w:rPr>
              <w:t xml:space="preserve"> tại Nghị định này</w:t>
            </w:r>
            <w:r w:rsidRPr="00584EB6">
              <w:rPr>
                <w:rFonts w:ascii="Times New Roman" w:hAnsi="Times New Roman"/>
                <w:lang w:val="nl-NL"/>
              </w:rPr>
              <w:t>. Trong trường hợp này, c</w:t>
            </w:r>
            <w:r w:rsidRPr="00584EB6">
              <w:rPr>
                <w:rFonts w:ascii="Times New Roman" w:hAnsi="Times New Roman"/>
              </w:rPr>
              <w:t>ơ quan đăng ký phải thông báo ngay</w:t>
            </w:r>
            <w:r w:rsidRPr="00584EB6">
              <w:rPr>
                <w:rFonts w:ascii="Times New Roman" w:hAnsi="Times New Roman"/>
                <w:lang w:val="nl-NL"/>
              </w:rPr>
              <w:t xml:space="preserve"> trong ngày làm việc xảy ra sự kiện hoặc ngay trong ngày làm việc nhận được văn bản, quyết định của cơ quan có thẩm quyền</w:t>
            </w:r>
            <w:r w:rsidRPr="00584EB6">
              <w:rPr>
                <w:rFonts w:ascii="Times New Roman" w:hAnsi="Times New Roman"/>
              </w:rPr>
              <w:t xml:space="preserve"> theo hình thức niêm yết tại trụ sở cơ quan đăng ký và đăng tải trên trang thông tin điện tử của cơ quan quản lý nhà nước, của cơ quan đăng ký (nếu có) hoặc hình thức khác thuận lợi cho người yêu cầu đăng ký và phù hợp với điều kiện của cơ quan đăng ký</w:t>
            </w:r>
            <w:r w:rsidRPr="00584EB6">
              <w:rPr>
                <w:rFonts w:ascii="Times New Roman" w:hAnsi="Times New Roman"/>
                <w:lang w:val="nl-NL"/>
              </w:rPr>
              <w:t>;</w:t>
            </w:r>
          </w:p>
        </w:tc>
        <w:tc>
          <w:tcPr>
            <w:tcW w:w="2640" w:type="dxa"/>
            <w:vMerge/>
            <w:vAlign w:val="center"/>
          </w:tcPr>
          <w:p w14:paraId="16DACC8C" w14:textId="77777777" w:rsidR="00596017" w:rsidRPr="00584EB6" w:rsidRDefault="00596017" w:rsidP="000A47A6">
            <w:pPr>
              <w:spacing w:before="20" w:after="20" w:line="276" w:lineRule="auto"/>
              <w:jc w:val="both"/>
              <w:rPr>
                <w:rFonts w:ascii="Times New Roman" w:hAnsi="Times New Roman"/>
              </w:rPr>
            </w:pPr>
          </w:p>
        </w:tc>
      </w:tr>
      <w:tr w:rsidR="00331BDE" w:rsidRPr="00584EB6" w14:paraId="2BF33994" w14:textId="7ED2CF55" w:rsidTr="00B33143">
        <w:tc>
          <w:tcPr>
            <w:tcW w:w="6345" w:type="dxa"/>
            <w:vAlign w:val="center"/>
          </w:tcPr>
          <w:p w14:paraId="1FD3DD25" w14:textId="150C401C" w:rsidR="00331BDE" w:rsidRPr="00584EB6" w:rsidRDefault="00331BDE" w:rsidP="000A47A6">
            <w:pPr>
              <w:spacing w:before="20" w:after="20" w:line="276" w:lineRule="auto"/>
              <w:jc w:val="both"/>
              <w:rPr>
                <w:rFonts w:ascii="Times New Roman" w:hAnsi="Times New Roman"/>
                <w:spacing w:val="-4"/>
                <w:lang w:val="nl-NL"/>
              </w:rPr>
            </w:pPr>
            <w:r w:rsidRPr="00584EB6">
              <w:rPr>
                <w:rFonts w:ascii="Times New Roman" w:hAnsi="Times New Roman"/>
                <w:spacing w:val="-4"/>
                <w:lang w:val="nl-NL"/>
              </w:rPr>
              <w:t>b) Thời gian cơ quan đăng ký thực hiện thủ tục quy định tại khoản 2 Điều 35 Nghị định này.</w:t>
            </w:r>
          </w:p>
        </w:tc>
        <w:tc>
          <w:tcPr>
            <w:tcW w:w="6183" w:type="dxa"/>
          </w:tcPr>
          <w:p w14:paraId="1FB3071E" w14:textId="19DD9C9D" w:rsidR="00331BDE" w:rsidRPr="00584EB6" w:rsidRDefault="00331BDE" w:rsidP="000A47A6">
            <w:pPr>
              <w:spacing w:before="20" w:after="20" w:line="276" w:lineRule="auto"/>
              <w:jc w:val="both"/>
              <w:rPr>
                <w:rFonts w:ascii="Times New Roman" w:hAnsi="Times New Roman"/>
                <w:spacing w:val="-4"/>
                <w:lang w:val="nl-NL"/>
              </w:rPr>
            </w:pPr>
            <w:r w:rsidRPr="00584EB6">
              <w:rPr>
                <w:rFonts w:ascii="Times New Roman" w:hAnsi="Times New Roman"/>
                <w:spacing w:val="-4"/>
                <w:lang w:val="nl-NL"/>
              </w:rPr>
              <w:t xml:space="preserve">b) </w:t>
            </w:r>
            <w:r w:rsidRPr="00584EB6">
              <w:rPr>
                <w:rFonts w:ascii="Times New Roman" w:hAnsi="Times New Roman"/>
                <w:spacing w:val="-4"/>
              </w:rPr>
              <w:t xml:space="preserve">Thời gian cơ quan đăng ký thực hiện </w:t>
            </w:r>
            <w:r w:rsidRPr="00584EB6">
              <w:rPr>
                <w:rFonts w:ascii="Times New Roman" w:hAnsi="Times New Roman"/>
                <w:b/>
                <w:bCs/>
                <w:i/>
                <w:iCs/>
                <w:spacing w:val="-4"/>
              </w:rPr>
              <w:t>thủ tục đăng ký biến động đất đai trước khi thực hiện thủ tục đăng ký biện pháp bảo đảm trong trường hợp người yêu cầu đăng ký nộp đồng thời hồ sơ đăng ký biến động đất đai với hồ sơ đăng ký biện pháp bảo đảm</w:t>
            </w:r>
            <w:r w:rsidRPr="00584EB6">
              <w:rPr>
                <w:rFonts w:ascii="Times New Roman" w:hAnsi="Times New Roman"/>
              </w:rPr>
              <w:t>.</w:t>
            </w:r>
          </w:p>
        </w:tc>
        <w:tc>
          <w:tcPr>
            <w:tcW w:w="2640" w:type="dxa"/>
            <w:vAlign w:val="center"/>
          </w:tcPr>
          <w:p w14:paraId="1C868F9A" w14:textId="1E3E2EBC" w:rsidR="0027153B" w:rsidRPr="00584EB6" w:rsidRDefault="0027153B"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 theo hướng quy định cụ thể nội dung mà không viện dẫn điều.</w:t>
            </w:r>
          </w:p>
          <w:p w14:paraId="26957FA3" w14:textId="77777777" w:rsidR="00331BDE" w:rsidRPr="00584EB6" w:rsidRDefault="00331BDE" w:rsidP="000A47A6">
            <w:pPr>
              <w:spacing w:before="20" w:after="20" w:line="276" w:lineRule="auto"/>
              <w:jc w:val="both"/>
              <w:rPr>
                <w:rFonts w:ascii="Times New Roman" w:hAnsi="Times New Roman"/>
                <w:spacing w:val="-4"/>
                <w:lang w:val="nl-NL"/>
              </w:rPr>
            </w:pPr>
          </w:p>
        </w:tc>
      </w:tr>
      <w:tr w:rsidR="00331BDE" w:rsidRPr="00584EB6" w14:paraId="3F204F97" w14:textId="6C594CC0" w:rsidTr="00B33143">
        <w:tc>
          <w:tcPr>
            <w:tcW w:w="6345" w:type="dxa"/>
            <w:vAlign w:val="center"/>
          </w:tcPr>
          <w:p w14:paraId="71F043BF" w14:textId="0AA79FAC" w:rsidR="00331BDE" w:rsidRPr="00584EB6" w:rsidRDefault="00331BDE" w:rsidP="000A47A6">
            <w:pPr>
              <w:pStyle w:val="Heading21"/>
              <w:shd w:val="clear" w:color="auto" w:fill="auto"/>
              <w:spacing w:before="20" w:after="20"/>
              <w:ind w:firstLine="0"/>
              <w:rPr>
                <w:rFonts w:ascii="Times New Roman" w:hAnsi="Times New Roman" w:cs="Times New Roman"/>
                <w:bCs/>
                <w:spacing w:val="0"/>
                <w:sz w:val="24"/>
                <w:szCs w:val="24"/>
              </w:rPr>
            </w:pPr>
            <w:bookmarkStart w:id="24" w:name="_Toc86997790"/>
            <w:r w:rsidRPr="00584EB6">
              <w:rPr>
                <w:rFonts w:ascii="Times New Roman" w:hAnsi="Times New Roman" w:cs="Times New Roman"/>
                <w:bCs/>
                <w:spacing w:val="0"/>
                <w:sz w:val="24"/>
                <w:szCs w:val="24"/>
              </w:rPr>
              <w:t>Điều 17. Trả kết quả đăng ký</w:t>
            </w:r>
            <w:bookmarkEnd w:id="24"/>
          </w:p>
        </w:tc>
        <w:tc>
          <w:tcPr>
            <w:tcW w:w="6183" w:type="dxa"/>
          </w:tcPr>
          <w:p w14:paraId="4B86C3BD" w14:textId="53EA4381" w:rsidR="00331BDE" w:rsidRPr="00584EB6" w:rsidRDefault="00331BDE" w:rsidP="000A47A6">
            <w:pPr>
              <w:pStyle w:val="Heading21"/>
              <w:shd w:val="clear" w:color="auto" w:fill="auto"/>
              <w:spacing w:before="20" w:after="20"/>
              <w:ind w:firstLine="0"/>
              <w:rPr>
                <w:rFonts w:ascii="Times New Roman" w:hAnsi="Times New Roman" w:cs="Times New Roman"/>
                <w:bCs/>
                <w:spacing w:val="0"/>
                <w:sz w:val="24"/>
                <w:szCs w:val="24"/>
              </w:rPr>
            </w:pPr>
            <w:bookmarkStart w:id="25" w:name="_Toc236755684"/>
            <w:r w:rsidRPr="00584EB6">
              <w:rPr>
                <w:rFonts w:ascii="Times New Roman" w:hAnsi="Times New Roman" w:cs="Times New Roman"/>
                <w:bCs/>
                <w:spacing w:val="0"/>
                <w:sz w:val="24"/>
                <w:szCs w:val="24"/>
              </w:rPr>
              <w:t>Điều 16. Trả kết quả đăng ký</w:t>
            </w:r>
            <w:bookmarkEnd w:id="25"/>
          </w:p>
        </w:tc>
        <w:tc>
          <w:tcPr>
            <w:tcW w:w="2640" w:type="dxa"/>
            <w:vAlign w:val="center"/>
          </w:tcPr>
          <w:p w14:paraId="6947C3C7" w14:textId="77777777" w:rsidR="00331BDE" w:rsidRPr="00584EB6" w:rsidRDefault="00331BDE" w:rsidP="000A47A6">
            <w:pPr>
              <w:pStyle w:val="Heading21"/>
              <w:shd w:val="clear" w:color="auto" w:fill="auto"/>
              <w:spacing w:before="20" w:after="20"/>
              <w:ind w:firstLine="0"/>
              <w:rPr>
                <w:rFonts w:ascii="Times New Roman" w:hAnsi="Times New Roman" w:cs="Times New Roman"/>
                <w:bCs/>
                <w:spacing w:val="0"/>
                <w:sz w:val="24"/>
                <w:szCs w:val="24"/>
              </w:rPr>
            </w:pPr>
          </w:p>
        </w:tc>
      </w:tr>
      <w:tr w:rsidR="00331BDE" w:rsidRPr="00584EB6" w14:paraId="17E04B71" w14:textId="5E702F6C" w:rsidTr="00B33143">
        <w:tc>
          <w:tcPr>
            <w:tcW w:w="6345" w:type="dxa"/>
            <w:vAlign w:val="center"/>
          </w:tcPr>
          <w:p w14:paraId="262E9860" w14:textId="77777777" w:rsidR="00331BDE" w:rsidRPr="00584EB6" w:rsidRDefault="00331BDE" w:rsidP="000A47A6">
            <w:pPr>
              <w:spacing w:before="20" w:after="20" w:line="276" w:lineRule="auto"/>
              <w:jc w:val="both"/>
              <w:rPr>
                <w:rFonts w:ascii="Times New Roman" w:hAnsi="Times New Roman"/>
                <w:bCs/>
                <w:iCs/>
              </w:rPr>
            </w:pPr>
            <w:r w:rsidRPr="00584EB6">
              <w:rPr>
                <w:rFonts w:ascii="Times New Roman" w:hAnsi="Times New Roman"/>
                <w:bCs/>
                <w:iCs/>
              </w:rPr>
              <w:t>1. Trường hợp đăng ký tại Trung tâm đăng ký giao dịch, tài sản thì kết quả đăng ký được trả bằng bản điện tử hoặc bản giấy theo đề nghị của người yêu cầu đăng ký. Việc cấp bản sao kết quả đăng ký thực hiện theo quy định tại Điều 22 Nghị định này.</w:t>
            </w:r>
          </w:p>
          <w:p w14:paraId="66B3BA2A" w14:textId="77777777" w:rsidR="00331BDE" w:rsidRPr="00584EB6" w:rsidRDefault="00331BDE" w:rsidP="000A47A6">
            <w:pPr>
              <w:spacing w:before="20" w:after="20" w:line="276" w:lineRule="auto"/>
              <w:jc w:val="both"/>
              <w:rPr>
                <w:rFonts w:ascii="Times New Roman" w:hAnsi="Times New Roman"/>
                <w:bCs/>
                <w:iCs/>
              </w:rPr>
            </w:pPr>
            <w:r w:rsidRPr="00584EB6">
              <w:rPr>
                <w:rFonts w:ascii="Times New Roman" w:hAnsi="Times New Roman"/>
                <w:bCs/>
                <w:iCs/>
              </w:rPr>
              <w:t>Việc trả kết quả đăng ký, bản sao kết quả đăng ký bằng bản giấy quy định tại khoản này và Điều 22 Nghị định này có thể thực hiện trực tiếp tại cơ quan đăng ký, qua dịch vụ bưu chính hoặc qua cách thức khác do cơ quan đăng ký và người yêu cầu đăng ký thỏa thuận phù hợp với quy định của pháp luật.</w:t>
            </w:r>
          </w:p>
          <w:p w14:paraId="77D2F4CF" w14:textId="5AD18F37" w:rsidR="00331BDE" w:rsidRPr="00584EB6" w:rsidRDefault="00331BDE" w:rsidP="000A47A6">
            <w:pPr>
              <w:spacing w:before="20" w:after="20" w:line="276" w:lineRule="auto"/>
              <w:jc w:val="both"/>
              <w:rPr>
                <w:rFonts w:ascii="Times New Roman" w:hAnsi="Times New Roman"/>
                <w:bCs/>
                <w:iCs/>
              </w:rPr>
            </w:pPr>
            <w:r w:rsidRPr="00584EB6">
              <w:rPr>
                <w:rFonts w:ascii="Times New Roman" w:hAnsi="Times New Roman"/>
                <w:bCs/>
                <w:iCs/>
              </w:rPr>
              <w:t>4. Trường hợp kết quả đăng ký được trả bằng bản điện tử thì kết quả bằng bản điện tử có giá trị pháp lý như kết quả bằng bản giấy.</w:t>
            </w:r>
          </w:p>
        </w:tc>
        <w:tc>
          <w:tcPr>
            <w:tcW w:w="6183" w:type="dxa"/>
          </w:tcPr>
          <w:p w14:paraId="5D37F91C" w14:textId="13A712CF" w:rsidR="00331BDE" w:rsidRPr="00584EB6" w:rsidRDefault="00331BDE" w:rsidP="000A47A6">
            <w:pPr>
              <w:spacing w:before="20" w:after="20" w:line="276" w:lineRule="auto"/>
              <w:jc w:val="both"/>
              <w:rPr>
                <w:rFonts w:ascii="Times New Roman" w:hAnsi="Times New Roman"/>
                <w:bCs/>
                <w:iCs/>
              </w:rPr>
            </w:pPr>
            <w:r w:rsidRPr="00584EB6">
              <w:rPr>
                <w:rFonts w:ascii="Times New Roman" w:hAnsi="Times New Roman"/>
                <w:b/>
                <w:bCs/>
                <w:i/>
                <w:iCs/>
                <w:spacing w:val="4"/>
              </w:rPr>
              <w:t>1. Kết quả đăng ký được trả bằng bản điện tử. Trường hợp người yêu cầu đăng ký đề nghị trả bằng bản giấy thì cơ quan đăng ký trả kết quả đăng ký bằng bản giấy. Kết quả đăng ký bằng bản điện tử có giá trị pháp lý như bản giấy.</w:t>
            </w:r>
          </w:p>
        </w:tc>
        <w:tc>
          <w:tcPr>
            <w:tcW w:w="2640" w:type="dxa"/>
            <w:vAlign w:val="center"/>
          </w:tcPr>
          <w:p w14:paraId="5559DBFE" w14:textId="65452530" w:rsidR="00331BDE" w:rsidRPr="00584EB6" w:rsidRDefault="0027153B" w:rsidP="000A47A6">
            <w:pPr>
              <w:spacing w:before="20" w:after="20" w:line="276" w:lineRule="auto"/>
              <w:jc w:val="both"/>
              <w:rPr>
                <w:rStyle w:val="bumpedfont15"/>
                <w:rFonts w:ascii="Times New Roman" w:hAnsi="Times New Roman"/>
                <w:b/>
                <w:i/>
                <w:color w:val="000000"/>
              </w:rPr>
            </w:pPr>
            <w:r w:rsidRPr="00584EB6">
              <w:rPr>
                <w:rStyle w:val="bumpedfont15"/>
                <w:rFonts w:ascii="Times New Roman" w:hAnsi="Times New Roman"/>
                <w:color w:val="000000"/>
              </w:rPr>
              <w:t>Quy định chung việc</w:t>
            </w:r>
            <w:r w:rsidR="00331BDE" w:rsidRPr="00584EB6">
              <w:rPr>
                <w:rStyle w:val="bumpedfont15"/>
                <w:rFonts w:ascii="Times New Roman" w:hAnsi="Times New Roman"/>
                <w:color w:val="000000"/>
                <w:lang w:val="vi-VN"/>
              </w:rPr>
              <w:t xml:space="preserve"> trả kết quả </w:t>
            </w:r>
            <w:r w:rsidRPr="00584EB6">
              <w:rPr>
                <w:rStyle w:val="bumpedfont15"/>
                <w:rFonts w:ascii="Times New Roman" w:hAnsi="Times New Roman"/>
                <w:color w:val="000000"/>
              </w:rPr>
              <w:t xml:space="preserve">đăng ký </w:t>
            </w:r>
            <w:r w:rsidR="00331BDE" w:rsidRPr="00584EB6">
              <w:rPr>
                <w:rStyle w:val="bumpedfont15"/>
                <w:rFonts w:ascii="Times New Roman" w:hAnsi="Times New Roman"/>
                <w:color w:val="000000"/>
                <w:lang w:val="vi-VN"/>
              </w:rPr>
              <w:t>bằng bản điện tử</w:t>
            </w:r>
            <w:r w:rsidR="00331BDE" w:rsidRPr="00584EB6">
              <w:rPr>
                <w:rStyle w:val="bumpedfont15"/>
                <w:rFonts w:ascii="Times New Roman" w:hAnsi="Times New Roman"/>
                <w:color w:val="000000"/>
              </w:rPr>
              <w:t xml:space="preserve"> </w:t>
            </w:r>
            <w:r w:rsidR="00331BDE" w:rsidRPr="00584EB6">
              <w:rPr>
                <w:rFonts w:ascii="Times New Roman" w:hAnsi="Times New Roman"/>
                <w:bCs/>
              </w:rPr>
              <w:t xml:space="preserve">để </w:t>
            </w:r>
            <w:r w:rsidRPr="00584EB6">
              <w:rPr>
                <w:rFonts w:ascii="Times New Roman" w:hAnsi="Times New Roman"/>
                <w:bCs/>
              </w:rPr>
              <w:t xml:space="preserve">bảo đảm </w:t>
            </w:r>
            <w:r w:rsidR="00331BDE" w:rsidRPr="00584EB6">
              <w:rPr>
                <w:rFonts w:ascii="Times New Roman" w:hAnsi="Times New Roman"/>
                <w:bCs/>
              </w:rPr>
              <w:t>đáp ứng yêu cầu cung cấp dịch vụ công trực tuyến toàn trình trong đăng ký biện pháp bảo đảm.</w:t>
            </w:r>
          </w:p>
          <w:p w14:paraId="710A79C7" w14:textId="77777777" w:rsidR="00331BDE" w:rsidRPr="00584EB6" w:rsidRDefault="00331BDE" w:rsidP="000A47A6">
            <w:pPr>
              <w:spacing w:before="20" w:after="20" w:line="276" w:lineRule="auto"/>
              <w:jc w:val="both"/>
              <w:rPr>
                <w:rFonts w:ascii="Times New Roman" w:hAnsi="Times New Roman"/>
                <w:bCs/>
                <w:iCs/>
              </w:rPr>
            </w:pPr>
          </w:p>
        </w:tc>
      </w:tr>
      <w:tr w:rsidR="00331BDE" w:rsidRPr="00584EB6" w14:paraId="1C630630" w14:textId="508B561D" w:rsidTr="00B33143">
        <w:tc>
          <w:tcPr>
            <w:tcW w:w="6345" w:type="dxa"/>
            <w:vAlign w:val="center"/>
          </w:tcPr>
          <w:p w14:paraId="6B613736" w14:textId="7777777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2. Trường hợp không thuộc quy định tại khoản 1 Điều này, cơ quan đăng ký trả kết quả đăng ký theo một trong các cách thức sau đây:</w:t>
            </w:r>
          </w:p>
          <w:p w14:paraId="2AB3AB2D" w14:textId="7777777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a) Trực tiếp tại cơ quan đăng ký.</w:t>
            </w:r>
          </w:p>
          <w:p w14:paraId="340977BB" w14:textId="7777777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Trường hợp nộp hồ sơ thông qua Bộ phận Một cửa hoặc Ủy ban nhân dân cấp xã thì Bộ phận Một cửa hoặc Ủy ban nhân dân cấp xã trả kết quả cho người yêu cầu đăng ký;</w:t>
            </w:r>
          </w:p>
          <w:p w14:paraId="08B85585" w14:textId="7777777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b) Qua dịch vụ bưu chính;</w:t>
            </w:r>
          </w:p>
          <w:p w14:paraId="3CF78004" w14:textId="721B8206"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c) Qua cách thức điện tử trong trường hợp pháp luật có quy định; cách thức khác do cơ quan đăng ký và người yêu cầu đăng ký thỏa thuận phù hợp với quy định của pháp luật.</w:t>
            </w:r>
          </w:p>
        </w:tc>
        <w:tc>
          <w:tcPr>
            <w:tcW w:w="6183" w:type="dxa"/>
          </w:tcPr>
          <w:p w14:paraId="46409A0F" w14:textId="2FF468CD"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Trường hợp hồ sơ đăng ký được nộp tại Bộ phận Một cửa thì Bộ phận Một cửa trả kết quả cho người yêu cầu đăng ký.</w:t>
            </w:r>
          </w:p>
        </w:tc>
        <w:tc>
          <w:tcPr>
            <w:tcW w:w="2640" w:type="dxa"/>
            <w:vAlign w:val="center"/>
          </w:tcPr>
          <w:p w14:paraId="183FF23C"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0DAE9748" w14:textId="43D042DE" w:rsidTr="00B33143">
        <w:tc>
          <w:tcPr>
            <w:tcW w:w="6345" w:type="dxa"/>
            <w:vAlign w:val="center"/>
          </w:tcPr>
          <w:p w14:paraId="3AE8BD2F" w14:textId="091BB23B"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3. Trường hợp thành phần hồ sơ đăng ký có bản gốc</w:t>
            </w:r>
            <w:r w:rsidRPr="00584EB6">
              <w:rPr>
                <w:rFonts w:ascii="Times New Roman" w:hAnsi="Times New Roman"/>
                <w:lang w:val="vi-VN"/>
              </w:rPr>
              <w:t xml:space="preserve"> hoặc bản chính</w:t>
            </w:r>
            <w:r w:rsidRPr="00584EB6">
              <w:rPr>
                <w:rFonts w:ascii="Times New Roman" w:hAnsi="Times New Roman"/>
              </w:rPr>
              <w:t xml:space="preserve"> Giấy Chứng nhận thì cơ quan đăng ký trả Giấy chứng nhận này cho người yêu cầu đăng ký cùng với kết quả đăng ký.</w:t>
            </w:r>
          </w:p>
        </w:tc>
        <w:tc>
          <w:tcPr>
            <w:tcW w:w="6183" w:type="dxa"/>
          </w:tcPr>
          <w:p w14:paraId="6DC346E8" w14:textId="1D894BCD"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2. Trường hợp thành phần hồ sơ đăng ký có bản gốc</w:t>
            </w:r>
            <w:r w:rsidRPr="00584EB6">
              <w:rPr>
                <w:rFonts w:ascii="Times New Roman" w:hAnsi="Times New Roman"/>
                <w:lang w:val="vi-VN"/>
              </w:rPr>
              <w:t xml:space="preserve"> hoặc bản chính</w:t>
            </w:r>
            <w:r w:rsidRPr="00584EB6">
              <w:rPr>
                <w:rFonts w:ascii="Times New Roman" w:hAnsi="Times New Roman"/>
              </w:rPr>
              <w:t xml:space="preserve"> Giấy chứng nhận thì cơ quan đăng ký trả Giấy chứng nhận này cho người yêu cầu đăng ký cùng với kết quả đăng ký.</w:t>
            </w:r>
          </w:p>
        </w:tc>
        <w:tc>
          <w:tcPr>
            <w:tcW w:w="2640" w:type="dxa"/>
            <w:vAlign w:val="center"/>
          </w:tcPr>
          <w:p w14:paraId="7BD5134B"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4851FFEF" w14:textId="0E39801D" w:rsidTr="00B33143">
        <w:tc>
          <w:tcPr>
            <w:tcW w:w="6345" w:type="dxa"/>
            <w:vAlign w:val="center"/>
          </w:tcPr>
          <w:p w14:paraId="05399D6C" w14:textId="54B4FA6A" w:rsidR="00331BDE" w:rsidRPr="00584EB6" w:rsidRDefault="00331BDE" w:rsidP="000A47A6">
            <w:pPr>
              <w:pStyle w:val="Heading21"/>
              <w:shd w:val="clear" w:color="auto" w:fill="auto"/>
              <w:spacing w:before="20" w:after="20"/>
              <w:ind w:firstLine="0"/>
              <w:rPr>
                <w:rFonts w:ascii="Times New Roman" w:hAnsi="Times New Roman" w:cs="Times New Roman"/>
                <w:spacing w:val="0"/>
                <w:sz w:val="24"/>
                <w:szCs w:val="24"/>
              </w:rPr>
            </w:pPr>
            <w:bookmarkStart w:id="26" w:name="_Toc86997791"/>
            <w:r w:rsidRPr="00584EB6">
              <w:rPr>
                <w:rFonts w:ascii="Times New Roman" w:hAnsi="Times New Roman" w:cs="Times New Roman"/>
                <w:spacing w:val="0"/>
                <w:sz w:val="24"/>
                <w:szCs w:val="24"/>
              </w:rPr>
              <w:t>Điều 18. Trường hợp đăng ký thay đổi</w:t>
            </w:r>
            <w:bookmarkEnd w:id="26"/>
          </w:p>
        </w:tc>
        <w:tc>
          <w:tcPr>
            <w:tcW w:w="6183" w:type="dxa"/>
          </w:tcPr>
          <w:p w14:paraId="2269D536" w14:textId="5E09FD6E" w:rsidR="00331BDE" w:rsidRPr="00584EB6" w:rsidRDefault="00331BDE" w:rsidP="000A47A6">
            <w:pPr>
              <w:pStyle w:val="Heading21"/>
              <w:shd w:val="clear" w:color="auto" w:fill="auto"/>
              <w:spacing w:before="20" w:after="20"/>
              <w:ind w:firstLine="0"/>
              <w:rPr>
                <w:rFonts w:ascii="Times New Roman" w:hAnsi="Times New Roman" w:cs="Times New Roman"/>
                <w:spacing w:val="0"/>
                <w:sz w:val="24"/>
                <w:szCs w:val="24"/>
              </w:rPr>
            </w:pPr>
            <w:bookmarkStart w:id="27" w:name="_Toc236755685"/>
            <w:r w:rsidRPr="00584EB6">
              <w:rPr>
                <w:rFonts w:ascii="Times New Roman" w:hAnsi="Times New Roman" w:cs="Times New Roman"/>
                <w:spacing w:val="0"/>
                <w:sz w:val="24"/>
                <w:szCs w:val="24"/>
              </w:rPr>
              <w:t>Điều 17. Đăng ký thay đổi</w:t>
            </w:r>
            <w:bookmarkEnd w:id="27"/>
          </w:p>
        </w:tc>
        <w:tc>
          <w:tcPr>
            <w:tcW w:w="2640" w:type="dxa"/>
            <w:vAlign w:val="center"/>
          </w:tcPr>
          <w:p w14:paraId="3F08A715" w14:textId="77777777" w:rsidR="00331BDE" w:rsidRPr="00584EB6" w:rsidRDefault="00331BDE" w:rsidP="000A47A6">
            <w:pPr>
              <w:pStyle w:val="Heading21"/>
              <w:shd w:val="clear" w:color="auto" w:fill="auto"/>
              <w:spacing w:before="20" w:after="20"/>
              <w:ind w:firstLine="0"/>
              <w:rPr>
                <w:rFonts w:ascii="Times New Roman" w:hAnsi="Times New Roman" w:cs="Times New Roman"/>
                <w:spacing w:val="0"/>
                <w:sz w:val="24"/>
                <w:szCs w:val="24"/>
              </w:rPr>
            </w:pPr>
          </w:p>
        </w:tc>
      </w:tr>
      <w:tr w:rsidR="0027153B" w:rsidRPr="00584EB6" w14:paraId="46ABD054" w14:textId="1932E3AB" w:rsidTr="00B33143">
        <w:tc>
          <w:tcPr>
            <w:tcW w:w="6345" w:type="dxa"/>
            <w:vAlign w:val="center"/>
          </w:tcPr>
          <w:p w14:paraId="0599684F" w14:textId="05C6C954" w:rsidR="0027153B" w:rsidRPr="00584EB6" w:rsidRDefault="0027153B" w:rsidP="000A47A6">
            <w:pPr>
              <w:spacing w:before="20" w:after="20" w:line="276" w:lineRule="auto"/>
              <w:jc w:val="both"/>
              <w:rPr>
                <w:rFonts w:ascii="Times New Roman" w:hAnsi="Times New Roman"/>
              </w:rPr>
            </w:pPr>
            <w:r w:rsidRPr="00584EB6">
              <w:rPr>
                <w:rFonts w:ascii="Times New Roman" w:hAnsi="Times New Roman"/>
              </w:rPr>
              <w:t>1. Người yêu cầu đăng ký nộp hồ sơ đăng ký thay đổi khi có một trong các căn cứ sau đây:</w:t>
            </w:r>
          </w:p>
        </w:tc>
        <w:tc>
          <w:tcPr>
            <w:tcW w:w="6183" w:type="dxa"/>
          </w:tcPr>
          <w:p w14:paraId="1D32C2B3" w14:textId="4B174D5B" w:rsidR="0027153B" w:rsidRPr="00584EB6" w:rsidRDefault="0027153B" w:rsidP="000A47A6">
            <w:pPr>
              <w:spacing w:before="20" w:after="20" w:line="276" w:lineRule="auto"/>
              <w:jc w:val="both"/>
              <w:rPr>
                <w:rFonts w:ascii="Times New Roman" w:hAnsi="Times New Roman"/>
              </w:rPr>
            </w:pPr>
            <w:r w:rsidRPr="00584EB6">
              <w:rPr>
                <w:rFonts w:ascii="Times New Roman" w:hAnsi="Times New Roman"/>
              </w:rPr>
              <w:t>1. Người yêu cầu đăng ký nộp hồ sơ đăng ký thay đổi khi có một trong các căn cứ sau đây:</w:t>
            </w:r>
          </w:p>
        </w:tc>
        <w:tc>
          <w:tcPr>
            <w:tcW w:w="2640" w:type="dxa"/>
            <w:vMerge w:val="restart"/>
            <w:vAlign w:val="center"/>
          </w:tcPr>
          <w:p w14:paraId="31D0479A" w14:textId="3854C390" w:rsidR="0027153B" w:rsidRPr="00584EB6" w:rsidRDefault="0027153B"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sửa đổi để giải quyết vướng mắc trong thực tiễn đăng ký biện pháp bảo đảm, trong đó:</w:t>
            </w:r>
          </w:p>
          <w:p w14:paraId="4D50FF22" w14:textId="57EF5C8C" w:rsidR="0027153B" w:rsidRPr="00584EB6" w:rsidRDefault="0027153B" w:rsidP="000A47A6">
            <w:pPr>
              <w:spacing w:before="20" w:after="20" w:line="276" w:lineRule="auto"/>
              <w:jc w:val="both"/>
              <w:rPr>
                <w:rFonts w:ascii="Times New Roman" w:eastAsia="Microsoft Sans Serif" w:hAnsi="Times New Roman"/>
                <w:bCs/>
                <w:lang w:eastAsia="vi-VN"/>
              </w:rPr>
            </w:pPr>
            <w:r w:rsidRPr="00584EB6">
              <w:rPr>
                <w:rFonts w:ascii="Times New Roman" w:eastAsia="Microsoft Sans Serif" w:hAnsi="Times New Roman"/>
                <w:bCs/>
                <w:lang w:eastAsia="vi-VN"/>
              </w:rPr>
              <w:t>- Lược bỏ quy định về trường hợp đăng ký thay đổi để bổ sung nghĩa vụ được bảo đảm;</w:t>
            </w:r>
          </w:p>
          <w:p w14:paraId="3758A2AE" w14:textId="77777777" w:rsidR="0027153B" w:rsidRPr="00584EB6" w:rsidRDefault="0027153B" w:rsidP="000A47A6">
            <w:pPr>
              <w:spacing w:before="20" w:after="20" w:line="276" w:lineRule="auto"/>
              <w:jc w:val="both"/>
              <w:rPr>
                <w:rFonts w:ascii="Times New Roman" w:eastAsia="Microsoft Sans Serif" w:hAnsi="Times New Roman"/>
                <w:bCs/>
                <w:lang w:eastAsia="vi-VN"/>
              </w:rPr>
            </w:pPr>
            <w:r w:rsidRPr="00584EB6">
              <w:rPr>
                <w:rFonts w:ascii="Times New Roman" w:eastAsia="Microsoft Sans Serif" w:hAnsi="Times New Roman"/>
                <w:bCs/>
                <w:lang w:eastAsia="vi-VN"/>
              </w:rPr>
              <w:t>- Sửa đổi, hoàn thiện quy định về đăng ký thay đổi do tài sản hình thành trong tương lai đã hình thành, không giới hạn đối với trường hợp tài sản đã hình thành và được cấp giấy chứng nhận quyền sở hữu.</w:t>
            </w:r>
          </w:p>
          <w:p w14:paraId="5E65B331" w14:textId="77777777" w:rsidR="0027153B" w:rsidRPr="00584EB6" w:rsidRDefault="0027153B" w:rsidP="000A47A6">
            <w:pPr>
              <w:spacing w:before="20" w:after="20" w:line="276" w:lineRule="auto"/>
              <w:jc w:val="both"/>
              <w:rPr>
                <w:rStyle w:val="bumpedfont15"/>
                <w:rFonts w:ascii="Times New Roman" w:eastAsia="Microsoft Sans Serif" w:hAnsi="Times New Roman"/>
                <w:bCs/>
                <w:lang w:eastAsia="vi-VN"/>
              </w:rPr>
            </w:pPr>
            <w:r w:rsidRPr="00584EB6">
              <w:rPr>
                <w:rFonts w:ascii="Times New Roman" w:eastAsia="Microsoft Sans Serif" w:hAnsi="Times New Roman"/>
                <w:bCs/>
                <w:lang w:eastAsia="vi-VN"/>
              </w:rPr>
              <w:t>- Sửa đổi, hoàn thiện quy định về đăng ký thay đổi đối với trường hợp thay đổi thông tin về chi nhánh của pháp nhân.</w:t>
            </w:r>
          </w:p>
          <w:p w14:paraId="4B4B9ED7" w14:textId="77777777" w:rsidR="0027153B" w:rsidRPr="00584EB6" w:rsidRDefault="0027153B" w:rsidP="000A47A6">
            <w:pPr>
              <w:spacing w:before="20" w:after="20" w:line="276" w:lineRule="auto"/>
              <w:jc w:val="both"/>
              <w:rPr>
                <w:rFonts w:ascii="Times New Roman" w:hAnsi="Times New Roman"/>
              </w:rPr>
            </w:pPr>
          </w:p>
        </w:tc>
      </w:tr>
      <w:tr w:rsidR="0027153B" w:rsidRPr="00584EB6" w14:paraId="3EB0BD44" w14:textId="5EE1CD48" w:rsidTr="00B33143">
        <w:tc>
          <w:tcPr>
            <w:tcW w:w="6345" w:type="dxa"/>
            <w:vAlign w:val="center"/>
          </w:tcPr>
          <w:p w14:paraId="56751CDD" w14:textId="21B66209" w:rsidR="0027153B" w:rsidRPr="00584EB6" w:rsidRDefault="0027153B" w:rsidP="000A47A6">
            <w:pPr>
              <w:spacing w:before="20" w:after="20" w:line="276" w:lineRule="auto"/>
              <w:jc w:val="both"/>
              <w:rPr>
                <w:rFonts w:ascii="Times New Roman" w:hAnsi="Times New Roman"/>
              </w:rPr>
            </w:pPr>
            <w:r w:rsidRPr="00584EB6">
              <w:rPr>
                <w:rFonts w:ascii="Times New Roman" w:hAnsi="Times New Roman"/>
              </w:rPr>
              <w:t>a) Thay đổi bên bảo đảm hoặc bên nhận bảo đảm do được rút bớt, được bổ sung, được thay thế, được kế thừa do pháp nhân được tổ chức lại, được thừa kế theo quy định của Bộ luật Dân sự hoặc được xác lập quyền theo quy định của luật, trừ trường hợp pháp luật về tổ chức, hoạt động của Công ty quản lý tài sản của các tổ chức tín dụng Việt Nam hoặc chủ thể khác mà pháp luật khác có liên quan quy định về việc không phải đăng ký thay đổi bên nhận bảo đảm; thay đổi tên hoặc họ, tên của bên bảo đảm, thay đổi tên hoặc họ, tên của bên nhận bảo đảm;</w:t>
            </w:r>
          </w:p>
        </w:tc>
        <w:tc>
          <w:tcPr>
            <w:tcW w:w="6183" w:type="dxa"/>
          </w:tcPr>
          <w:p w14:paraId="7C685007" w14:textId="7EE1E425" w:rsidR="0027153B" w:rsidRPr="00584EB6" w:rsidRDefault="0027153B" w:rsidP="000A47A6">
            <w:pPr>
              <w:spacing w:before="20" w:after="20" w:line="276" w:lineRule="auto"/>
              <w:jc w:val="both"/>
              <w:rPr>
                <w:rFonts w:ascii="Times New Roman" w:hAnsi="Times New Roman"/>
              </w:rPr>
            </w:pPr>
            <w:r w:rsidRPr="00584EB6">
              <w:rPr>
                <w:rFonts w:ascii="Times New Roman" w:hAnsi="Times New Roman"/>
              </w:rPr>
              <w:t xml:space="preserve">a) Thay đổi bên bảo đảm hoặc bên nhận bảo đảm do được rút bớt, được bổ sung, được thay thế, được kế thừa do pháp nhân được tổ chức lại, được thừa kế theo quy định của Bộ luật Dân sự hoặc được xác lập quyền theo quy định của luật, trừ trường hợp pháp luật có liên quan quy định về việc không phải đăng ký thay đổi bên nhận bảo đảm; thay đổi tên hoặc họ, tên của bên bảo đảm, thay đổi tên hoặc họ, tên của bên nhận bảo đảm; </w:t>
            </w:r>
          </w:p>
        </w:tc>
        <w:tc>
          <w:tcPr>
            <w:tcW w:w="2640" w:type="dxa"/>
            <w:vMerge/>
            <w:vAlign w:val="center"/>
          </w:tcPr>
          <w:p w14:paraId="011819B3" w14:textId="77777777" w:rsidR="0027153B" w:rsidRPr="00584EB6" w:rsidRDefault="0027153B" w:rsidP="000A47A6">
            <w:pPr>
              <w:spacing w:before="20" w:after="20" w:line="276" w:lineRule="auto"/>
              <w:jc w:val="both"/>
              <w:rPr>
                <w:rFonts w:ascii="Times New Roman" w:hAnsi="Times New Roman"/>
              </w:rPr>
            </w:pPr>
          </w:p>
        </w:tc>
      </w:tr>
      <w:tr w:rsidR="0027153B" w:rsidRPr="00584EB6" w14:paraId="62048BC0" w14:textId="1B7E95BC" w:rsidTr="00B33143">
        <w:tc>
          <w:tcPr>
            <w:tcW w:w="6345" w:type="dxa"/>
            <w:vAlign w:val="center"/>
          </w:tcPr>
          <w:p w14:paraId="0343FB18" w14:textId="1A18E981" w:rsidR="0027153B" w:rsidRPr="00584EB6" w:rsidRDefault="0027153B" w:rsidP="000A47A6">
            <w:pPr>
              <w:spacing w:before="20" w:after="20" w:line="276" w:lineRule="auto"/>
              <w:jc w:val="both"/>
              <w:rPr>
                <w:rFonts w:ascii="Times New Roman" w:hAnsi="Times New Roman"/>
              </w:rPr>
            </w:pPr>
            <w:r w:rsidRPr="00584EB6">
              <w:rPr>
                <w:rFonts w:ascii="Times New Roman" w:hAnsi="Times New Roman"/>
              </w:rPr>
              <w:t>b) Bổ sung việc đăng ký đối với tài sản bảo đảm đã được thỏa thuận trong hợp đồng bảo đảm nhưng nội dung đã được đăng ký trước đó không bao gồm tài sản này;</w:t>
            </w:r>
          </w:p>
        </w:tc>
        <w:tc>
          <w:tcPr>
            <w:tcW w:w="6183" w:type="dxa"/>
            <w:vAlign w:val="center"/>
          </w:tcPr>
          <w:p w14:paraId="67B78979" w14:textId="6CDBA5C5" w:rsidR="0027153B" w:rsidRPr="00584EB6" w:rsidRDefault="0027153B" w:rsidP="000A47A6">
            <w:pPr>
              <w:spacing w:before="20" w:after="20" w:line="276" w:lineRule="auto"/>
              <w:jc w:val="both"/>
              <w:rPr>
                <w:rFonts w:ascii="Times New Roman" w:hAnsi="Times New Roman"/>
              </w:rPr>
            </w:pPr>
            <w:r w:rsidRPr="00584EB6">
              <w:rPr>
                <w:rFonts w:ascii="Times New Roman" w:hAnsi="Times New Roman"/>
                <w:b/>
                <w:bCs/>
              </w:rPr>
              <w:t>Không quy định</w:t>
            </w:r>
          </w:p>
        </w:tc>
        <w:tc>
          <w:tcPr>
            <w:tcW w:w="2640" w:type="dxa"/>
            <w:vMerge/>
            <w:vAlign w:val="center"/>
          </w:tcPr>
          <w:p w14:paraId="239B1738" w14:textId="77777777" w:rsidR="0027153B" w:rsidRPr="00584EB6" w:rsidRDefault="0027153B" w:rsidP="000A47A6">
            <w:pPr>
              <w:spacing w:before="20" w:after="20" w:line="276" w:lineRule="auto"/>
              <w:jc w:val="both"/>
              <w:rPr>
                <w:rFonts w:ascii="Times New Roman" w:hAnsi="Times New Roman"/>
              </w:rPr>
            </w:pPr>
          </w:p>
        </w:tc>
      </w:tr>
      <w:tr w:rsidR="0027153B" w:rsidRPr="00584EB6" w14:paraId="15BCA7FF" w14:textId="407B925A" w:rsidTr="00B33143">
        <w:tc>
          <w:tcPr>
            <w:tcW w:w="6345" w:type="dxa"/>
            <w:vAlign w:val="center"/>
          </w:tcPr>
          <w:p w14:paraId="0B391A06" w14:textId="62918FE2" w:rsidR="0027153B" w:rsidRPr="00584EB6" w:rsidRDefault="0027153B" w:rsidP="000A47A6">
            <w:pPr>
              <w:spacing w:before="20" w:after="20" w:line="276" w:lineRule="auto"/>
              <w:jc w:val="both"/>
              <w:rPr>
                <w:rFonts w:ascii="Times New Roman" w:hAnsi="Times New Roman"/>
              </w:rPr>
            </w:pPr>
            <w:r w:rsidRPr="00584EB6">
              <w:rPr>
                <w:rFonts w:ascii="Times New Roman" w:hAnsi="Times New Roman"/>
              </w:rPr>
              <w:t>c) Bổ sung tài sản mới, tài sản được thay thế mà tài sản này trở thành tài sản bảo đảm theo thỏa thuận trong văn bản thỏa thuận sửa đổi, bổ sung hợp đồng bảo đảm hoặc theo quy định của pháp luật và nội dung đã được đăng ký trước đó không bao gồm tài sản này;</w:t>
            </w:r>
          </w:p>
        </w:tc>
        <w:tc>
          <w:tcPr>
            <w:tcW w:w="6183" w:type="dxa"/>
          </w:tcPr>
          <w:p w14:paraId="39C50C0B" w14:textId="1EA14D3F" w:rsidR="0027153B" w:rsidRPr="00584EB6" w:rsidRDefault="0027153B" w:rsidP="000A47A6">
            <w:pPr>
              <w:spacing w:before="20" w:after="20" w:line="276" w:lineRule="auto"/>
              <w:jc w:val="both"/>
              <w:rPr>
                <w:rFonts w:ascii="Times New Roman" w:hAnsi="Times New Roman"/>
              </w:rPr>
            </w:pPr>
            <w:r w:rsidRPr="00584EB6">
              <w:rPr>
                <w:rFonts w:ascii="Times New Roman" w:hAnsi="Times New Roman"/>
                <w:spacing w:val="-4"/>
              </w:rPr>
              <w:t xml:space="preserve">b) Bổ sung tài sản </w:t>
            </w:r>
            <w:r w:rsidRPr="00584EB6">
              <w:rPr>
                <w:rFonts w:ascii="Times New Roman" w:hAnsi="Times New Roman"/>
                <w:b/>
                <w:bCs/>
                <w:i/>
                <w:iCs/>
                <w:spacing w:val="-4"/>
              </w:rPr>
              <w:t>bảo đảm</w:t>
            </w:r>
            <w:r w:rsidRPr="00584EB6">
              <w:rPr>
                <w:rFonts w:ascii="Times New Roman" w:hAnsi="Times New Roman"/>
                <w:spacing w:val="-4"/>
              </w:rPr>
              <w:t xml:space="preserve">; </w:t>
            </w:r>
            <w:r w:rsidRPr="00584EB6">
              <w:rPr>
                <w:rFonts w:ascii="Times New Roman" w:hAnsi="Times New Roman"/>
                <w:b/>
                <w:bCs/>
                <w:i/>
                <w:iCs/>
                <w:spacing w:val="-4"/>
              </w:rPr>
              <w:t>thay thế một số hoặc toàn bộ tài sản bảo đảm</w:t>
            </w:r>
            <w:r w:rsidRPr="00584EB6">
              <w:rPr>
                <w:rFonts w:ascii="Times New Roman" w:hAnsi="Times New Roman"/>
                <w:spacing w:val="-4"/>
              </w:rPr>
              <w:t xml:space="preserve"> theo thỏa thuận trong văn bản thỏa thuận sửa đổi, bổ sung hợp đồng bảo đảm hoặc theo quy định của pháp luật; </w:t>
            </w:r>
          </w:p>
        </w:tc>
        <w:tc>
          <w:tcPr>
            <w:tcW w:w="2640" w:type="dxa"/>
            <w:vMerge/>
            <w:vAlign w:val="center"/>
          </w:tcPr>
          <w:p w14:paraId="34EF36A2" w14:textId="77777777" w:rsidR="0027153B" w:rsidRPr="00584EB6" w:rsidRDefault="0027153B" w:rsidP="000A47A6">
            <w:pPr>
              <w:spacing w:before="20" w:after="20" w:line="276" w:lineRule="auto"/>
              <w:jc w:val="both"/>
              <w:rPr>
                <w:rFonts w:ascii="Times New Roman" w:hAnsi="Times New Roman"/>
              </w:rPr>
            </w:pPr>
          </w:p>
        </w:tc>
      </w:tr>
      <w:tr w:rsidR="0027153B" w:rsidRPr="00584EB6" w14:paraId="00AFDD6E" w14:textId="2438311C" w:rsidTr="00B33143">
        <w:tc>
          <w:tcPr>
            <w:tcW w:w="6345" w:type="dxa"/>
            <w:vAlign w:val="center"/>
          </w:tcPr>
          <w:p w14:paraId="4FD454B9" w14:textId="2A45A0EB" w:rsidR="0027153B" w:rsidRPr="00584EB6" w:rsidRDefault="0027153B" w:rsidP="000A47A6">
            <w:pPr>
              <w:spacing w:before="20" w:after="20" w:line="276" w:lineRule="auto"/>
              <w:jc w:val="both"/>
              <w:rPr>
                <w:rFonts w:ascii="Times New Roman" w:hAnsi="Times New Roman"/>
              </w:rPr>
            </w:pPr>
            <w:r w:rsidRPr="00584EB6">
              <w:rPr>
                <w:rFonts w:ascii="Times New Roman" w:hAnsi="Times New Roman"/>
              </w:rPr>
              <w:t>d) Rút bớt tài sản bảo đảm;</w:t>
            </w:r>
          </w:p>
        </w:tc>
        <w:tc>
          <w:tcPr>
            <w:tcW w:w="6183" w:type="dxa"/>
          </w:tcPr>
          <w:p w14:paraId="5E1466FA" w14:textId="541B6681" w:rsidR="0027153B" w:rsidRPr="00584EB6" w:rsidRDefault="0027153B" w:rsidP="000A47A6">
            <w:pPr>
              <w:spacing w:before="20" w:after="20" w:line="276" w:lineRule="auto"/>
              <w:jc w:val="both"/>
              <w:rPr>
                <w:rFonts w:ascii="Times New Roman" w:hAnsi="Times New Roman"/>
              </w:rPr>
            </w:pPr>
            <w:r w:rsidRPr="00584EB6">
              <w:rPr>
                <w:rFonts w:ascii="Times New Roman" w:hAnsi="Times New Roman"/>
                <w:spacing w:val="-2"/>
              </w:rPr>
              <w:t xml:space="preserve">c) Rút bớt tài sản bảo đảm, </w:t>
            </w:r>
            <w:r w:rsidRPr="00584EB6">
              <w:rPr>
                <w:rFonts w:ascii="Times New Roman" w:hAnsi="Times New Roman"/>
                <w:b/>
                <w:bCs/>
                <w:i/>
                <w:iCs/>
                <w:spacing w:val="-2"/>
              </w:rPr>
              <w:t>bao gồm cả trường hợp tài sản được rút bớt do không còn đủ điều kiện để bảo đảm thực hiện nghĩa vụ theo quy định của luật</w:t>
            </w:r>
            <w:r w:rsidRPr="00584EB6">
              <w:rPr>
                <w:rFonts w:ascii="Times New Roman" w:hAnsi="Times New Roman"/>
                <w:spacing w:val="-2"/>
              </w:rPr>
              <w:t>;</w:t>
            </w:r>
          </w:p>
        </w:tc>
        <w:tc>
          <w:tcPr>
            <w:tcW w:w="2640" w:type="dxa"/>
            <w:vMerge/>
            <w:vAlign w:val="center"/>
          </w:tcPr>
          <w:p w14:paraId="6E2358C5" w14:textId="77777777" w:rsidR="0027153B" w:rsidRPr="00584EB6" w:rsidRDefault="0027153B" w:rsidP="000A47A6">
            <w:pPr>
              <w:spacing w:before="20" w:after="20" w:line="276" w:lineRule="auto"/>
              <w:jc w:val="both"/>
              <w:rPr>
                <w:rFonts w:ascii="Times New Roman" w:hAnsi="Times New Roman"/>
              </w:rPr>
            </w:pPr>
          </w:p>
        </w:tc>
      </w:tr>
      <w:tr w:rsidR="0027153B" w:rsidRPr="00584EB6" w14:paraId="0CB5C073" w14:textId="7149D12B" w:rsidTr="00B33143">
        <w:tc>
          <w:tcPr>
            <w:tcW w:w="6345" w:type="dxa"/>
            <w:vAlign w:val="center"/>
          </w:tcPr>
          <w:p w14:paraId="1AF8F1CB" w14:textId="4C3B2333" w:rsidR="0027153B" w:rsidRPr="00584EB6" w:rsidRDefault="0027153B" w:rsidP="000A47A6">
            <w:pPr>
              <w:spacing w:before="20" w:after="20" w:line="276" w:lineRule="auto"/>
              <w:jc w:val="both"/>
              <w:rPr>
                <w:rFonts w:ascii="Times New Roman" w:hAnsi="Times New Roman"/>
              </w:rPr>
            </w:pPr>
            <w:r w:rsidRPr="00584EB6">
              <w:rPr>
                <w:rFonts w:ascii="Times New Roman" w:hAnsi="Times New Roman"/>
              </w:rPr>
              <w:t>đ) Tài sản bảo đảm là tài sản hình thành trong tương lai đã hình thành thuộc trường hợp được cấp giấy chứng nhận quyền sở hữu theo quy định của pháp luật;</w:t>
            </w:r>
          </w:p>
        </w:tc>
        <w:tc>
          <w:tcPr>
            <w:tcW w:w="6183" w:type="dxa"/>
          </w:tcPr>
          <w:p w14:paraId="7C03E689" w14:textId="1B358ECA" w:rsidR="0027153B" w:rsidRPr="00584EB6" w:rsidRDefault="0027153B" w:rsidP="000A47A6">
            <w:pPr>
              <w:spacing w:before="20" w:after="20" w:line="276" w:lineRule="auto"/>
              <w:jc w:val="both"/>
              <w:rPr>
                <w:rFonts w:ascii="Times New Roman" w:hAnsi="Times New Roman"/>
              </w:rPr>
            </w:pPr>
            <w:r w:rsidRPr="00584EB6">
              <w:rPr>
                <w:rFonts w:ascii="Times New Roman" w:hAnsi="Times New Roman"/>
              </w:rPr>
              <w:t xml:space="preserve">d) Tài sản bảo đảm là tài sản hình thành trong tương lai đã hình thành; </w:t>
            </w:r>
          </w:p>
        </w:tc>
        <w:tc>
          <w:tcPr>
            <w:tcW w:w="2640" w:type="dxa"/>
            <w:vMerge/>
            <w:vAlign w:val="center"/>
          </w:tcPr>
          <w:p w14:paraId="7FF68435" w14:textId="77777777" w:rsidR="0027153B" w:rsidRPr="00584EB6" w:rsidRDefault="0027153B" w:rsidP="000A47A6">
            <w:pPr>
              <w:spacing w:before="20" w:after="20" w:line="276" w:lineRule="auto"/>
              <w:jc w:val="both"/>
              <w:rPr>
                <w:rFonts w:ascii="Times New Roman" w:hAnsi="Times New Roman"/>
              </w:rPr>
            </w:pPr>
          </w:p>
        </w:tc>
      </w:tr>
      <w:tr w:rsidR="0027153B" w:rsidRPr="00584EB6" w14:paraId="4F712775" w14:textId="32001BF6" w:rsidTr="00B33143">
        <w:tc>
          <w:tcPr>
            <w:tcW w:w="6345" w:type="dxa"/>
            <w:vAlign w:val="center"/>
          </w:tcPr>
          <w:p w14:paraId="26939A31" w14:textId="13C22E7A" w:rsidR="0027153B" w:rsidRPr="00584EB6" w:rsidRDefault="0027153B" w:rsidP="000A47A6">
            <w:pPr>
              <w:spacing w:before="20" w:after="20" w:line="276" w:lineRule="auto"/>
              <w:jc w:val="both"/>
              <w:rPr>
                <w:rFonts w:ascii="Times New Roman" w:hAnsi="Times New Roman"/>
              </w:rPr>
            </w:pPr>
            <w:r w:rsidRPr="00584EB6">
              <w:rPr>
                <w:rFonts w:ascii="Times New Roman" w:hAnsi="Times New Roman"/>
              </w:rPr>
              <w:t>e) Chỉnh lý thông tin có sai sót trong nội dung đã được kê khai trên Phiếu yêu cầu đăng ký do lỗi của người yêu cầu đăng ký;</w:t>
            </w:r>
          </w:p>
        </w:tc>
        <w:tc>
          <w:tcPr>
            <w:tcW w:w="6183" w:type="dxa"/>
          </w:tcPr>
          <w:p w14:paraId="4B9813FF" w14:textId="34231818" w:rsidR="0027153B" w:rsidRPr="00584EB6" w:rsidRDefault="0027153B" w:rsidP="000A47A6">
            <w:pPr>
              <w:spacing w:before="20" w:after="20" w:line="276" w:lineRule="auto"/>
              <w:jc w:val="both"/>
              <w:rPr>
                <w:rFonts w:ascii="Times New Roman" w:hAnsi="Times New Roman"/>
              </w:rPr>
            </w:pPr>
            <w:r w:rsidRPr="00584EB6">
              <w:rPr>
                <w:rFonts w:ascii="Times New Roman" w:hAnsi="Times New Roman"/>
              </w:rPr>
              <w:t>đ) Chỉnh lý thông tin có sai sót trong nội dung đã được kê khai trên Phiếu yêu cầu đăng ký do lỗi của người yêu cầu đăng ký;</w:t>
            </w:r>
          </w:p>
        </w:tc>
        <w:tc>
          <w:tcPr>
            <w:tcW w:w="2640" w:type="dxa"/>
            <w:vMerge/>
            <w:vAlign w:val="center"/>
          </w:tcPr>
          <w:p w14:paraId="021FA437" w14:textId="77777777" w:rsidR="0027153B" w:rsidRPr="00584EB6" w:rsidRDefault="0027153B" w:rsidP="000A47A6">
            <w:pPr>
              <w:spacing w:before="20" w:after="20" w:line="276" w:lineRule="auto"/>
              <w:jc w:val="both"/>
              <w:rPr>
                <w:rFonts w:ascii="Times New Roman" w:hAnsi="Times New Roman"/>
              </w:rPr>
            </w:pPr>
          </w:p>
        </w:tc>
      </w:tr>
      <w:tr w:rsidR="0027153B" w:rsidRPr="00584EB6" w14:paraId="7BF5E7C1" w14:textId="7924A491" w:rsidTr="00B33143">
        <w:tc>
          <w:tcPr>
            <w:tcW w:w="6345" w:type="dxa"/>
            <w:vAlign w:val="center"/>
          </w:tcPr>
          <w:p w14:paraId="166BBDE1" w14:textId="3ADB2FA5" w:rsidR="0027153B" w:rsidRPr="00584EB6" w:rsidRDefault="0027153B" w:rsidP="000A47A6">
            <w:pPr>
              <w:spacing w:before="20" w:after="20" w:line="276" w:lineRule="auto"/>
              <w:jc w:val="both"/>
              <w:rPr>
                <w:rFonts w:ascii="Times New Roman" w:hAnsi="Times New Roman"/>
                <w:b/>
              </w:rPr>
            </w:pPr>
            <w:r w:rsidRPr="00584EB6">
              <w:rPr>
                <w:rFonts w:ascii="Times New Roman" w:hAnsi="Times New Roman"/>
              </w:rPr>
              <w:t>h) Trường hợp khác theo yêu cầu của người yêu cầu đăng ký để thay đổi thông tin đã được kê khai trên Phiếu yêu cầu đăng ký.</w:t>
            </w:r>
          </w:p>
        </w:tc>
        <w:tc>
          <w:tcPr>
            <w:tcW w:w="6183" w:type="dxa"/>
          </w:tcPr>
          <w:p w14:paraId="1B7DBC95" w14:textId="77E1D122" w:rsidR="0027153B" w:rsidRPr="00584EB6" w:rsidRDefault="0027153B" w:rsidP="000A47A6">
            <w:pPr>
              <w:spacing w:before="20" w:after="20" w:line="276" w:lineRule="auto"/>
              <w:jc w:val="both"/>
              <w:rPr>
                <w:rFonts w:ascii="Times New Roman" w:hAnsi="Times New Roman"/>
              </w:rPr>
            </w:pPr>
            <w:r w:rsidRPr="00584EB6">
              <w:rPr>
                <w:rFonts w:ascii="Times New Roman" w:hAnsi="Times New Roman"/>
              </w:rPr>
              <w:t xml:space="preserve">e) Thay đổi thông tin đã được kê khai trên Phiếu yêu cầu đăng ký </w:t>
            </w:r>
            <w:r w:rsidRPr="00584EB6">
              <w:rPr>
                <w:rFonts w:ascii="Times New Roman" w:hAnsi="Times New Roman"/>
                <w:b/>
                <w:bCs/>
                <w:i/>
                <w:iCs/>
              </w:rPr>
              <w:t>theo yêu cầu của người yêu cầu đăng ký.</w:t>
            </w:r>
          </w:p>
        </w:tc>
        <w:tc>
          <w:tcPr>
            <w:tcW w:w="2640" w:type="dxa"/>
            <w:vMerge/>
            <w:vAlign w:val="center"/>
          </w:tcPr>
          <w:p w14:paraId="2096D54A" w14:textId="77777777" w:rsidR="0027153B" w:rsidRPr="00584EB6" w:rsidRDefault="0027153B" w:rsidP="000A47A6">
            <w:pPr>
              <w:spacing w:before="20" w:after="20" w:line="276" w:lineRule="auto"/>
              <w:jc w:val="both"/>
              <w:rPr>
                <w:rFonts w:ascii="Times New Roman" w:hAnsi="Times New Roman"/>
              </w:rPr>
            </w:pPr>
          </w:p>
        </w:tc>
      </w:tr>
      <w:tr w:rsidR="0027153B" w:rsidRPr="00584EB6" w14:paraId="6CB97BFF" w14:textId="251B813E" w:rsidTr="00B33143">
        <w:tc>
          <w:tcPr>
            <w:tcW w:w="6345" w:type="dxa"/>
            <w:vAlign w:val="center"/>
          </w:tcPr>
          <w:p w14:paraId="067B9916" w14:textId="5677D386" w:rsidR="0027153B" w:rsidRPr="00584EB6" w:rsidRDefault="0027153B" w:rsidP="000A47A6">
            <w:pPr>
              <w:spacing w:before="20" w:after="20" w:line="276" w:lineRule="auto"/>
              <w:jc w:val="both"/>
              <w:rPr>
                <w:rFonts w:ascii="Times New Roman" w:hAnsi="Times New Roman"/>
              </w:rPr>
            </w:pPr>
            <w:r w:rsidRPr="00584EB6">
              <w:rPr>
                <w:rFonts w:ascii="Times New Roman" w:hAnsi="Times New Roman"/>
              </w:rPr>
              <w:t>2. Trường hợp thay đổi bên bảo đảm hoặc bên nhận bảo đảm quy định tại điểm a khoản 1 Điều này do chuyển giao quyền đòi nợ, khoản phải thu, quyền yêu cầu thanh toán khác hoặc chuyển giao nghĩa vụ dân sự khác (sau đây gọi là chuyển giao quyền đòi nợ, chuyển giao nghĩa vụ) thì việc công chứng, chứng thực văn bản chuyển giao quyền đòi nợ, chuyển giao nghĩa vụ do bên chuyển giao và bên nhận chuyển giao thỏa thuận.</w:t>
            </w:r>
          </w:p>
        </w:tc>
        <w:tc>
          <w:tcPr>
            <w:tcW w:w="6183" w:type="dxa"/>
          </w:tcPr>
          <w:p w14:paraId="56D3D9D5" w14:textId="655ADBB7" w:rsidR="0027153B" w:rsidRPr="00584EB6" w:rsidRDefault="0027153B" w:rsidP="000A47A6">
            <w:pPr>
              <w:spacing w:before="20" w:after="20" w:line="276" w:lineRule="auto"/>
              <w:jc w:val="both"/>
              <w:rPr>
                <w:rFonts w:ascii="Times New Roman" w:hAnsi="Times New Roman"/>
              </w:rPr>
            </w:pPr>
            <w:r w:rsidRPr="00584EB6">
              <w:rPr>
                <w:rFonts w:ascii="Times New Roman" w:hAnsi="Times New Roman"/>
              </w:rPr>
              <w:t>2. Trường hợp thay đổi bên bảo đảm hoặc bên nhận bảo đảm quy định tại</w:t>
            </w:r>
            <w:r w:rsidRPr="00584EB6">
              <w:rPr>
                <w:rFonts w:ascii="Times New Roman" w:hAnsi="Times New Roman"/>
                <w:i/>
                <w:iCs/>
                <w:strike/>
              </w:rPr>
              <w:t xml:space="preserve"> </w:t>
            </w:r>
            <w:r w:rsidRPr="00584EB6">
              <w:rPr>
                <w:rFonts w:ascii="Times New Roman" w:hAnsi="Times New Roman"/>
              </w:rPr>
              <w:t>điểm a khoản 1 Điều này do chuyển giao quyền đòi nợ, khoản phải thu, quyền yêu cầu thanh toán khác hoặc chuyển giao nghĩa vụ dân sự khác (sau đây gọi là chuyển giao quyền đòi nợ, chuyển giao nghĩa vụ) thì việc công chứng, chứng thực văn bản chuyển giao quyền đòi nợ, chuyển giao nghĩa vụ do bên chuyển giao và bên nhận chuyển giao thỏa thuận.</w:t>
            </w:r>
          </w:p>
        </w:tc>
        <w:tc>
          <w:tcPr>
            <w:tcW w:w="2640" w:type="dxa"/>
            <w:vMerge/>
            <w:vAlign w:val="center"/>
          </w:tcPr>
          <w:p w14:paraId="57665A39" w14:textId="77777777" w:rsidR="0027153B" w:rsidRPr="00584EB6" w:rsidRDefault="0027153B" w:rsidP="000A47A6">
            <w:pPr>
              <w:spacing w:before="20" w:after="20" w:line="276" w:lineRule="auto"/>
              <w:jc w:val="both"/>
              <w:rPr>
                <w:rFonts w:ascii="Times New Roman" w:hAnsi="Times New Roman"/>
              </w:rPr>
            </w:pPr>
          </w:p>
        </w:tc>
      </w:tr>
      <w:tr w:rsidR="00331BDE" w:rsidRPr="00584EB6" w14:paraId="21A0D9C7" w14:textId="69E04F23" w:rsidTr="00B33143">
        <w:tc>
          <w:tcPr>
            <w:tcW w:w="6345" w:type="dxa"/>
            <w:vAlign w:val="center"/>
          </w:tcPr>
          <w:p w14:paraId="5FCEF52E" w14:textId="32CF68A2"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 xml:space="preserve">3. </w:t>
            </w:r>
            <w:r w:rsidRPr="00584EB6">
              <w:rPr>
                <w:rFonts w:ascii="Times New Roman" w:hAnsi="Times New Roman"/>
                <w:lang w:val="vi-VN"/>
              </w:rPr>
              <w:t xml:space="preserve">Trường hợp </w:t>
            </w:r>
            <w:r w:rsidRPr="00584EB6">
              <w:rPr>
                <w:rFonts w:ascii="Times New Roman" w:hAnsi="Times New Roman"/>
              </w:rPr>
              <w:t xml:space="preserve">thay đổi bên nhận bảo đảm quy định tại điểm a khoản 1 và khoản 2 Điều này liên quan đến </w:t>
            </w:r>
            <w:r w:rsidRPr="00584EB6">
              <w:rPr>
                <w:rFonts w:ascii="Times New Roman" w:hAnsi="Times New Roman"/>
                <w:lang w:val="vi-VN"/>
              </w:rPr>
              <w:t>nhiều biện pháp bảo đảm đã được đăng ký</w:t>
            </w:r>
            <w:r w:rsidRPr="00584EB6">
              <w:rPr>
                <w:rFonts w:ascii="Times New Roman" w:hAnsi="Times New Roman"/>
              </w:rPr>
              <w:t xml:space="preserve"> mà có cùng một bên nhận bảo đảm</w:t>
            </w:r>
            <w:r w:rsidRPr="00584EB6" w:rsidDel="003C5782">
              <w:rPr>
                <w:rFonts w:ascii="Times New Roman" w:hAnsi="Times New Roman"/>
                <w:lang w:val="vi-VN"/>
              </w:rPr>
              <w:t xml:space="preserve"> </w:t>
            </w:r>
            <w:r w:rsidRPr="00584EB6">
              <w:rPr>
                <w:rFonts w:ascii="Times New Roman" w:hAnsi="Times New Roman"/>
              </w:rPr>
              <w:t>thì người yêu cầu đăng ký nộp 01 bộ hồ sơ đăng ký thay đổi và 01 Danh mục văn bản được kê khai theo Mẫu số 01đ hoặc Mẫu số 02đ tại Phụ lục tương ứng với biện pháp bảo đảm được đăng ký thay đổi.</w:t>
            </w:r>
          </w:p>
        </w:tc>
        <w:tc>
          <w:tcPr>
            <w:tcW w:w="6183" w:type="dxa"/>
            <w:vAlign w:val="center"/>
          </w:tcPr>
          <w:p w14:paraId="1E0C5AE2" w14:textId="13A5F83C"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b/>
              </w:rPr>
              <w:t>Quy định trực tiếp tại các Điều</w:t>
            </w:r>
            <w:r w:rsidR="0027153B" w:rsidRPr="00584EB6">
              <w:rPr>
                <w:rFonts w:ascii="Times New Roman" w:hAnsi="Times New Roman"/>
                <w:b/>
              </w:rPr>
              <w:t>, khoản</w:t>
            </w:r>
            <w:r w:rsidRPr="00584EB6">
              <w:rPr>
                <w:rFonts w:ascii="Times New Roman" w:hAnsi="Times New Roman"/>
                <w:b/>
              </w:rPr>
              <w:t xml:space="preserve"> về hồ sơ đăng ký thay đổi</w:t>
            </w:r>
          </w:p>
        </w:tc>
        <w:tc>
          <w:tcPr>
            <w:tcW w:w="2640" w:type="dxa"/>
            <w:vAlign w:val="center"/>
          </w:tcPr>
          <w:p w14:paraId="751AA431"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25DB01DB" w14:textId="51928042" w:rsidTr="00B33143">
        <w:tc>
          <w:tcPr>
            <w:tcW w:w="6345" w:type="dxa"/>
            <w:vAlign w:val="center"/>
          </w:tcPr>
          <w:p w14:paraId="50A87028" w14:textId="41A8DEF6"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Trường hợp thay đổi bên bảo đảm, bên nhận bảo đảm do chuyển giao một phần quyền đòi nợ, chuyển giao một phần nghĩa vụ thì người yêu cầu đăng ký thực hiện đăng ký thay đổi bên bảo đảm, bên nhận bảo đảm trong phạm vi phần quyền đòi nợ, phần nghĩa vụ được chuyển giao.</w:t>
            </w:r>
          </w:p>
        </w:tc>
        <w:tc>
          <w:tcPr>
            <w:tcW w:w="6183" w:type="dxa"/>
          </w:tcPr>
          <w:p w14:paraId="43955576" w14:textId="4AFCA02F"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 xml:space="preserve">Trường hợp thay đổi bên bảo đảm, bên nhận bảo đảm do chuyển giao một phần quyền đòi nợ, chuyển giao một phần nghĩa vụ thì người yêu cầu đăng ký thực hiện đăng ký thay đổi bên bảo đảm, bên nhận bảo đảm trong phạm vi phần quyền đòi nợ, phần nghĩa vụ được chuyển giao. </w:t>
            </w:r>
          </w:p>
        </w:tc>
        <w:tc>
          <w:tcPr>
            <w:tcW w:w="2640" w:type="dxa"/>
            <w:vAlign w:val="center"/>
          </w:tcPr>
          <w:p w14:paraId="6DEA666B"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67F7378C" w14:textId="09BDCD2D" w:rsidTr="00B33143">
        <w:tc>
          <w:tcPr>
            <w:tcW w:w="6345" w:type="dxa"/>
            <w:vAlign w:val="center"/>
          </w:tcPr>
          <w:p w14:paraId="7EC215D9" w14:textId="4A701435" w:rsidR="00331BDE" w:rsidRPr="00584EB6" w:rsidRDefault="00331BDE" w:rsidP="000A47A6">
            <w:pPr>
              <w:spacing w:before="20" w:after="20" w:line="276" w:lineRule="auto"/>
              <w:jc w:val="both"/>
              <w:rPr>
                <w:rFonts w:ascii="Times New Roman" w:hAnsi="Times New Roman"/>
                <w:b/>
                <w:bCs/>
                <w:iCs/>
              </w:rPr>
            </w:pPr>
            <w:r w:rsidRPr="00584EB6">
              <w:rPr>
                <w:rFonts w:ascii="Times New Roman" w:hAnsi="Times New Roman"/>
              </w:rPr>
              <w:t>4. Trường hợp có căn cứ quy định tại các điểm b, c và g khoản 1 Điều này mà người yêu cầu đăng ký có đề nghị được đăng ký biện pháp bảo đảm mới thay cho việc đăng ký thay đổi thì cơ quan đăng ký thực hiện việc đăng ký theo yêu cầu.</w:t>
            </w:r>
          </w:p>
        </w:tc>
        <w:tc>
          <w:tcPr>
            <w:tcW w:w="6183" w:type="dxa"/>
          </w:tcPr>
          <w:p w14:paraId="361D1132" w14:textId="26A4833A"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b/>
                <w:bCs/>
                <w:i/>
                <w:iCs/>
              </w:rPr>
              <w:t>3. Trường hợp bổ sung tài sản bảo đảm mà người yêu cầu đăng ký nộp hồ sơ đăng ký biện pháp bảo đảm mới thay cho việc đăng ký thay đổi thì cơ quan đăng ký thực hiện tiếp nhận, giải quyết hồ sơ đăng ký và không yêu cầu người yêu cầu đăng ký nộp hợp đồng bảo đảm mới thay thế cho văn bản sửa đổi, bổ sung hợp đồng trong hồ sơ đăng ký.</w:t>
            </w:r>
          </w:p>
        </w:tc>
        <w:tc>
          <w:tcPr>
            <w:tcW w:w="2640" w:type="dxa"/>
            <w:vAlign w:val="center"/>
          </w:tcPr>
          <w:p w14:paraId="6130DA21" w14:textId="77777777" w:rsidR="0027153B" w:rsidRPr="00584EB6" w:rsidRDefault="0027153B"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p w14:paraId="356746F6"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2B3FA4F3" w14:textId="0CBAB9D4" w:rsidTr="00B33143">
        <w:tc>
          <w:tcPr>
            <w:tcW w:w="6345" w:type="dxa"/>
            <w:vAlign w:val="center"/>
          </w:tcPr>
          <w:p w14:paraId="37FC7039" w14:textId="5C5062D1"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spacing w:val="4"/>
              </w:rPr>
              <w:t xml:space="preserve">5. Cơ quan đăng ký, cơ quan, tổ chức khác có thẩm quyền không </w:t>
            </w:r>
            <w:r w:rsidRPr="00584EB6">
              <w:rPr>
                <w:rFonts w:ascii="Times New Roman" w:hAnsi="Times New Roman"/>
                <w:bCs/>
                <w:spacing w:val="4"/>
              </w:rPr>
              <w:t xml:space="preserve">được </w:t>
            </w:r>
            <w:r w:rsidRPr="00584EB6">
              <w:rPr>
                <w:rFonts w:ascii="Times New Roman" w:hAnsi="Times New Roman"/>
                <w:spacing w:val="4"/>
              </w:rPr>
              <w:t>yêu cầu</w:t>
            </w:r>
            <w:r w:rsidRPr="00584EB6">
              <w:rPr>
                <w:rFonts w:ascii="Times New Roman" w:hAnsi="Times New Roman"/>
                <w:spacing w:val="4"/>
                <w:lang w:val="vi-VN"/>
              </w:rPr>
              <w:t xml:space="preserve"> đăng ký thay đổi hoặc</w:t>
            </w:r>
            <w:r w:rsidRPr="00584EB6">
              <w:rPr>
                <w:rFonts w:ascii="Times New Roman" w:hAnsi="Times New Roman"/>
                <w:spacing w:val="4"/>
              </w:rPr>
              <w:t xml:space="preserve"> yêu cầu xóa đăng ký đối với nội dung đã được đăng ký </w:t>
            </w:r>
            <w:r w:rsidRPr="00584EB6">
              <w:rPr>
                <w:rFonts w:ascii="Times New Roman" w:hAnsi="Times New Roman"/>
                <w:bCs/>
                <w:spacing w:val="4"/>
              </w:rPr>
              <w:t xml:space="preserve">không thuộc phạm </w:t>
            </w:r>
            <w:r w:rsidRPr="00584EB6">
              <w:rPr>
                <w:rFonts w:ascii="Times New Roman" w:hAnsi="Times New Roman"/>
                <w:spacing w:val="4"/>
              </w:rPr>
              <w:t>vi</w:t>
            </w:r>
            <w:r w:rsidRPr="00584EB6">
              <w:rPr>
                <w:rFonts w:ascii="Times New Roman" w:hAnsi="Times New Roman"/>
                <w:b/>
                <w:spacing w:val="4"/>
              </w:rPr>
              <w:t xml:space="preserve"> </w:t>
            </w:r>
            <w:r w:rsidRPr="00584EB6">
              <w:rPr>
                <w:rFonts w:ascii="Times New Roman" w:hAnsi="Times New Roman"/>
                <w:spacing w:val="4"/>
              </w:rPr>
              <w:t>đăng ký thay đổi theo căn cứ quy</w:t>
            </w:r>
            <w:r w:rsidRPr="00584EB6">
              <w:rPr>
                <w:rFonts w:ascii="Times New Roman" w:hAnsi="Times New Roman"/>
                <w:spacing w:val="4"/>
                <w:lang w:val="vi-VN"/>
              </w:rPr>
              <w:t xml:space="preserve"> định </w:t>
            </w:r>
            <w:r w:rsidRPr="00584EB6">
              <w:rPr>
                <w:rFonts w:ascii="Times New Roman" w:hAnsi="Times New Roman"/>
                <w:spacing w:val="4"/>
              </w:rPr>
              <w:t>tại khoản 1</w:t>
            </w:r>
            <w:r w:rsidRPr="00584EB6">
              <w:rPr>
                <w:rFonts w:ascii="Times New Roman" w:hAnsi="Times New Roman"/>
                <w:spacing w:val="4"/>
                <w:lang w:val="vi-VN"/>
              </w:rPr>
              <w:t xml:space="preserve"> Điều này hoặc </w:t>
            </w:r>
            <w:r w:rsidRPr="00584EB6">
              <w:rPr>
                <w:rFonts w:ascii="Times New Roman" w:hAnsi="Times New Roman"/>
                <w:spacing w:val="4"/>
              </w:rPr>
              <w:t xml:space="preserve">không </w:t>
            </w:r>
            <w:r w:rsidRPr="00584EB6">
              <w:rPr>
                <w:rFonts w:ascii="Times New Roman" w:hAnsi="Times New Roman"/>
                <w:spacing w:val="4"/>
                <w:lang w:val="vi-VN"/>
              </w:rPr>
              <w:t>thuộc</w:t>
            </w:r>
            <w:r w:rsidRPr="00584EB6">
              <w:rPr>
                <w:rFonts w:ascii="Times New Roman" w:hAnsi="Times New Roman"/>
                <w:spacing w:val="4"/>
              </w:rPr>
              <w:t xml:space="preserve"> phần quyền đòi nợ, phần nghĩa vụ được chuyển giao</w:t>
            </w:r>
            <w:r w:rsidRPr="00584EB6">
              <w:rPr>
                <w:rFonts w:ascii="Times New Roman" w:hAnsi="Times New Roman"/>
                <w:spacing w:val="4"/>
                <w:lang w:val="vi-VN"/>
              </w:rPr>
              <w:t xml:space="preserve"> quy định tại khoản 3</w:t>
            </w:r>
            <w:r w:rsidRPr="00584EB6">
              <w:rPr>
                <w:rFonts w:ascii="Times New Roman" w:hAnsi="Times New Roman"/>
                <w:spacing w:val="4"/>
              </w:rPr>
              <w:t xml:space="preserve"> Điều này.</w:t>
            </w:r>
          </w:p>
        </w:tc>
        <w:tc>
          <w:tcPr>
            <w:tcW w:w="6183" w:type="dxa"/>
          </w:tcPr>
          <w:p w14:paraId="192ADA2A" w14:textId="29F9C081" w:rsidR="00331BDE" w:rsidRPr="00584EB6" w:rsidRDefault="00331BDE" w:rsidP="000A47A6">
            <w:pPr>
              <w:spacing w:before="20" w:after="20" w:line="276" w:lineRule="auto"/>
              <w:jc w:val="both"/>
              <w:rPr>
                <w:rFonts w:ascii="Times New Roman" w:hAnsi="Times New Roman"/>
                <w:spacing w:val="4"/>
              </w:rPr>
            </w:pPr>
            <w:r w:rsidRPr="00584EB6">
              <w:rPr>
                <w:rFonts w:ascii="Times New Roman" w:hAnsi="Times New Roman"/>
              </w:rPr>
              <w:t xml:space="preserve">4. Cơ quan đăng ký, cơ quan, tổ chức khác có thẩm quyền không </w:t>
            </w:r>
            <w:r w:rsidRPr="00584EB6">
              <w:rPr>
                <w:rFonts w:ascii="Times New Roman" w:hAnsi="Times New Roman"/>
                <w:bCs/>
              </w:rPr>
              <w:t xml:space="preserve">được </w:t>
            </w:r>
            <w:r w:rsidRPr="00584EB6">
              <w:rPr>
                <w:rFonts w:ascii="Times New Roman" w:hAnsi="Times New Roman"/>
              </w:rPr>
              <w:t>yêu cầu</w:t>
            </w:r>
            <w:r w:rsidRPr="00584EB6">
              <w:rPr>
                <w:rFonts w:ascii="Times New Roman" w:hAnsi="Times New Roman"/>
                <w:lang w:val="vi-VN"/>
              </w:rPr>
              <w:t xml:space="preserve"> đăng ký thay đổi hoặc</w:t>
            </w:r>
            <w:r w:rsidRPr="00584EB6">
              <w:rPr>
                <w:rFonts w:ascii="Times New Roman" w:hAnsi="Times New Roman"/>
              </w:rPr>
              <w:t xml:space="preserve"> yêu cầu xóa đăng ký đối với nội dung đã được đăng ký </w:t>
            </w:r>
            <w:r w:rsidRPr="00584EB6">
              <w:rPr>
                <w:rFonts w:ascii="Times New Roman" w:hAnsi="Times New Roman"/>
                <w:bCs/>
              </w:rPr>
              <w:t xml:space="preserve">không thuộc phạm </w:t>
            </w:r>
            <w:r w:rsidRPr="00584EB6">
              <w:rPr>
                <w:rFonts w:ascii="Times New Roman" w:hAnsi="Times New Roman"/>
              </w:rPr>
              <w:t>vi</w:t>
            </w:r>
            <w:r w:rsidRPr="00584EB6">
              <w:rPr>
                <w:rFonts w:ascii="Times New Roman" w:hAnsi="Times New Roman"/>
                <w:b/>
              </w:rPr>
              <w:t xml:space="preserve"> </w:t>
            </w:r>
            <w:r w:rsidRPr="00584EB6">
              <w:rPr>
                <w:rFonts w:ascii="Times New Roman" w:hAnsi="Times New Roman"/>
              </w:rPr>
              <w:t>đăng ký thay đổi theo căn cứ quy</w:t>
            </w:r>
            <w:r w:rsidRPr="00584EB6">
              <w:rPr>
                <w:rFonts w:ascii="Times New Roman" w:hAnsi="Times New Roman"/>
                <w:lang w:val="vi-VN"/>
              </w:rPr>
              <w:t xml:space="preserve"> định </w:t>
            </w:r>
            <w:r w:rsidRPr="00584EB6">
              <w:rPr>
                <w:rFonts w:ascii="Times New Roman" w:hAnsi="Times New Roman"/>
              </w:rPr>
              <w:t>tại khoản 1</w:t>
            </w:r>
            <w:r w:rsidRPr="00584EB6">
              <w:rPr>
                <w:rFonts w:ascii="Times New Roman" w:hAnsi="Times New Roman"/>
                <w:lang w:val="vi-VN"/>
              </w:rPr>
              <w:t xml:space="preserve"> Điều này</w:t>
            </w:r>
            <w:r w:rsidRPr="00584EB6">
              <w:rPr>
                <w:rFonts w:ascii="Times New Roman" w:hAnsi="Times New Roman"/>
              </w:rPr>
              <w:t xml:space="preserve"> </w:t>
            </w:r>
            <w:r w:rsidRPr="00584EB6">
              <w:rPr>
                <w:rFonts w:ascii="Times New Roman" w:hAnsi="Times New Roman"/>
                <w:lang w:val="vi-VN"/>
              </w:rPr>
              <w:t xml:space="preserve">hoặc </w:t>
            </w:r>
            <w:r w:rsidRPr="00584EB6">
              <w:rPr>
                <w:rFonts w:ascii="Times New Roman" w:hAnsi="Times New Roman"/>
              </w:rPr>
              <w:t xml:space="preserve">không </w:t>
            </w:r>
            <w:r w:rsidRPr="00584EB6">
              <w:rPr>
                <w:rFonts w:ascii="Times New Roman" w:hAnsi="Times New Roman"/>
                <w:lang w:val="vi-VN"/>
              </w:rPr>
              <w:t>thuộc</w:t>
            </w:r>
            <w:r w:rsidRPr="00584EB6">
              <w:rPr>
                <w:rFonts w:ascii="Times New Roman" w:hAnsi="Times New Roman"/>
              </w:rPr>
              <w:t xml:space="preserve"> phần quyền đòi nợ, phần nghĩa vụ được chuyển giao</w:t>
            </w:r>
            <w:r w:rsidRPr="00584EB6">
              <w:rPr>
                <w:rFonts w:ascii="Times New Roman" w:hAnsi="Times New Roman"/>
                <w:lang w:val="vi-VN"/>
              </w:rPr>
              <w:t xml:space="preserve"> quy định tại khoản </w:t>
            </w:r>
            <w:r w:rsidRPr="00584EB6">
              <w:rPr>
                <w:rFonts w:ascii="Times New Roman" w:hAnsi="Times New Roman"/>
              </w:rPr>
              <w:t xml:space="preserve">2 Điều này </w:t>
            </w:r>
            <w:r w:rsidRPr="00584EB6">
              <w:rPr>
                <w:rFonts w:ascii="Times New Roman" w:hAnsi="Times New Roman"/>
                <w:b/>
                <w:bCs/>
                <w:i/>
                <w:iCs/>
              </w:rPr>
              <w:t>hoặc đối với trường hợp thay đổi thông tin về chi nhánh, thay đổi chi nhánh là người yêu cầu đăng ký mà chi nhánh không phải là bên bảo đảm, bên nhận bảo đảm được thể hiện trên Phiếu yêu cầu đăng ký</w:t>
            </w:r>
            <w:r w:rsidRPr="00584EB6">
              <w:rPr>
                <w:rFonts w:ascii="Times New Roman" w:hAnsi="Times New Roman"/>
              </w:rPr>
              <w:t>.</w:t>
            </w:r>
          </w:p>
        </w:tc>
        <w:tc>
          <w:tcPr>
            <w:tcW w:w="2640" w:type="dxa"/>
            <w:vAlign w:val="center"/>
          </w:tcPr>
          <w:p w14:paraId="43D5D6A4" w14:textId="501B0E29" w:rsidR="00331BDE" w:rsidRPr="00584EB6" w:rsidRDefault="0027153B" w:rsidP="000A47A6">
            <w:pPr>
              <w:spacing w:before="20" w:after="20" w:line="276" w:lineRule="auto"/>
              <w:jc w:val="both"/>
              <w:rPr>
                <w:rFonts w:ascii="Times New Roman" w:hAnsi="Times New Roman"/>
                <w:spacing w:val="4"/>
              </w:rPr>
            </w:pPr>
            <w:r w:rsidRPr="00584EB6">
              <w:rPr>
                <w:rFonts w:ascii="Times New Roman" w:hAnsi="Times New Roman"/>
                <w:spacing w:val="4"/>
              </w:rPr>
              <w:t xml:space="preserve">Bổ sung trường hợp cơ quan đăng ký không từ chối đăng ký để tháo gỡ vướng mắc trong thực tiễn đăng ký biện pháp bảo đảm (Nhiều trường hợp cơ quan đăng ký yêu cầu phải đăng ký thay đổi hoặc xóa đăng ký đối với phần nội dung không bị thay đổi) </w:t>
            </w:r>
          </w:p>
        </w:tc>
      </w:tr>
      <w:tr w:rsidR="00331BDE" w:rsidRPr="00584EB6" w14:paraId="15B98F80" w14:textId="75897DF5" w:rsidTr="00B33143">
        <w:tc>
          <w:tcPr>
            <w:tcW w:w="6345" w:type="dxa"/>
            <w:vAlign w:val="center"/>
          </w:tcPr>
          <w:p w14:paraId="01DF9954" w14:textId="49DE7D57" w:rsidR="00331BDE" w:rsidRPr="00584EB6" w:rsidRDefault="00331BDE" w:rsidP="000A47A6">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Điều 20. Xóa đăng ký</w:t>
            </w:r>
          </w:p>
        </w:tc>
        <w:tc>
          <w:tcPr>
            <w:tcW w:w="6183" w:type="dxa"/>
          </w:tcPr>
          <w:p w14:paraId="5200A3F0" w14:textId="6E013221" w:rsidR="00331BDE" w:rsidRPr="00584EB6" w:rsidRDefault="00331BDE" w:rsidP="000A47A6">
            <w:pPr>
              <w:pStyle w:val="Heading21"/>
              <w:shd w:val="clear" w:color="auto" w:fill="auto"/>
              <w:spacing w:before="20" w:after="20"/>
              <w:ind w:firstLine="0"/>
              <w:rPr>
                <w:rFonts w:ascii="Times New Roman" w:hAnsi="Times New Roman" w:cs="Times New Roman"/>
                <w:spacing w:val="0"/>
                <w:sz w:val="24"/>
                <w:szCs w:val="24"/>
              </w:rPr>
            </w:pPr>
            <w:bookmarkStart w:id="28" w:name="_Toc236755686"/>
            <w:r w:rsidRPr="00584EB6">
              <w:rPr>
                <w:rFonts w:ascii="Times New Roman" w:hAnsi="Times New Roman" w:cs="Times New Roman"/>
                <w:spacing w:val="0"/>
                <w:sz w:val="24"/>
                <w:szCs w:val="24"/>
              </w:rPr>
              <w:t>Điều 18. Xóa đăng ký</w:t>
            </w:r>
            <w:bookmarkEnd w:id="28"/>
          </w:p>
        </w:tc>
        <w:tc>
          <w:tcPr>
            <w:tcW w:w="2640" w:type="dxa"/>
            <w:vAlign w:val="center"/>
          </w:tcPr>
          <w:p w14:paraId="532DC960" w14:textId="77777777" w:rsidR="00331BDE" w:rsidRPr="00584EB6" w:rsidRDefault="00331BDE" w:rsidP="000A47A6">
            <w:pPr>
              <w:pStyle w:val="Heading21"/>
              <w:shd w:val="clear" w:color="auto" w:fill="auto"/>
              <w:spacing w:before="20" w:after="20"/>
              <w:ind w:firstLine="0"/>
              <w:rPr>
                <w:rFonts w:ascii="Times New Roman" w:hAnsi="Times New Roman" w:cs="Times New Roman"/>
                <w:spacing w:val="0"/>
                <w:sz w:val="24"/>
                <w:szCs w:val="24"/>
              </w:rPr>
            </w:pPr>
          </w:p>
        </w:tc>
      </w:tr>
      <w:tr w:rsidR="00331BDE" w:rsidRPr="00584EB6" w14:paraId="714B9727" w14:textId="6A50E596" w:rsidTr="00B33143">
        <w:tc>
          <w:tcPr>
            <w:tcW w:w="6345" w:type="dxa"/>
            <w:vAlign w:val="center"/>
          </w:tcPr>
          <w:p w14:paraId="696BB48C" w14:textId="61D8973A"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1. Người yêu cầu đăng ký nộp hồ sơ xóa đăng ký khi thuộc một trong các trường hợp sau đây:</w:t>
            </w:r>
          </w:p>
        </w:tc>
        <w:tc>
          <w:tcPr>
            <w:tcW w:w="6183" w:type="dxa"/>
          </w:tcPr>
          <w:p w14:paraId="3316E12C" w14:textId="284B61F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1. Người yêu cầu đăng ký nộp hồ sơ xóa đăng ký khi thuộc một trong các trường hợp sau đây:</w:t>
            </w:r>
          </w:p>
        </w:tc>
        <w:tc>
          <w:tcPr>
            <w:tcW w:w="2640" w:type="dxa"/>
            <w:vMerge w:val="restart"/>
            <w:vAlign w:val="center"/>
          </w:tcPr>
          <w:p w14:paraId="7E9851AA" w14:textId="64EFD8CC" w:rsidR="00331BDE" w:rsidRPr="00584EB6" w:rsidRDefault="0027153B" w:rsidP="000A47A6">
            <w:pPr>
              <w:spacing w:before="20" w:after="20" w:line="276" w:lineRule="auto"/>
              <w:jc w:val="both"/>
              <w:rPr>
                <w:rStyle w:val="bumpedfont15"/>
                <w:rFonts w:ascii="Times New Roman" w:hAnsi="Times New Roman"/>
                <w:color w:val="000000"/>
              </w:rPr>
            </w:pPr>
            <w:r w:rsidRPr="00584EB6">
              <w:rPr>
                <w:rStyle w:val="bumpedfont15"/>
                <w:rFonts w:ascii="Times New Roman" w:hAnsi="Times New Roman"/>
                <w:color w:val="000000"/>
              </w:rPr>
              <w:t xml:space="preserve"> - </w:t>
            </w:r>
            <w:r w:rsidR="00331BDE" w:rsidRPr="00584EB6">
              <w:rPr>
                <w:rStyle w:val="bumpedfont15"/>
                <w:rFonts w:ascii="Times New Roman" w:hAnsi="Times New Roman"/>
                <w:color w:val="000000"/>
              </w:rPr>
              <w:t>Bổ sung trường hợp xóa đăng ký: “</w:t>
            </w:r>
            <w:r w:rsidR="00331BDE" w:rsidRPr="00584EB6">
              <w:rPr>
                <w:rStyle w:val="bumpedfont15"/>
                <w:rFonts w:ascii="Times New Roman" w:hAnsi="Times New Roman"/>
                <w:b/>
                <w:i/>
                <w:color w:val="000000"/>
              </w:rPr>
              <w:t>b) Theo yêu cầu của bên nhận bảo đảm”</w:t>
            </w:r>
            <w:r w:rsidRPr="00584EB6">
              <w:rPr>
                <w:rStyle w:val="bumpedfont15"/>
                <w:rFonts w:ascii="Times New Roman" w:hAnsi="Times New Roman"/>
                <w:color w:val="000000"/>
              </w:rPr>
              <w:t xml:space="preserve"> để bao quát đầy đủ hơn các trường hợp phát sinh trong thực tiễn.</w:t>
            </w:r>
          </w:p>
          <w:p w14:paraId="72ADAE32" w14:textId="21EBF8F1" w:rsidR="0027153B" w:rsidRPr="00584EB6" w:rsidRDefault="0027153B" w:rsidP="000A47A6">
            <w:pPr>
              <w:spacing w:before="20" w:after="20" w:line="276" w:lineRule="auto"/>
              <w:jc w:val="both"/>
              <w:rPr>
                <w:rFonts w:ascii="Times New Roman" w:eastAsia="Microsoft Sans Serif" w:hAnsi="Times New Roman"/>
                <w:bCs/>
                <w:lang w:eastAsia="vi-VN"/>
              </w:rPr>
            </w:pPr>
            <w:r w:rsidRPr="00584EB6">
              <w:rPr>
                <w:rStyle w:val="bumpedfont15"/>
                <w:rFonts w:ascii="Times New Roman" w:hAnsi="Times New Roman"/>
                <w:color w:val="000000"/>
              </w:rPr>
              <w:t>- Kế thừa nội dung của Nghị định 99/2022/NĐ-CP và chỉnh lý kỹ thuật cho phù hợp.</w:t>
            </w:r>
          </w:p>
          <w:p w14:paraId="1588B5E9" w14:textId="438E0777" w:rsidR="00331BDE" w:rsidRPr="00584EB6" w:rsidRDefault="00331BDE" w:rsidP="000A47A6">
            <w:pPr>
              <w:spacing w:before="20" w:after="20" w:line="276" w:lineRule="auto"/>
              <w:jc w:val="both"/>
              <w:rPr>
                <w:rFonts w:ascii="Times New Roman" w:hAnsi="Times New Roman"/>
              </w:rPr>
            </w:pPr>
          </w:p>
        </w:tc>
      </w:tr>
      <w:tr w:rsidR="00331BDE" w:rsidRPr="00584EB6" w14:paraId="249C6617" w14:textId="44D06A78" w:rsidTr="00B33143">
        <w:tc>
          <w:tcPr>
            <w:tcW w:w="6345" w:type="dxa"/>
            <w:vAlign w:val="center"/>
          </w:tcPr>
          <w:p w14:paraId="141B5D26" w14:textId="3FC81DE0"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a) Theo thỏa thuận giữa bên bảo đảm và bên nhận bảo đảm;</w:t>
            </w:r>
          </w:p>
        </w:tc>
        <w:tc>
          <w:tcPr>
            <w:tcW w:w="6183" w:type="dxa"/>
          </w:tcPr>
          <w:p w14:paraId="32F0F384" w14:textId="08E066FC"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a) Theo thỏa thuận giữa bên bảo đảm và bên nhận bảo đảm;</w:t>
            </w:r>
          </w:p>
        </w:tc>
        <w:tc>
          <w:tcPr>
            <w:tcW w:w="2640" w:type="dxa"/>
            <w:vMerge/>
            <w:vAlign w:val="center"/>
          </w:tcPr>
          <w:p w14:paraId="6E13B692"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2A878BAB" w14:textId="07944F51" w:rsidTr="00B33143">
        <w:tc>
          <w:tcPr>
            <w:tcW w:w="6345" w:type="dxa"/>
            <w:vAlign w:val="center"/>
          </w:tcPr>
          <w:p w14:paraId="0AA1A093" w14:textId="3353E2D7" w:rsidR="00331BDE" w:rsidRPr="00584EB6" w:rsidRDefault="00331BDE" w:rsidP="000A47A6">
            <w:pPr>
              <w:spacing w:before="20" w:after="20" w:line="276" w:lineRule="auto"/>
              <w:jc w:val="both"/>
              <w:rPr>
                <w:rFonts w:ascii="Times New Roman" w:hAnsi="Times New Roman"/>
                <w:b/>
                <w:bCs/>
                <w:iCs/>
              </w:rPr>
            </w:pPr>
            <w:r w:rsidRPr="00584EB6">
              <w:rPr>
                <w:rFonts w:ascii="Times New Roman" w:hAnsi="Times New Roman"/>
                <w:b/>
                <w:bCs/>
                <w:iCs/>
              </w:rPr>
              <w:t>Không quy định</w:t>
            </w:r>
          </w:p>
        </w:tc>
        <w:tc>
          <w:tcPr>
            <w:tcW w:w="6183" w:type="dxa"/>
          </w:tcPr>
          <w:p w14:paraId="7D310909" w14:textId="3A2BAA97" w:rsidR="00331BDE" w:rsidRPr="00584EB6" w:rsidRDefault="00331BDE" w:rsidP="000A47A6">
            <w:pPr>
              <w:spacing w:before="20" w:after="20" w:line="276" w:lineRule="auto"/>
              <w:jc w:val="both"/>
              <w:rPr>
                <w:rFonts w:ascii="Times New Roman" w:hAnsi="Times New Roman"/>
                <w:b/>
                <w:bCs/>
                <w:iCs/>
              </w:rPr>
            </w:pPr>
            <w:r w:rsidRPr="00584EB6">
              <w:rPr>
                <w:rFonts w:ascii="Times New Roman" w:hAnsi="Times New Roman"/>
                <w:b/>
                <w:bCs/>
                <w:i/>
                <w:iCs/>
              </w:rPr>
              <w:t>b) Theo yêu cầu của bên nhận bảo đảm;</w:t>
            </w:r>
          </w:p>
        </w:tc>
        <w:tc>
          <w:tcPr>
            <w:tcW w:w="2640" w:type="dxa"/>
            <w:vMerge/>
            <w:vAlign w:val="center"/>
          </w:tcPr>
          <w:p w14:paraId="645F748D" w14:textId="77777777" w:rsidR="00331BDE" w:rsidRPr="00584EB6" w:rsidRDefault="00331BDE" w:rsidP="000A47A6">
            <w:pPr>
              <w:spacing w:before="20" w:after="20" w:line="276" w:lineRule="auto"/>
              <w:jc w:val="both"/>
              <w:rPr>
                <w:rFonts w:ascii="Times New Roman" w:hAnsi="Times New Roman"/>
                <w:b/>
                <w:bCs/>
                <w:iCs/>
              </w:rPr>
            </w:pPr>
          </w:p>
        </w:tc>
      </w:tr>
      <w:tr w:rsidR="00331BDE" w:rsidRPr="00584EB6" w14:paraId="544D3F2A" w14:textId="03D86A73" w:rsidTr="00B33143">
        <w:tc>
          <w:tcPr>
            <w:tcW w:w="6345" w:type="dxa"/>
            <w:vAlign w:val="center"/>
          </w:tcPr>
          <w:p w14:paraId="2BC7ABE5" w14:textId="7D709710"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b) Toàn bộ nghĩa vụ được bảo đảm bị chấm dứt;</w:t>
            </w:r>
          </w:p>
        </w:tc>
        <w:tc>
          <w:tcPr>
            <w:tcW w:w="6183" w:type="dxa"/>
          </w:tcPr>
          <w:p w14:paraId="46AA99F6" w14:textId="7916D429"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c) Toàn bộ nghĩa vụ được bảo đảm</w:t>
            </w:r>
            <w:r w:rsidRPr="00584EB6">
              <w:rPr>
                <w:rFonts w:ascii="Times New Roman" w:hAnsi="Times New Roman"/>
                <w:b/>
                <w:bCs/>
                <w:i/>
                <w:iCs/>
              </w:rPr>
              <w:t xml:space="preserve"> chấm dứt</w:t>
            </w:r>
            <w:r w:rsidRPr="00584EB6">
              <w:rPr>
                <w:rFonts w:ascii="Times New Roman" w:hAnsi="Times New Roman"/>
              </w:rPr>
              <w:t>;</w:t>
            </w:r>
          </w:p>
        </w:tc>
        <w:tc>
          <w:tcPr>
            <w:tcW w:w="2640" w:type="dxa"/>
            <w:vMerge/>
            <w:vAlign w:val="center"/>
          </w:tcPr>
          <w:p w14:paraId="57B4FE29"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052D5068" w14:textId="486F72D8" w:rsidTr="00B33143">
        <w:tc>
          <w:tcPr>
            <w:tcW w:w="6345" w:type="dxa"/>
            <w:vAlign w:val="center"/>
          </w:tcPr>
          <w:p w14:paraId="546CA211" w14:textId="63602D3B"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c) Toàn bộ nội dung hoặc một phần nội dung hợp đồng bảo đảm bị hủy bỏ mà nội dung bị hủy bỏ có biện pháp bảo đảm đã được đăng ký;</w:t>
            </w:r>
          </w:p>
        </w:tc>
        <w:tc>
          <w:tcPr>
            <w:tcW w:w="6183" w:type="dxa"/>
          </w:tcPr>
          <w:p w14:paraId="756BA572" w14:textId="62D3ABBD"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 xml:space="preserve">d) Toàn bộ nội dung hoặc một phần nội dung hợp đồng bảo đảm bị hủy bỏ mà nội dung bị hủy bỏ có biện pháp bảo đảm đã được đăng ký; </w:t>
            </w:r>
          </w:p>
        </w:tc>
        <w:tc>
          <w:tcPr>
            <w:tcW w:w="2640" w:type="dxa"/>
            <w:vMerge/>
            <w:vAlign w:val="center"/>
          </w:tcPr>
          <w:p w14:paraId="440DF352"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5E8EAB5A" w14:textId="665818AB" w:rsidTr="00B33143">
        <w:tc>
          <w:tcPr>
            <w:tcW w:w="6345" w:type="dxa"/>
            <w:vAlign w:val="center"/>
          </w:tcPr>
          <w:p w14:paraId="15FED07D" w14:textId="03DB13F1"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d) Biện pháp bảo đảm đã được đăng ký được thay thế bằng biện pháp bảo đảm khác theo thỏa thuận giữa bên bảo đảm và bên nhận bảo đảm;</w:t>
            </w:r>
          </w:p>
        </w:tc>
        <w:tc>
          <w:tcPr>
            <w:tcW w:w="6183" w:type="dxa"/>
          </w:tcPr>
          <w:p w14:paraId="3085D8BB" w14:textId="0C9C4AAB"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đ) Biện pháp bảo đảm đã được đăng ký được thay thế bằng biện pháp bảo đảm khác theo thỏa thuận giữa bên bảo đảm và bên nhận bảo đảm;</w:t>
            </w:r>
          </w:p>
        </w:tc>
        <w:tc>
          <w:tcPr>
            <w:tcW w:w="2640" w:type="dxa"/>
            <w:vMerge/>
            <w:vAlign w:val="center"/>
          </w:tcPr>
          <w:p w14:paraId="341EB354"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03AE5AF6" w14:textId="00627E3A" w:rsidTr="00B33143">
        <w:tc>
          <w:tcPr>
            <w:tcW w:w="6345" w:type="dxa"/>
            <w:vAlign w:val="center"/>
          </w:tcPr>
          <w:p w14:paraId="5894277D" w14:textId="7777777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đ) Tài sản bảo đảm không còn do được góp vốn vào pháp nhân thương mại hoặc pháp nhân phi thương mại là doanh nghiệp xã hội; được thay thế, chuyển nhượng, chuyển giao, hợp nhất, sáp nhập, trộn lẫn; được chế biến dưới hình thức lắp ráp, chế tạo hoặc hình thức khác; bị thu hồi, tiêu hủy, tổn thất toàn bộ, phá dỡ, tịch thu hoặc thuộc trường hợp khác theo quy định của Bộ luật Dân sự, luật khác có liên quan.</w:t>
            </w:r>
          </w:p>
          <w:p w14:paraId="69E94353" w14:textId="7777777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Tài sản bảo đảm không còn thuộc trường hợp quy định tại điểm này mà có tài sản mới phát sinh hoặc có tài sản mới thay thế và tài sản này được dùng để bảo đảm thực hiện nghĩa vụ theo thỏa thuận trong hợp đồng bảo đảm hoặc theo quy định của pháp luật thì không thực hiện xóa đăng ký mà thực hiện đăng ký thay đổi theo trường hợp quy định tại các điểm b, c, d và đ khoản 1 Điều 18 Nghị định này;</w:t>
            </w:r>
          </w:p>
          <w:p w14:paraId="5A58CF43" w14:textId="7777777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e) Tài sản bảo đảm đã được xử lý xong bởi bên nhận bảo đảm theo quy định của pháp luật về bảo đảm thực hiện nghĩa vụ hoặc đã được xử lý xong bởi cơ quan thi hành án dân sự theo quy định của pháp luật về thi hành án dân sự;</w:t>
            </w:r>
          </w:p>
          <w:p w14:paraId="1C14154F" w14:textId="77777777" w:rsidR="00331BDE" w:rsidRPr="00584EB6" w:rsidRDefault="00331BDE" w:rsidP="000A47A6">
            <w:pPr>
              <w:spacing w:before="20" w:after="20" w:line="276" w:lineRule="auto"/>
              <w:contextualSpacing/>
              <w:jc w:val="both"/>
              <w:rPr>
                <w:rFonts w:ascii="Times New Roman" w:hAnsi="Times New Roman"/>
              </w:rPr>
            </w:pPr>
            <w:r w:rsidRPr="00584EB6">
              <w:rPr>
                <w:rFonts w:ascii="Times New Roman" w:hAnsi="Times New Roman"/>
              </w:rPr>
              <w:t>g) Tài sản gắn liền với đất thuê trả tiền hàng năm đang là tài sản bảo đảm nhưng Nhà nước thu hồi đất mà không bồi thường về tài sản gắn liền với đất.</w:t>
            </w:r>
          </w:p>
          <w:p w14:paraId="4982349E" w14:textId="089F0FCC"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 xml:space="preserve">Trường hợp tài sản thuộc điểm này mà có tài sản mới phát sinh hoặc có tài sản mới được thay thế, được </w:t>
            </w:r>
            <w:r w:rsidRPr="00584EB6">
              <w:rPr>
                <w:rFonts w:ascii="Times New Roman" w:hAnsi="Times New Roman"/>
                <w:lang w:val="vi-VN"/>
              </w:rPr>
              <w:t xml:space="preserve">trao đổi </w:t>
            </w:r>
            <w:r w:rsidRPr="00584EB6">
              <w:rPr>
                <w:rFonts w:ascii="Times New Roman" w:hAnsi="Times New Roman"/>
              </w:rPr>
              <w:t>do Nhà nước bồi thường về tài sản gắn liền với đất thì thực hiện đăng ký theo quy định tại điểm đ khoản này;</w:t>
            </w:r>
          </w:p>
          <w:p w14:paraId="23295EBA" w14:textId="7777777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h) Tài sản bảo đảm là tàu bay không còn đăng ký quốc tịch Việt Nam;</w:t>
            </w:r>
          </w:p>
          <w:p w14:paraId="33C02573" w14:textId="0523CA6F"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i) Tài sản bảo đảm là cây hằng năm được thu hoạch, là công trình tạm bị phá dỡ mà nội dung đã được đăng ký không bao gồm hoa lợi hoặc tài sản khác có được từ việc thu hoạch cây hằng năm hoặc có được từ phá dỡ công trình tạm;</w:t>
            </w:r>
          </w:p>
        </w:tc>
        <w:tc>
          <w:tcPr>
            <w:tcW w:w="6183" w:type="dxa"/>
          </w:tcPr>
          <w:p w14:paraId="1B2ABE6C" w14:textId="586DAF4C"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 xml:space="preserve">e) </w:t>
            </w:r>
            <w:r w:rsidRPr="00584EB6">
              <w:rPr>
                <w:rFonts w:ascii="Times New Roman" w:hAnsi="Times New Roman"/>
                <w:b/>
                <w:bCs/>
                <w:i/>
                <w:iCs/>
              </w:rPr>
              <w:t xml:space="preserve">Toàn bộ </w:t>
            </w:r>
            <w:r w:rsidRPr="00584EB6">
              <w:rPr>
                <w:rFonts w:ascii="Times New Roman" w:hAnsi="Times New Roman"/>
              </w:rPr>
              <w:t xml:space="preserve">tài sản không còn là tài sản bảo đảm do được góp vốn vào pháp nhân thương mại hoặc pháp nhân phi thương mại là doanh nghiệp xã hội; </w:t>
            </w:r>
            <w:r w:rsidRPr="00584EB6">
              <w:rPr>
                <w:rFonts w:ascii="Times New Roman" w:hAnsi="Times New Roman"/>
                <w:b/>
                <w:bCs/>
                <w:i/>
                <w:iCs/>
              </w:rPr>
              <w:t>do</w:t>
            </w:r>
            <w:r w:rsidRPr="00584EB6">
              <w:rPr>
                <w:rFonts w:ascii="Times New Roman" w:hAnsi="Times New Roman"/>
              </w:rPr>
              <w:t xml:space="preserve"> </w:t>
            </w:r>
            <w:r w:rsidRPr="00584EB6">
              <w:rPr>
                <w:rFonts w:ascii="Times New Roman" w:hAnsi="Times New Roman"/>
                <w:b/>
                <w:bCs/>
                <w:i/>
                <w:iCs/>
              </w:rPr>
              <w:t>được thay thế bằng tài sản thuộc thẩm quyền của cơ quan đăng ký khác</w:t>
            </w:r>
            <w:r w:rsidRPr="00584EB6">
              <w:rPr>
                <w:rFonts w:ascii="Times New Roman" w:hAnsi="Times New Roman"/>
              </w:rPr>
              <w:t xml:space="preserve"> </w:t>
            </w:r>
            <w:r w:rsidRPr="00584EB6">
              <w:rPr>
                <w:rFonts w:ascii="Times New Roman" w:hAnsi="Times New Roman"/>
                <w:b/>
                <w:bCs/>
                <w:i/>
                <w:iCs/>
              </w:rPr>
              <w:t>hoặc được</w:t>
            </w:r>
            <w:r w:rsidRPr="00584EB6">
              <w:rPr>
                <w:rFonts w:ascii="Times New Roman" w:hAnsi="Times New Roman"/>
              </w:rPr>
              <w:t xml:space="preserve"> chuyển nhượng, chuyển giao </w:t>
            </w:r>
            <w:r w:rsidRPr="00584EB6">
              <w:rPr>
                <w:rFonts w:ascii="Times New Roman" w:hAnsi="Times New Roman"/>
                <w:b/>
                <w:bCs/>
                <w:i/>
                <w:iCs/>
              </w:rPr>
              <w:t>quyền sở hữu</w:t>
            </w:r>
            <w:r w:rsidRPr="00584EB6">
              <w:rPr>
                <w:rFonts w:ascii="Times New Roman" w:hAnsi="Times New Roman"/>
              </w:rPr>
              <w:t>;</w:t>
            </w:r>
            <w:r w:rsidRPr="00584EB6">
              <w:rPr>
                <w:rFonts w:ascii="Times New Roman" w:hAnsi="Times New Roman"/>
                <w:b/>
                <w:bCs/>
                <w:i/>
                <w:iCs/>
              </w:rPr>
              <w:t xml:space="preserve"> do không còn đủ điều kiện dùng để bảo đảm thực hiện nghĩa vụ theo quy định của luật;</w:t>
            </w:r>
            <w:r w:rsidRPr="00584EB6">
              <w:rPr>
                <w:rFonts w:ascii="Times New Roman" w:hAnsi="Times New Roman"/>
              </w:rPr>
              <w:t xml:space="preserve"> </w:t>
            </w:r>
            <w:r w:rsidRPr="00584EB6">
              <w:rPr>
                <w:rFonts w:ascii="Times New Roman" w:hAnsi="Times New Roman"/>
                <w:b/>
                <w:bCs/>
                <w:i/>
                <w:iCs/>
              </w:rPr>
              <w:t>do tài sản bảo đảm đã được xử lý xong bởi bên nhận bảo đảm hoặc bởi cơ quan thi hành án dân sự; do tài sản gắn liền với đất thuê trả tiền hằng năm nhưng Nhà nước thu hồi đất mà không bồi thường về tài sản gắn liền với đất; do tài sản bảo đảm là tàu bay không còn đăng ký quốc tịch Việt Nam; do tài sản bảo đảm là cây hằng năm được thu hoạch, là công trình tạm bị phá dỡ mà nội dung đã được đăng ký không bao gồm hoa lợi hoặc tài sản khác có được từ việc thu hoạch cây hằng năm hoặc có được từ việc phá dỡ công trình tạm;</w:t>
            </w:r>
          </w:p>
        </w:tc>
        <w:tc>
          <w:tcPr>
            <w:tcW w:w="2640" w:type="dxa"/>
            <w:vMerge/>
            <w:vAlign w:val="center"/>
          </w:tcPr>
          <w:p w14:paraId="5C8497E0"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1C4C4E78" w14:textId="23092655" w:rsidTr="00B33143">
        <w:tc>
          <w:tcPr>
            <w:tcW w:w="6345" w:type="dxa"/>
            <w:vAlign w:val="center"/>
          </w:tcPr>
          <w:p w14:paraId="60E2920D" w14:textId="63918D89" w:rsidR="00331BDE" w:rsidRPr="00584EB6" w:rsidRDefault="00331BDE" w:rsidP="000A47A6">
            <w:pPr>
              <w:spacing w:before="20" w:after="20" w:line="276" w:lineRule="auto"/>
              <w:jc w:val="both"/>
              <w:rPr>
                <w:rFonts w:ascii="Times New Roman" w:hAnsi="Times New Roman"/>
                <w:b/>
              </w:rPr>
            </w:pPr>
            <w:r w:rsidRPr="00584EB6">
              <w:rPr>
                <w:rFonts w:ascii="Times New Roman" w:hAnsi="Times New Roman"/>
                <w:b/>
              </w:rPr>
              <w:t>Điểm đ khoản 1 Điều 20</w:t>
            </w:r>
          </w:p>
          <w:p w14:paraId="02CBBF2E" w14:textId="2512B41A" w:rsidR="00331BDE" w:rsidRPr="00584EB6" w:rsidRDefault="00331BDE" w:rsidP="000A47A6">
            <w:pPr>
              <w:spacing w:before="20" w:after="20" w:line="276" w:lineRule="auto"/>
              <w:jc w:val="both"/>
              <w:rPr>
                <w:rFonts w:ascii="Times New Roman" w:hAnsi="Times New Roman"/>
                <w:b/>
              </w:rPr>
            </w:pPr>
            <w:r w:rsidRPr="00584EB6">
              <w:rPr>
                <w:rFonts w:ascii="Times New Roman" w:hAnsi="Times New Roman"/>
              </w:rPr>
              <w:t>đ) Tài sản bảo đảm không còn do được… hợp nhất, sáp nhập, trộn lẫn; được chế biến dưới hình thức lắp ráp, chế tạo hoặc hình thức khác; bị thu hồi, tiêu hủy, tổn thất toàn bộ, phá dỡ, tịch thu hoặc thuộc trường hợp khác theo quy định của Bộ luật Dân sự, luật khác có liên quan</w:t>
            </w:r>
          </w:p>
        </w:tc>
        <w:tc>
          <w:tcPr>
            <w:tcW w:w="6183" w:type="dxa"/>
          </w:tcPr>
          <w:p w14:paraId="67C18957" w14:textId="04C1A3A9" w:rsidR="00331BDE" w:rsidRPr="00584EB6" w:rsidRDefault="00331BDE" w:rsidP="000A47A6">
            <w:pPr>
              <w:spacing w:before="20" w:after="20" w:line="276" w:lineRule="auto"/>
              <w:jc w:val="both"/>
              <w:rPr>
                <w:rFonts w:ascii="Times New Roman" w:hAnsi="Times New Roman"/>
                <w:b/>
              </w:rPr>
            </w:pPr>
            <w:r w:rsidRPr="00584EB6">
              <w:rPr>
                <w:rFonts w:ascii="Times New Roman" w:hAnsi="Times New Roman"/>
              </w:rPr>
              <w:t xml:space="preserve">g) </w:t>
            </w:r>
            <w:r w:rsidRPr="00584EB6">
              <w:rPr>
                <w:rFonts w:ascii="Times New Roman" w:hAnsi="Times New Roman"/>
                <w:b/>
                <w:bCs/>
                <w:i/>
                <w:iCs/>
              </w:rPr>
              <w:t xml:space="preserve">Toàn bộ </w:t>
            </w:r>
            <w:r w:rsidRPr="00584EB6">
              <w:rPr>
                <w:rFonts w:ascii="Times New Roman" w:hAnsi="Times New Roman"/>
              </w:rPr>
              <w:t xml:space="preserve">tài sản bảo đảm không còn do hợp nhất, sáp nhập, trộn lẫn; được chế biến dưới hình thức lắp ráp, chế tạo hoặc hình thức khác; </w:t>
            </w:r>
            <w:r w:rsidRPr="00584EB6">
              <w:rPr>
                <w:rFonts w:ascii="Times New Roman" w:hAnsi="Times New Roman"/>
                <w:b/>
                <w:bCs/>
                <w:i/>
                <w:iCs/>
              </w:rPr>
              <w:t>do</w:t>
            </w:r>
            <w:r w:rsidRPr="00584EB6">
              <w:rPr>
                <w:rFonts w:ascii="Times New Roman" w:hAnsi="Times New Roman"/>
              </w:rPr>
              <w:t xml:space="preserve"> bị thu hồi, tiêu hủy, tổn thất toàn bộ, phá dỡ, tịch thu hoặc thuộc trường hợp khác theo quy định của Bộ luật Dân sự, luật khác có liên quan;</w:t>
            </w:r>
          </w:p>
        </w:tc>
        <w:tc>
          <w:tcPr>
            <w:tcW w:w="2640" w:type="dxa"/>
            <w:vMerge/>
            <w:vAlign w:val="center"/>
          </w:tcPr>
          <w:p w14:paraId="13C1EB9B" w14:textId="77777777" w:rsidR="00331BDE" w:rsidRPr="00584EB6" w:rsidRDefault="00331BDE" w:rsidP="000A47A6">
            <w:pPr>
              <w:spacing w:before="20" w:after="20" w:line="276" w:lineRule="auto"/>
              <w:jc w:val="both"/>
              <w:rPr>
                <w:rFonts w:ascii="Times New Roman" w:hAnsi="Times New Roman"/>
                <w:b/>
              </w:rPr>
            </w:pPr>
          </w:p>
        </w:tc>
      </w:tr>
      <w:tr w:rsidR="00331BDE" w:rsidRPr="00584EB6" w14:paraId="42AE5536" w14:textId="57F2B232" w:rsidTr="00B33143">
        <w:tc>
          <w:tcPr>
            <w:tcW w:w="6345" w:type="dxa"/>
            <w:vAlign w:val="center"/>
          </w:tcPr>
          <w:p w14:paraId="78EC300A" w14:textId="4467C0B4"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k) Bên nhận thế chấp quyền sử dụng đất, tài sản gắn liền với đất của cá nhân, hộ gia đình sử dụng đất là tổ chức kinh tế không phải là tổ chức tín dụng trở thành doanh nghiệp có vốn đầu tư nước ngoài, là công dân Việt Nam trở thành công dân nước ngoài và không chuyển giao quyền nhận bảo đảm cho tổ chức, cá nhân khác có đủ điều kiện theo quy định của pháp luật Cộng hòa xã hội chủ nghĩa Việt Nam, trừ trường hợp Luật Đất đai, Luật Nhà ở, luật khác có liên quan quy định khác;</w:t>
            </w:r>
          </w:p>
        </w:tc>
        <w:tc>
          <w:tcPr>
            <w:tcW w:w="6183" w:type="dxa"/>
          </w:tcPr>
          <w:p w14:paraId="5FB4DC85" w14:textId="6C17331B"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 xml:space="preserve">h) Bên nhận thế chấp quyền sử dụng đất, tài sản gắn liền với đất </w:t>
            </w:r>
            <w:r w:rsidRPr="00584EB6">
              <w:rPr>
                <w:rFonts w:ascii="Times New Roman" w:hAnsi="Times New Roman"/>
                <w:b/>
                <w:bCs/>
                <w:i/>
                <w:iCs/>
              </w:rPr>
              <w:t>là tổ chức</w:t>
            </w:r>
            <w:r w:rsidRPr="00584EB6">
              <w:rPr>
                <w:rFonts w:ascii="Times New Roman" w:hAnsi="Times New Roman"/>
              </w:rPr>
              <w:t xml:space="preserve"> kinh tế không phải là tổ chức tín dụng trở thành doanh nghiệp có vốn đầu tư nước ngoài, là công dân Việt Nam trở thành công dân nước ngoài và không chuyển giao quyền nhận bảo đảm cho tổ chức, cá nhân khác có đủ điều kiện theo quy định của pháp luật Cộng hòa xã hội chủ nghĩa Việt Nam, trừ trường hợp Luật Đất đai, Luật Nhà ở, luật khác có liên quan quy định khác;</w:t>
            </w:r>
          </w:p>
        </w:tc>
        <w:tc>
          <w:tcPr>
            <w:tcW w:w="2640" w:type="dxa"/>
            <w:vMerge/>
            <w:vAlign w:val="center"/>
          </w:tcPr>
          <w:p w14:paraId="518AD125"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081064F5" w14:textId="7EE338C2" w:rsidTr="00B33143">
        <w:tc>
          <w:tcPr>
            <w:tcW w:w="6345" w:type="dxa"/>
            <w:vAlign w:val="center"/>
          </w:tcPr>
          <w:p w14:paraId="366C1F14" w14:textId="0D2B4369"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l) Bên nhận bảo đảm là pháp nhân bị giải thể theo quy định của pháp luật;</w:t>
            </w:r>
          </w:p>
        </w:tc>
        <w:tc>
          <w:tcPr>
            <w:tcW w:w="6183" w:type="dxa"/>
          </w:tcPr>
          <w:p w14:paraId="2304151C" w14:textId="00796342"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i) Bên nhận bảo đảm là pháp nhân bị giải thể theo quy định của pháp luật.</w:t>
            </w:r>
          </w:p>
        </w:tc>
        <w:tc>
          <w:tcPr>
            <w:tcW w:w="2640" w:type="dxa"/>
            <w:vMerge/>
            <w:vAlign w:val="center"/>
          </w:tcPr>
          <w:p w14:paraId="1DAD7EB8"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5A64DEAB" w14:textId="5E67C326" w:rsidTr="00B33143">
        <w:tc>
          <w:tcPr>
            <w:tcW w:w="6345" w:type="dxa"/>
            <w:vAlign w:val="center"/>
          </w:tcPr>
          <w:p w14:paraId="79E11D31" w14:textId="592DCD7D" w:rsidR="00331BDE" w:rsidRPr="00584EB6" w:rsidRDefault="00331BDE" w:rsidP="000A47A6">
            <w:pPr>
              <w:spacing w:before="20" w:after="20" w:line="276" w:lineRule="auto"/>
              <w:jc w:val="both"/>
              <w:rPr>
                <w:rFonts w:ascii="Times New Roman" w:hAnsi="Times New Roman"/>
                <w:iCs/>
                <w:strike/>
              </w:rPr>
            </w:pPr>
            <w:r w:rsidRPr="00584EB6">
              <w:rPr>
                <w:rFonts w:ascii="Times New Roman" w:hAnsi="Times New Roman"/>
              </w:rPr>
              <w:t>n) Đăng ký thế chấp quyền tài sản phát sinh từ hợp đồng mua bán nhà ở hoặc từ hợp đồng mua bán tài sản khác gắn liền với đất đã được chuyển tiếp sang đăng ký thế chấp nhà ở, thế chấp tài sản khác gắn liền với đất quy định tại điểm b khoản 1, điểm b khoản 2 và khoản 5 Điều 26 Nghị định này.</w:t>
            </w:r>
          </w:p>
        </w:tc>
        <w:tc>
          <w:tcPr>
            <w:tcW w:w="6183" w:type="dxa"/>
            <w:vAlign w:val="center"/>
          </w:tcPr>
          <w:p w14:paraId="233DCEF7" w14:textId="7309F5CB"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b/>
                <w:bCs/>
              </w:rPr>
              <w:t>Không quy định</w:t>
            </w:r>
          </w:p>
        </w:tc>
        <w:tc>
          <w:tcPr>
            <w:tcW w:w="2640" w:type="dxa"/>
            <w:vMerge/>
            <w:vAlign w:val="center"/>
          </w:tcPr>
          <w:p w14:paraId="58D25228"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59411EDF" w14:textId="45D3AE22" w:rsidTr="00B33143">
        <w:tc>
          <w:tcPr>
            <w:tcW w:w="6345" w:type="dxa"/>
            <w:vAlign w:val="center"/>
          </w:tcPr>
          <w:p w14:paraId="0E165C36" w14:textId="1D29D6CD"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4. Trường hợp biện pháp bảo đảm đã được đăng ký mà tài sản bảo đảm được dùng để bảo đảm thực hiện nghĩa vụ khác thì khi đăng ký đối với nghĩa vụ mới, cơ quan đăng ký không được yêu cầu xóa đăng ký đối với biện pháp bảo đảm đã được đăng ký trước đó.</w:t>
            </w:r>
          </w:p>
        </w:tc>
        <w:tc>
          <w:tcPr>
            <w:tcW w:w="6183" w:type="dxa"/>
            <w:vAlign w:val="center"/>
          </w:tcPr>
          <w:p w14:paraId="69A1E26D" w14:textId="32BABD0A" w:rsidR="00331BDE" w:rsidRPr="00584EB6" w:rsidRDefault="00331BDE" w:rsidP="000A47A6">
            <w:pPr>
              <w:spacing w:before="60" w:after="60" w:line="312" w:lineRule="auto"/>
              <w:jc w:val="both"/>
              <w:rPr>
                <w:rFonts w:ascii="Times New Roman" w:hAnsi="Times New Roman"/>
              </w:rPr>
            </w:pPr>
            <w:r w:rsidRPr="00584EB6">
              <w:rPr>
                <w:rFonts w:ascii="Times New Roman" w:hAnsi="Times New Roman"/>
              </w:rPr>
              <w:t>2. Trường hợp biện pháp bảo đảm đã được đăng ký mà tài sản bảo đảm được dùng để bảo đảm thực hiện nghĩa vụ khác thì khi đăng ký đối với nghĩa vụ mới, cơ quan đăng ký không được yêu cầu xóa đăng ký đối với biện pháp bảo đảm đã được đăng ký trước đó.</w:t>
            </w:r>
          </w:p>
        </w:tc>
        <w:tc>
          <w:tcPr>
            <w:tcW w:w="2640" w:type="dxa"/>
            <w:vMerge/>
            <w:vAlign w:val="center"/>
          </w:tcPr>
          <w:p w14:paraId="1DB74C16"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61524AC3" w14:textId="07B5CB66" w:rsidTr="00B33143">
        <w:tc>
          <w:tcPr>
            <w:tcW w:w="6345" w:type="dxa"/>
            <w:vAlign w:val="center"/>
          </w:tcPr>
          <w:p w14:paraId="3BBC1697" w14:textId="4D312015" w:rsidR="00331BDE" w:rsidRPr="00584EB6" w:rsidRDefault="00331BDE" w:rsidP="000A47A6">
            <w:pPr>
              <w:pStyle w:val="Heading11"/>
              <w:shd w:val="clear" w:color="auto" w:fill="auto"/>
              <w:spacing w:before="20" w:after="20" w:line="276" w:lineRule="auto"/>
              <w:ind w:firstLine="0"/>
              <w:rPr>
                <w:rFonts w:ascii="Times New Roman" w:hAnsi="Times New Roman" w:cs="Times New Roman"/>
                <w:b/>
                <w:spacing w:val="0"/>
                <w:sz w:val="24"/>
                <w:szCs w:val="24"/>
              </w:rPr>
            </w:pPr>
            <w:r w:rsidRPr="00584EB6">
              <w:rPr>
                <w:rFonts w:ascii="Times New Roman" w:hAnsi="Times New Roman" w:cs="Times New Roman"/>
                <w:sz w:val="24"/>
                <w:szCs w:val="24"/>
              </w:rPr>
              <w:t xml:space="preserve">5. Trường hợp xóa đăng ký liên quan đến </w:t>
            </w:r>
            <w:r w:rsidRPr="00584EB6">
              <w:rPr>
                <w:rFonts w:ascii="Times New Roman" w:hAnsi="Times New Roman" w:cs="Times New Roman"/>
                <w:sz w:val="24"/>
                <w:szCs w:val="24"/>
                <w:lang w:val="vi-VN"/>
              </w:rPr>
              <w:t>nhiều biện pháp bảo đảm đã được đăng ký</w:t>
            </w:r>
            <w:r w:rsidRPr="00584EB6">
              <w:rPr>
                <w:rFonts w:ascii="Times New Roman" w:hAnsi="Times New Roman" w:cs="Times New Roman"/>
                <w:sz w:val="24"/>
                <w:szCs w:val="24"/>
              </w:rPr>
              <w:t xml:space="preserve"> mà có cùng một bên nhận bảo đảm thì người yêu cầu đăng ký nộp 01 bộ hồ sơ xóa đăng ký kèm theo 01 Danh mục văn bản được kê khai theo Mẫu số 01đ hoặc Mẫu số 02đ tại Phụ lục tương ứng với biện pháp bảo đảm được xóa đăng ký.</w:t>
            </w:r>
          </w:p>
        </w:tc>
        <w:tc>
          <w:tcPr>
            <w:tcW w:w="6183" w:type="dxa"/>
            <w:vAlign w:val="center"/>
          </w:tcPr>
          <w:p w14:paraId="5F15B7C9" w14:textId="20ED6BB0" w:rsidR="00331BDE" w:rsidRPr="00584EB6" w:rsidRDefault="00331BDE" w:rsidP="000A47A6">
            <w:pPr>
              <w:pStyle w:val="Heading11"/>
              <w:shd w:val="clear" w:color="auto" w:fill="auto"/>
              <w:spacing w:before="20" w:after="20" w:line="276" w:lineRule="auto"/>
              <w:ind w:firstLine="0"/>
              <w:rPr>
                <w:rFonts w:ascii="Times New Roman" w:hAnsi="Times New Roman" w:cs="Times New Roman"/>
                <w:sz w:val="24"/>
                <w:szCs w:val="24"/>
              </w:rPr>
            </w:pPr>
            <w:r w:rsidRPr="00584EB6">
              <w:rPr>
                <w:rFonts w:ascii="Times New Roman" w:hAnsi="Times New Roman" w:cs="Times New Roman"/>
                <w:b/>
                <w:spacing w:val="0"/>
                <w:sz w:val="24"/>
                <w:szCs w:val="24"/>
              </w:rPr>
              <w:t>Quy định trực tiếp tại các Điều, khoản về hồ sơ xóa đăng ký</w:t>
            </w:r>
          </w:p>
        </w:tc>
        <w:tc>
          <w:tcPr>
            <w:tcW w:w="2640" w:type="dxa"/>
            <w:vMerge/>
            <w:vAlign w:val="center"/>
          </w:tcPr>
          <w:p w14:paraId="2CE02FFB" w14:textId="77777777" w:rsidR="00331BDE" w:rsidRPr="00584EB6" w:rsidRDefault="00331BDE" w:rsidP="000A47A6">
            <w:pPr>
              <w:pStyle w:val="Heading11"/>
              <w:shd w:val="clear" w:color="auto" w:fill="auto"/>
              <w:spacing w:before="20" w:after="20" w:line="276" w:lineRule="auto"/>
              <w:ind w:firstLine="0"/>
              <w:rPr>
                <w:rFonts w:ascii="Times New Roman" w:hAnsi="Times New Roman" w:cs="Times New Roman"/>
                <w:sz w:val="24"/>
                <w:szCs w:val="24"/>
              </w:rPr>
            </w:pPr>
          </w:p>
        </w:tc>
      </w:tr>
      <w:tr w:rsidR="00331BDE" w:rsidRPr="00584EB6" w14:paraId="08ADCCE5" w14:textId="54F60616" w:rsidTr="00B33143">
        <w:tc>
          <w:tcPr>
            <w:tcW w:w="6345" w:type="dxa"/>
            <w:vAlign w:val="center"/>
          </w:tcPr>
          <w:p w14:paraId="45C8A624" w14:textId="01A573E1" w:rsidR="00331BDE" w:rsidRPr="00584EB6" w:rsidRDefault="00331BDE" w:rsidP="000A47A6">
            <w:pPr>
              <w:pStyle w:val="NormalWeb"/>
              <w:spacing w:before="20" w:beforeAutospacing="0" w:after="20" w:afterAutospacing="0" w:line="276" w:lineRule="auto"/>
              <w:jc w:val="both"/>
              <w:rPr>
                <w:rFonts w:ascii="Times New Roman" w:hAnsi="Times New Roman"/>
              </w:rPr>
            </w:pPr>
            <w:bookmarkStart w:id="29" w:name="dieu_23"/>
            <w:r w:rsidRPr="00584EB6">
              <w:rPr>
                <w:rFonts w:ascii="Times New Roman" w:hAnsi="Times New Roman"/>
                <w:b/>
                <w:bCs/>
                <w:lang w:val="vi-VN"/>
              </w:rPr>
              <w:t>Điều 23. Cấp tài khoản đăng ký trực tuyến</w:t>
            </w:r>
            <w:bookmarkEnd w:id="29"/>
          </w:p>
          <w:p w14:paraId="3D9A8247" w14:textId="77777777" w:rsidR="00331BDE" w:rsidRPr="00584EB6" w:rsidRDefault="00331BDE" w:rsidP="000A47A6">
            <w:pPr>
              <w:pStyle w:val="NormalWeb"/>
              <w:spacing w:before="20" w:beforeAutospacing="0" w:after="20" w:afterAutospacing="0" w:line="276" w:lineRule="auto"/>
              <w:jc w:val="both"/>
              <w:rPr>
                <w:rFonts w:ascii="Times New Roman" w:hAnsi="Times New Roman"/>
              </w:rPr>
            </w:pPr>
            <w:r w:rsidRPr="00584EB6">
              <w:rPr>
                <w:rFonts w:ascii="Times New Roman" w:hAnsi="Times New Roman"/>
                <w:lang w:val="vi-VN"/>
              </w:rPr>
              <w:t>1. Tổ chức, cá nhân thực hiện đăng ký trực tuyến được cơ quan có thẩm quyền quy định tại khoản 3 Điều này cấp tài khoản đăng ký trực tuyến (sau đây gọi là tài khoản).</w:t>
            </w:r>
          </w:p>
          <w:p w14:paraId="6B84B768" w14:textId="77777777" w:rsidR="00331BDE" w:rsidRPr="00584EB6" w:rsidRDefault="00331BDE" w:rsidP="000A47A6">
            <w:pPr>
              <w:pStyle w:val="NormalWeb"/>
              <w:spacing w:before="20" w:beforeAutospacing="0" w:after="20" w:afterAutospacing="0" w:line="276" w:lineRule="auto"/>
              <w:jc w:val="both"/>
              <w:rPr>
                <w:rFonts w:ascii="Times New Roman" w:hAnsi="Times New Roman"/>
              </w:rPr>
            </w:pPr>
            <w:r w:rsidRPr="00584EB6">
              <w:rPr>
                <w:rFonts w:ascii="Times New Roman" w:hAnsi="Times New Roman"/>
                <w:lang w:val="vi-VN"/>
              </w:rPr>
              <w:t>Một tài khoản chỉ được cấp cho một tổ chức, cá nhân, có thể là tài khoản sử dụng thường xuyên hoặc tài khoản sử dụng một lần trong đăng ký theo yêu cầu của tổ chức, cá nhân. Tổ chức, cá nhân được cấp tài khoản chịu trách nhiệm trước pháp luật về tính chính xác, tính hợp pháp của thông tin phải kê khai để được cấp tài khoản và chịu trách nhiệm về việc sử dụng tài khoản.</w:t>
            </w:r>
          </w:p>
          <w:p w14:paraId="5D7CF3E9" w14:textId="77777777" w:rsidR="00331BDE" w:rsidRPr="00584EB6" w:rsidRDefault="00331BDE" w:rsidP="000A47A6">
            <w:pPr>
              <w:pStyle w:val="NormalWeb"/>
              <w:spacing w:before="20" w:beforeAutospacing="0" w:after="20" w:afterAutospacing="0" w:line="276" w:lineRule="auto"/>
              <w:jc w:val="both"/>
              <w:rPr>
                <w:rFonts w:ascii="Times New Roman" w:hAnsi="Times New Roman"/>
              </w:rPr>
            </w:pPr>
            <w:r w:rsidRPr="00584EB6">
              <w:rPr>
                <w:rFonts w:ascii="Times New Roman" w:hAnsi="Times New Roman"/>
                <w:lang w:val="vi-VN"/>
              </w:rPr>
              <w:t>2. Tổ chức, cá nhân có thể yêu cầu cấp tài khoản thông qua giao diện đăng ký trực tuyến hoặc gửi văn bản đề nghị theo </w:t>
            </w:r>
            <w:bookmarkStart w:id="30" w:name="bieumau_ms_01e"/>
            <w:r w:rsidRPr="00584EB6">
              <w:rPr>
                <w:rFonts w:ascii="Times New Roman" w:hAnsi="Times New Roman"/>
                <w:lang w:val="vi-VN"/>
              </w:rPr>
              <w:t>Mẫu số 01e</w:t>
            </w:r>
            <w:bookmarkEnd w:id="30"/>
            <w:r w:rsidRPr="00584EB6">
              <w:rPr>
                <w:rFonts w:ascii="Times New Roman" w:hAnsi="Times New Roman"/>
                <w:lang w:val="vi-VN"/>
              </w:rPr>
              <w:t> tại Phụ lục đến cơ quan có thẩm quyền quy định tại khoản 3 Điều này.</w:t>
            </w:r>
          </w:p>
          <w:p w14:paraId="1DA61779" w14:textId="5AEB884F" w:rsidR="00331BDE" w:rsidRPr="00584EB6" w:rsidRDefault="00331BDE" w:rsidP="000A47A6">
            <w:pPr>
              <w:pStyle w:val="NormalWeb"/>
              <w:spacing w:before="20" w:beforeAutospacing="0" w:after="20" w:afterAutospacing="0" w:line="276" w:lineRule="auto"/>
              <w:jc w:val="both"/>
              <w:rPr>
                <w:rFonts w:ascii="Times New Roman" w:hAnsi="Times New Roman"/>
              </w:rPr>
            </w:pPr>
            <w:r w:rsidRPr="00584EB6">
              <w:rPr>
                <w:rFonts w:ascii="Times New Roman" w:hAnsi="Times New Roman"/>
                <w:lang w:val="vi-VN"/>
              </w:rPr>
              <w:t>3. Cục Đăng ký giao dịch bảo đảm và Bồi thường nhà nước</w:t>
            </w:r>
            <w:r w:rsidRPr="00584EB6">
              <w:rPr>
                <w:rFonts w:ascii="Times New Roman" w:hAnsi="Times New Roman"/>
              </w:rPr>
              <w:t xml:space="preserve"> </w:t>
            </w:r>
            <w:r w:rsidRPr="00584EB6">
              <w:rPr>
                <w:rFonts w:ascii="Times New Roman" w:hAnsi="Times New Roman"/>
                <w:lang w:val="vi-VN"/>
              </w:rPr>
              <w:t>thuộc Bộ Tư pháp có thẩm quyền cấp tài khoản đối với trường hợp đăng ký quy định tại </w:t>
            </w:r>
            <w:bookmarkStart w:id="31" w:name="tc_58"/>
            <w:r w:rsidRPr="00584EB6">
              <w:rPr>
                <w:rFonts w:ascii="Times New Roman" w:hAnsi="Times New Roman"/>
                <w:lang w:val="vi-VN"/>
              </w:rPr>
              <w:t>Điều 44 Nghị định này</w:t>
            </w:r>
            <w:bookmarkEnd w:id="31"/>
            <w:r w:rsidRPr="00584EB6">
              <w:rPr>
                <w:rFonts w:ascii="Times New Roman" w:hAnsi="Times New Roman"/>
                <w:lang w:val="vi-VN"/>
              </w:rPr>
              <w:t>.</w:t>
            </w:r>
          </w:p>
          <w:p w14:paraId="07DF5108" w14:textId="77777777" w:rsidR="00331BDE" w:rsidRPr="00584EB6" w:rsidRDefault="00331BDE" w:rsidP="000A47A6">
            <w:pPr>
              <w:pStyle w:val="NormalWeb"/>
              <w:spacing w:before="20" w:beforeAutospacing="0" w:after="20" w:afterAutospacing="0" w:line="276" w:lineRule="auto"/>
              <w:jc w:val="both"/>
              <w:rPr>
                <w:rFonts w:ascii="Times New Roman" w:hAnsi="Times New Roman"/>
              </w:rPr>
            </w:pPr>
            <w:r w:rsidRPr="00584EB6">
              <w:rPr>
                <w:rFonts w:ascii="Times New Roman" w:hAnsi="Times New Roman"/>
                <w:lang w:val="vi-VN"/>
              </w:rPr>
              <w:t>Cơ quan có thẩm quyền cấp tài khoản đối với trường hợp đăng ký quy định tại các </w:t>
            </w:r>
            <w:bookmarkStart w:id="32" w:name="tc_59"/>
            <w:r w:rsidRPr="00584EB6">
              <w:rPr>
                <w:rFonts w:ascii="Times New Roman" w:hAnsi="Times New Roman"/>
                <w:lang w:val="vi-VN"/>
              </w:rPr>
              <w:t>Điều 25, 38 và 41 Nghị định này</w:t>
            </w:r>
            <w:bookmarkEnd w:id="32"/>
            <w:r w:rsidRPr="00584EB6">
              <w:rPr>
                <w:rFonts w:ascii="Times New Roman" w:hAnsi="Times New Roman"/>
                <w:lang w:val="vi-VN"/>
              </w:rPr>
              <w:t> hoặc trường hợp đăng ký biện pháp bảo đảm bằng quyền sử dụng khu vực biển, tài sản gắn liền với khu vực biển thực hiện theo quy định của pháp luật về đất đai, về hàng không, về hàng hải hoặc pháp luật về khai thác, sử dụng tài nguyên biển.</w:t>
            </w:r>
          </w:p>
          <w:p w14:paraId="06B5D4B5" w14:textId="77777777" w:rsidR="00331BDE" w:rsidRPr="00584EB6" w:rsidRDefault="00331BDE" w:rsidP="000A47A6">
            <w:pPr>
              <w:pStyle w:val="Heading11"/>
              <w:shd w:val="clear" w:color="auto" w:fill="auto"/>
              <w:spacing w:before="20" w:after="20" w:line="276" w:lineRule="auto"/>
              <w:ind w:firstLine="0"/>
              <w:rPr>
                <w:rFonts w:ascii="Times New Roman" w:hAnsi="Times New Roman" w:cs="Times New Roman"/>
                <w:sz w:val="24"/>
                <w:szCs w:val="24"/>
              </w:rPr>
            </w:pPr>
          </w:p>
        </w:tc>
        <w:tc>
          <w:tcPr>
            <w:tcW w:w="6183" w:type="dxa"/>
            <w:vAlign w:val="center"/>
          </w:tcPr>
          <w:p w14:paraId="146E1FD7" w14:textId="35CA45AE" w:rsidR="00331BDE" w:rsidRPr="00584EB6" w:rsidRDefault="00331BDE" w:rsidP="000A47A6">
            <w:pPr>
              <w:pStyle w:val="NormalWeb"/>
              <w:spacing w:before="20" w:beforeAutospacing="0" w:after="20" w:afterAutospacing="0" w:line="276" w:lineRule="auto"/>
              <w:jc w:val="both"/>
              <w:rPr>
                <w:rFonts w:ascii="Times New Roman" w:hAnsi="Times New Roman"/>
                <w:b/>
                <w:bCs/>
                <w:lang w:val="vi-VN"/>
              </w:rPr>
            </w:pPr>
            <w:r w:rsidRPr="00584EB6">
              <w:rPr>
                <w:rFonts w:ascii="Times New Roman" w:hAnsi="Times New Roman"/>
                <w:b/>
              </w:rPr>
              <w:t>Không quy định</w:t>
            </w:r>
          </w:p>
        </w:tc>
        <w:tc>
          <w:tcPr>
            <w:tcW w:w="2640" w:type="dxa"/>
            <w:vAlign w:val="center"/>
          </w:tcPr>
          <w:p w14:paraId="4885C835" w14:textId="2D409F88" w:rsidR="00331BDE" w:rsidRPr="00584EB6" w:rsidRDefault="00331BDE" w:rsidP="000A47A6">
            <w:pPr>
              <w:pStyle w:val="NormalWeb"/>
              <w:spacing w:before="20" w:beforeAutospacing="0" w:after="20" w:afterAutospacing="0" w:line="276" w:lineRule="auto"/>
              <w:jc w:val="both"/>
              <w:rPr>
                <w:rFonts w:ascii="Times New Roman" w:hAnsi="Times New Roman"/>
                <w:bCs/>
              </w:rPr>
            </w:pPr>
            <w:r w:rsidRPr="00584EB6">
              <w:rPr>
                <w:rFonts w:ascii="Times New Roman" w:hAnsi="Times New Roman"/>
                <w:bCs/>
              </w:rPr>
              <w:t>Lược bỏ quy định về cấp tài khoản đăng ký trực tuyến nhằm phù hợp với quy định về đăng ký điện tử thông qua dịch vụ công trực tuyến toàn trình</w:t>
            </w:r>
          </w:p>
        </w:tc>
      </w:tr>
      <w:tr w:rsidR="00331BDE" w:rsidRPr="00584EB6" w14:paraId="37CC0253" w14:textId="28F56EF9" w:rsidTr="00B33143">
        <w:tc>
          <w:tcPr>
            <w:tcW w:w="6345" w:type="dxa"/>
            <w:vAlign w:val="center"/>
          </w:tcPr>
          <w:p w14:paraId="7369AAD7" w14:textId="77777777" w:rsidR="00331BDE" w:rsidRPr="00584EB6" w:rsidRDefault="00331BDE" w:rsidP="000A47A6">
            <w:pPr>
              <w:pStyle w:val="NormalWeb"/>
              <w:spacing w:before="20" w:beforeAutospacing="0" w:after="20" w:afterAutospacing="0" w:line="276" w:lineRule="auto"/>
              <w:jc w:val="both"/>
              <w:rPr>
                <w:rFonts w:ascii="Times New Roman" w:hAnsi="Times New Roman"/>
                <w:b/>
                <w:bCs/>
                <w:lang w:val="vi-VN"/>
              </w:rPr>
            </w:pPr>
          </w:p>
        </w:tc>
        <w:tc>
          <w:tcPr>
            <w:tcW w:w="6183" w:type="dxa"/>
          </w:tcPr>
          <w:p w14:paraId="1F732780" w14:textId="025879A5" w:rsidR="00331BDE" w:rsidRPr="00584EB6" w:rsidRDefault="00331BDE" w:rsidP="000A47A6">
            <w:pPr>
              <w:pStyle w:val="NormalWeb"/>
              <w:spacing w:before="20" w:beforeAutospacing="0" w:after="20" w:afterAutospacing="0" w:line="276" w:lineRule="auto"/>
              <w:jc w:val="both"/>
              <w:rPr>
                <w:rFonts w:ascii="Times New Roman" w:hAnsi="Times New Roman"/>
                <w:b/>
                <w:bCs/>
                <w:lang w:val="vi-VN"/>
              </w:rPr>
            </w:pPr>
            <w:bookmarkStart w:id="33" w:name="_Toc236755687"/>
            <w:r w:rsidRPr="00584EB6">
              <w:rPr>
                <w:rFonts w:ascii="Times New Roman" w:hAnsi="Times New Roman"/>
                <w:b/>
                <w:bCs/>
                <w:i/>
                <w:iCs/>
              </w:rPr>
              <w:t>Điều 19. Đăng ký biện pháp bảo đảm có liên quan đến việc bổ sung nghĩa vụ được bảo đảm</w:t>
            </w:r>
            <w:bookmarkEnd w:id="33"/>
          </w:p>
        </w:tc>
        <w:tc>
          <w:tcPr>
            <w:tcW w:w="2640" w:type="dxa"/>
            <w:vMerge w:val="restart"/>
            <w:vAlign w:val="center"/>
          </w:tcPr>
          <w:p w14:paraId="74F0D735" w14:textId="39B028CB" w:rsidR="00331BDE" w:rsidRPr="00584EB6" w:rsidRDefault="0027153B" w:rsidP="000A47A6">
            <w:pPr>
              <w:pStyle w:val="NormalWeb"/>
              <w:spacing w:before="20" w:after="20" w:line="276" w:lineRule="auto"/>
              <w:jc w:val="both"/>
              <w:rPr>
                <w:rFonts w:ascii="Times New Roman" w:hAnsi="Times New Roman"/>
                <w:b/>
                <w:bCs/>
                <w:lang w:val="vi-VN"/>
              </w:rPr>
            </w:pPr>
            <w:r w:rsidRPr="00584EB6">
              <w:rPr>
                <w:rFonts w:ascii="Times New Roman" w:hAnsi="Times New Roman"/>
                <w:bCs/>
              </w:rPr>
              <w:t xml:space="preserve">Giải quyết vướng mắc trong thực tiễn đăng ký liên quan đến </w:t>
            </w:r>
            <w:r w:rsidR="00091241" w:rsidRPr="00584EB6">
              <w:rPr>
                <w:rFonts w:ascii="Times New Roman" w:hAnsi="Times New Roman"/>
                <w:bCs/>
              </w:rPr>
              <w:t xml:space="preserve">trường hợp </w:t>
            </w:r>
            <w:r w:rsidRPr="00584EB6">
              <w:rPr>
                <w:rFonts w:ascii="Times New Roman" w:hAnsi="Times New Roman"/>
                <w:bCs/>
              </w:rPr>
              <w:t>bổ sung nghĩa vụ được bảo đảm, do</w:t>
            </w:r>
            <w:r w:rsidR="00091241" w:rsidRPr="00584EB6">
              <w:rPr>
                <w:rFonts w:ascii="Times New Roman" w:hAnsi="Times New Roman"/>
                <w:bCs/>
              </w:rPr>
              <w:t xml:space="preserve"> nghĩa vụ được bảo đảm không phải là một trong các thông tin đăng ký</w:t>
            </w:r>
            <w:r w:rsidRPr="00584EB6">
              <w:rPr>
                <w:rFonts w:ascii="Times New Roman" w:hAnsi="Times New Roman"/>
                <w:bCs/>
              </w:rPr>
              <w:t xml:space="preserve"> </w:t>
            </w:r>
            <w:r w:rsidR="00091241" w:rsidRPr="00584EB6">
              <w:rPr>
                <w:rFonts w:ascii="Times New Roman" w:hAnsi="Times New Roman"/>
                <w:bCs/>
              </w:rPr>
              <w:t>t</w:t>
            </w:r>
            <w:r w:rsidR="00331BDE" w:rsidRPr="00584EB6">
              <w:rPr>
                <w:rFonts w:ascii="Times New Roman" w:hAnsi="Times New Roman"/>
                <w:bCs/>
              </w:rPr>
              <w:t>heo</w:t>
            </w:r>
            <w:r w:rsidRPr="00584EB6">
              <w:rPr>
                <w:rFonts w:ascii="Times New Roman" w:hAnsi="Times New Roman"/>
                <w:bCs/>
              </w:rPr>
              <w:t xml:space="preserve"> quy định tại Nghị định số </w:t>
            </w:r>
            <w:r w:rsidR="00331BDE" w:rsidRPr="00584EB6">
              <w:rPr>
                <w:rFonts w:ascii="Times New Roman" w:hAnsi="Times New Roman"/>
                <w:bCs/>
              </w:rPr>
              <w:t>99/2022</w:t>
            </w:r>
            <w:r w:rsidR="00091241" w:rsidRPr="00584EB6">
              <w:rPr>
                <w:rFonts w:ascii="Times New Roman" w:hAnsi="Times New Roman"/>
                <w:bCs/>
              </w:rPr>
              <w:t>.</w:t>
            </w:r>
          </w:p>
        </w:tc>
      </w:tr>
      <w:tr w:rsidR="00331BDE" w:rsidRPr="00584EB6" w14:paraId="094630A0" w14:textId="587A37AE" w:rsidTr="00B33143">
        <w:tc>
          <w:tcPr>
            <w:tcW w:w="6345" w:type="dxa"/>
            <w:vAlign w:val="center"/>
          </w:tcPr>
          <w:p w14:paraId="202D69F2" w14:textId="16974CB6" w:rsidR="00331BDE" w:rsidRPr="00584EB6" w:rsidRDefault="00331BDE" w:rsidP="000A47A6">
            <w:pPr>
              <w:pStyle w:val="NormalWeb"/>
              <w:spacing w:before="20" w:beforeAutospacing="0" w:after="20" w:afterAutospacing="0" w:line="276" w:lineRule="auto"/>
              <w:jc w:val="both"/>
              <w:rPr>
                <w:rFonts w:ascii="Times New Roman" w:hAnsi="Times New Roman"/>
                <w:b/>
                <w:bCs/>
              </w:rPr>
            </w:pPr>
            <w:r w:rsidRPr="00584EB6">
              <w:rPr>
                <w:rFonts w:ascii="Times New Roman" w:hAnsi="Times New Roman"/>
                <w:b/>
                <w:bCs/>
              </w:rPr>
              <w:t>Không quy định</w:t>
            </w:r>
          </w:p>
        </w:tc>
        <w:tc>
          <w:tcPr>
            <w:tcW w:w="6183" w:type="dxa"/>
          </w:tcPr>
          <w:p w14:paraId="0016BC59" w14:textId="749B80F5" w:rsidR="00331BDE" w:rsidRPr="00584EB6" w:rsidRDefault="00331BDE" w:rsidP="000A47A6">
            <w:pPr>
              <w:pStyle w:val="NormalWeb"/>
              <w:spacing w:before="20" w:beforeAutospacing="0" w:after="20" w:afterAutospacing="0" w:line="276" w:lineRule="auto"/>
              <w:jc w:val="both"/>
              <w:rPr>
                <w:rFonts w:ascii="Times New Roman" w:hAnsi="Times New Roman"/>
                <w:b/>
                <w:bCs/>
              </w:rPr>
            </w:pPr>
            <w:r w:rsidRPr="00584EB6">
              <w:rPr>
                <w:rFonts w:ascii="Times New Roman" w:hAnsi="Times New Roman"/>
                <w:b/>
                <w:bCs/>
                <w:i/>
                <w:iCs/>
              </w:rPr>
              <w:t>1. Trường hợp biện pháp bảo đảm đã được đăng ký mà hợp đồng bảo đảm ban đầu có nội dung thỏa thuận về việc bảo đảm cho nghĩa vụ trong tương lai thì khi phát sinh nghĩa vụ được bảo đảm thuộc phạm vi nghĩa vụ được bảo đảm, các bên không thực hiện đăng ký thay đổi để bổ sung nghĩa vụ được bảo đảm hoặc đăng ký biện pháp bảo đảm đối với phần nghĩa vụ mới phát sinh.</w:t>
            </w:r>
          </w:p>
        </w:tc>
        <w:tc>
          <w:tcPr>
            <w:tcW w:w="2640" w:type="dxa"/>
            <w:vMerge/>
            <w:vAlign w:val="center"/>
          </w:tcPr>
          <w:p w14:paraId="154E21F3" w14:textId="5CB4F909" w:rsidR="00331BDE" w:rsidRPr="00584EB6" w:rsidRDefault="00331BDE" w:rsidP="000A47A6">
            <w:pPr>
              <w:pStyle w:val="NormalWeb"/>
              <w:spacing w:before="20" w:beforeAutospacing="0" w:after="20" w:afterAutospacing="0" w:line="276" w:lineRule="auto"/>
              <w:jc w:val="both"/>
              <w:rPr>
                <w:rFonts w:ascii="Times New Roman" w:hAnsi="Times New Roman"/>
                <w:bCs/>
              </w:rPr>
            </w:pPr>
          </w:p>
        </w:tc>
      </w:tr>
      <w:tr w:rsidR="00331BDE" w:rsidRPr="00584EB6" w14:paraId="5BA2804D" w14:textId="7E2CE725" w:rsidTr="00B33143">
        <w:tc>
          <w:tcPr>
            <w:tcW w:w="6345" w:type="dxa"/>
            <w:vAlign w:val="center"/>
          </w:tcPr>
          <w:p w14:paraId="43131034" w14:textId="77777777" w:rsidR="00331BDE" w:rsidRPr="00584EB6" w:rsidRDefault="00331BDE" w:rsidP="000A47A6">
            <w:pPr>
              <w:pStyle w:val="NormalWeb"/>
              <w:spacing w:before="20" w:beforeAutospacing="0" w:after="20" w:afterAutospacing="0" w:line="276" w:lineRule="auto"/>
              <w:jc w:val="both"/>
              <w:rPr>
                <w:rFonts w:ascii="Times New Roman" w:hAnsi="Times New Roman"/>
                <w:b/>
                <w:bCs/>
              </w:rPr>
            </w:pPr>
            <w:r w:rsidRPr="00584EB6">
              <w:rPr>
                <w:rFonts w:ascii="Times New Roman" w:hAnsi="Times New Roman"/>
                <w:b/>
                <w:bCs/>
              </w:rPr>
              <w:t>Điểm g khoản 1 Điều 18</w:t>
            </w:r>
          </w:p>
          <w:p w14:paraId="51B659DE" w14:textId="4D618118" w:rsidR="00331BDE" w:rsidRPr="00584EB6" w:rsidRDefault="00331BDE" w:rsidP="000A47A6">
            <w:pPr>
              <w:pStyle w:val="NormalWeb"/>
              <w:spacing w:before="20" w:beforeAutospacing="0" w:after="20" w:afterAutospacing="0" w:line="276" w:lineRule="auto"/>
              <w:jc w:val="both"/>
              <w:rPr>
                <w:rFonts w:ascii="Times New Roman" w:hAnsi="Times New Roman"/>
                <w:b/>
                <w:bCs/>
                <w:lang w:val="vi-VN"/>
              </w:rPr>
            </w:pPr>
            <w:r w:rsidRPr="00584EB6">
              <w:rPr>
                <w:rFonts w:ascii="Times New Roman" w:hAnsi="Times New Roman"/>
              </w:rPr>
              <w:t>g) Bổ sung nghĩa vụ được bảo đảm trong trường hợp hợp đồng bảo đảm ban đầu không có nội dung về việc bảo đảm cho nghĩa vụ trong tương lai;</w:t>
            </w:r>
          </w:p>
        </w:tc>
        <w:tc>
          <w:tcPr>
            <w:tcW w:w="6183" w:type="dxa"/>
          </w:tcPr>
          <w:p w14:paraId="70E18942" w14:textId="38532486" w:rsidR="00331BDE" w:rsidRPr="00584EB6" w:rsidRDefault="00331BDE" w:rsidP="000A47A6">
            <w:pPr>
              <w:pStyle w:val="NormalWeb"/>
              <w:spacing w:before="20" w:beforeAutospacing="0" w:after="20" w:afterAutospacing="0" w:line="276" w:lineRule="auto"/>
              <w:jc w:val="both"/>
              <w:rPr>
                <w:rFonts w:ascii="Times New Roman" w:hAnsi="Times New Roman"/>
                <w:b/>
                <w:bCs/>
              </w:rPr>
            </w:pPr>
            <w:r w:rsidRPr="00584EB6">
              <w:rPr>
                <w:rFonts w:ascii="Times New Roman" w:hAnsi="Times New Roman"/>
                <w:b/>
                <w:bCs/>
                <w:i/>
                <w:iCs/>
              </w:rPr>
              <w:t xml:space="preserve">2. </w:t>
            </w:r>
            <w:bookmarkStart w:id="34" w:name="_Hlk233982833"/>
            <w:r w:rsidRPr="00584EB6">
              <w:rPr>
                <w:rFonts w:ascii="Times New Roman" w:hAnsi="Times New Roman"/>
                <w:b/>
                <w:bCs/>
                <w:i/>
                <w:iCs/>
              </w:rPr>
              <w:t xml:space="preserve">Trường hợp biện pháp bảo đảm đã được đăng ký mà hợp đồng bảo đảm ban đầu không có nội dung thỏa thuận về việc bảo đảm cho nghĩa vụ trong tương lai </w:t>
            </w:r>
            <w:bookmarkEnd w:id="34"/>
            <w:r w:rsidRPr="00584EB6">
              <w:rPr>
                <w:rFonts w:ascii="Times New Roman" w:hAnsi="Times New Roman"/>
                <w:b/>
                <w:bCs/>
                <w:i/>
                <w:iCs/>
              </w:rPr>
              <w:t>hoặc có nội dung thỏa thuận về việc bảo đảm cho nghĩa vụ trong tương lai nhưng thỏa thuận cụ thể về thời hạn bảo đảm, về giá trị nghĩa vụ được bảo đảm hoặc về chủ thể có nghĩa vụ được bảo đảm thì khi phát sinh nghĩa vụ được bảo đảm không thuộc phạm vi nghĩa vụ trong tương lai đã thỏa thuận trong hợp đồng bảo đảm ban đầu, các bên thực hiện đăng ký mới biện pháp bảo đảm đối với phần nghĩa vụ mới phát sinh.</w:t>
            </w:r>
          </w:p>
        </w:tc>
        <w:tc>
          <w:tcPr>
            <w:tcW w:w="2640" w:type="dxa"/>
            <w:vMerge/>
            <w:vAlign w:val="center"/>
          </w:tcPr>
          <w:p w14:paraId="4CA85F6F" w14:textId="77777777" w:rsidR="00331BDE" w:rsidRPr="00584EB6" w:rsidRDefault="00331BDE" w:rsidP="000A47A6">
            <w:pPr>
              <w:pStyle w:val="NormalWeb"/>
              <w:spacing w:before="20" w:beforeAutospacing="0" w:after="20" w:afterAutospacing="0" w:line="276" w:lineRule="auto"/>
              <w:jc w:val="both"/>
              <w:rPr>
                <w:rFonts w:ascii="Times New Roman" w:hAnsi="Times New Roman"/>
                <w:b/>
                <w:bCs/>
              </w:rPr>
            </w:pPr>
          </w:p>
        </w:tc>
      </w:tr>
      <w:tr w:rsidR="00331BDE" w:rsidRPr="00584EB6" w14:paraId="17D83C9A" w14:textId="429B2653" w:rsidTr="00B33143">
        <w:tc>
          <w:tcPr>
            <w:tcW w:w="6345" w:type="dxa"/>
            <w:vAlign w:val="center"/>
          </w:tcPr>
          <w:p w14:paraId="1FFBBEED" w14:textId="67EE1C18" w:rsidR="00331BDE" w:rsidRPr="00584EB6" w:rsidRDefault="00331BDE" w:rsidP="000A47A6">
            <w:pPr>
              <w:pStyle w:val="NormalWeb"/>
              <w:spacing w:before="20" w:beforeAutospacing="0" w:after="20" w:afterAutospacing="0" w:line="276" w:lineRule="auto"/>
              <w:jc w:val="both"/>
              <w:rPr>
                <w:rFonts w:ascii="Times New Roman" w:hAnsi="Times New Roman"/>
                <w:b/>
                <w:bCs/>
              </w:rPr>
            </w:pPr>
            <w:r w:rsidRPr="00584EB6">
              <w:rPr>
                <w:rFonts w:ascii="Times New Roman" w:hAnsi="Times New Roman"/>
                <w:b/>
                <w:bCs/>
              </w:rPr>
              <w:t>Không quy định</w:t>
            </w:r>
          </w:p>
        </w:tc>
        <w:tc>
          <w:tcPr>
            <w:tcW w:w="6183" w:type="dxa"/>
          </w:tcPr>
          <w:p w14:paraId="2DE4E80B" w14:textId="4D35BD4B" w:rsidR="00331BDE" w:rsidRPr="00584EB6" w:rsidRDefault="00331BDE" w:rsidP="000A47A6">
            <w:pPr>
              <w:pStyle w:val="NormalWeb"/>
              <w:spacing w:before="20" w:beforeAutospacing="0" w:after="20" w:afterAutospacing="0" w:line="276" w:lineRule="auto"/>
              <w:jc w:val="both"/>
              <w:rPr>
                <w:rFonts w:ascii="Times New Roman" w:hAnsi="Times New Roman"/>
                <w:b/>
                <w:bCs/>
              </w:rPr>
            </w:pPr>
            <w:r w:rsidRPr="00584EB6">
              <w:rPr>
                <w:rFonts w:ascii="Times New Roman" w:hAnsi="Times New Roman"/>
                <w:b/>
                <w:bCs/>
                <w:i/>
                <w:iCs/>
                <w:spacing w:val="-6"/>
              </w:rPr>
              <w:t>3. Trường hợp bổ sung nghĩa vụ được bảo đảm thuộc trường hợp quy định tại khoản 1 Điều này mà các bên ký kết hợp đồng bảo đảm mới có hiệu lực độc lập với hợp đồng bảo đảm đã đăng ký trước đó hoặc các bên ký kết hợp đồng sửa đổi, bổ sung hợp đồng bảo đảm thì người yêu cầu đăng ký thực hiện đăng ký biện pháp bảo đảm mới và không phải xóa đăng ký đối với biện pháp bảo đảm đã được đăng ký trước đó.</w:t>
            </w:r>
          </w:p>
        </w:tc>
        <w:tc>
          <w:tcPr>
            <w:tcW w:w="2640" w:type="dxa"/>
            <w:vMerge/>
            <w:vAlign w:val="center"/>
          </w:tcPr>
          <w:p w14:paraId="347580B5" w14:textId="77777777" w:rsidR="00331BDE" w:rsidRPr="00584EB6" w:rsidRDefault="00331BDE" w:rsidP="000A47A6">
            <w:pPr>
              <w:pStyle w:val="NormalWeb"/>
              <w:spacing w:before="20" w:beforeAutospacing="0" w:after="20" w:afterAutospacing="0" w:line="276" w:lineRule="auto"/>
              <w:jc w:val="both"/>
              <w:rPr>
                <w:rFonts w:ascii="Times New Roman" w:hAnsi="Times New Roman"/>
                <w:b/>
                <w:bCs/>
              </w:rPr>
            </w:pPr>
          </w:p>
        </w:tc>
      </w:tr>
      <w:tr w:rsidR="00331BDE" w:rsidRPr="00584EB6" w14:paraId="6A467803" w14:textId="77777777" w:rsidTr="00B33143">
        <w:tc>
          <w:tcPr>
            <w:tcW w:w="6345" w:type="dxa"/>
            <w:vAlign w:val="center"/>
          </w:tcPr>
          <w:p w14:paraId="07E5D0EF" w14:textId="2907894F" w:rsidR="00331BDE" w:rsidRPr="00584EB6" w:rsidRDefault="00331BDE" w:rsidP="000A47A6">
            <w:pPr>
              <w:pStyle w:val="NormalWeb"/>
              <w:spacing w:before="20" w:beforeAutospacing="0" w:after="20" w:afterAutospacing="0" w:line="276" w:lineRule="auto"/>
              <w:jc w:val="both"/>
              <w:rPr>
                <w:rFonts w:ascii="Times New Roman" w:hAnsi="Times New Roman"/>
                <w:b/>
                <w:bCs/>
              </w:rPr>
            </w:pPr>
            <w:r w:rsidRPr="00584EB6">
              <w:rPr>
                <w:rFonts w:ascii="Times New Roman" w:hAnsi="Times New Roman"/>
                <w:b/>
                <w:bCs/>
              </w:rPr>
              <w:t>Không quy định</w:t>
            </w:r>
          </w:p>
        </w:tc>
        <w:tc>
          <w:tcPr>
            <w:tcW w:w="6183" w:type="dxa"/>
          </w:tcPr>
          <w:p w14:paraId="168D27B6" w14:textId="56C3A8D7" w:rsidR="00331BDE" w:rsidRPr="00584EB6" w:rsidRDefault="00331BDE" w:rsidP="000A47A6">
            <w:pPr>
              <w:pStyle w:val="NormalWeb"/>
              <w:spacing w:before="20" w:beforeAutospacing="0" w:after="20" w:afterAutospacing="0" w:line="276" w:lineRule="auto"/>
              <w:jc w:val="both"/>
              <w:rPr>
                <w:rFonts w:ascii="Times New Roman" w:hAnsi="Times New Roman"/>
                <w:b/>
                <w:bCs/>
                <w:i/>
                <w:iCs/>
                <w:spacing w:val="-6"/>
              </w:rPr>
            </w:pPr>
            <w:r w:rsidRPr="00584EB6">
              <w:rPr>
                <w:rFonts w:ascii="Times New Roman" w:hAnsi="Times New Roman"/>
                <w:b/>
                <w:bCs/>
                <w:i/>
                <w:iCs/>
              </w:rPr>
              <w:t>Trường hợp các bên ký kết hợp đồng bảo đảm mới thay thế hợp đồng bảo đảm đã đăng ký thì người yêu cầu đăng ký thực hiện đăng ký biện pháp bảo đảm và xóa đăng ký đối với biện pháp bảo đảm đã được đăng ký trước đó. Người yêu cầu đăng ký có thể nộp 01 hồ sơ xóa đăng ký biện pháp bảo đảm và 01 hồ sơ đăng ký biện pháp bảo đảm mới để thực hiện đồng thời thủ tục xóa đăng ký đối với biện pháp bảo đảm đã được đăng ký trước đó và thủ tục đăng ký biện pháp bảo đảm mới.</w:t>
            </w:r>
          </w:p>
        </w:tc>
        <w:tc>
          <w:tcPr>
            <w:tcW w:w="2640" w:type="dxa"/>
            <w:vMerge/>
            <w:vAlign w:val="center"/>
          </w:tcPr>
          <w:p w14:paraId="40391E26" w14:textId="77777777" w:rsidR="00331BDE" w:rsidRPr="00584EB6" w:rsidRDefault="00331BDE" w:rsidP="000A47A6">
            <w:pPr>
              <w:pStyle w:val="NormalWeb"/>
              <w:spacing w:before="20" w:beforeAutospacing="0" w:after="20" w:afterAutospacing="0" w:line="276" w:lineRule="auto"/>
              <w:jc w:val="both"/>
              <w:rPr>
                <w:rFonts w:ascii="Times New Roman" w:hAnsi="Times New Roman"/>
                <w:b/>
                <w:bCs/>
              </w:rPr>
            </w:pPr>
          </w:p>
        </w:tc>
      </w:tr>
      <w:tr w:rsidR="00331BDE" w:rsidRPr="00584EB6" w14:paraId="7A80B546" w14:textId="77777777" w:rsidTr="00B33143">
        <w:tc>
          <w:tcPr>
            <w:tcW w:w="6345" w:type="dxa"/>
            <w:vAlign w:val="center"/>
          </w:tcPr>
          <w:p w14:paraId="6E17FBC4" w14:textId="212B5519" w:rsidR="00331BDE" w:rsidRPr="00584EB6" w:rsidRDefault="00331BDE" w:rsidP="000A47A6">
            <w:pPr>
              <w:pStyle w:val="NormalWeb"/>
              <w:spacing w:before="20" w:beforeAutospacing="0" w:after="20" w:afterAutospacing="0" w:line="276" w:lineRule="auto"/>
              <w:jc w:val="both"/>
              <w:rPr>
                <w:rFonts w:ascii="Times New Roman" w:hAnsi="Times New Roman"/>
                <w:b/>
                <w:bCs/>
              </w:rPr>
            </w:pPr>
            <w:r w:rsidRPr="00584EB6">
              <w:rPr>
                <w:rFonts w:ascii="Times New Roman" w:hAnsi="Times New Roman"/>
                <w:b/>
                <w:bCs/>
              </w:rPr>
              <w:t>Không quy định</w:t>
            </w:r>
          </w:p>
        </w:tc>
        <w:tc>
          <w:tcPr>
            <w:tcW w:w="6183" w:type="dxa"/>
          </w:tcPr>
          <w:p w14:paraId="29228DCF" w14:textId="57B1054F" w:rsidR="00331BDE" w:rsidRPr="00584EB6" w:rsidRDefault="00331BDE" w:rsidP="000A47A6">
            <w:pPr>
              <w:pStyle w:val="NormalWeb"/>
              <w:spacing w:before="20" w:beforeAutospacing="0" w:after="20" w:afterAutospacing="0" w:line="276" w:lineRule="auto"/>
              <w:jc w:val="both"/>
              <w:rPr>
                <w:rFonts w:ascii="Times New Roman" w:hAnsi="Times New Roman"/>
                <w:b/>
                <w:bCs/>
                <w:i/>
                <w:iCs/>
                <w:spacing w:val="-6"/>
              </w:rPr>
            </w:pPr>
            <w:r w:rsidRPr="00584EB6">
              <w:rPr>
                <w:rFonts w:ascii="Times New Roman" w:hAnsi="Times New Roman"/>
                <w:b/>
                <w:bCs/>
                <w:i/>
                <w:iCs/>
              </w:rPr>
              <w:t>4. Cơ quan đăng ký không yêu cầu, các bên không phải thực hiện đăng ký thay đổi để bổ sung nghĩa vụ được bảo đảm trong trường hợp hợp đồng bảo đảm đã đăng ký có nội dung thỏa thuận về việc cầm cố, thế chấp tài sản để bảo đảm cho các nghĩa vụ sẽ phát sinh trong tương lai và nội dung thỏa thuận này không thuộc trường hợp quy định tại khoản 1 Điều này.</w:t>
            </w:r>
          </w:p>
        </w:tc>
        <w:tc>
          <w:tcPr>
            <w:tcW w:w="2640" w:type="dxa"/>
            <w:vMerge/>
            <w:vAlign w:val="center"/>
          </w:tcPr>
          <w:p w14:paraId="2DA6FE90" w14:textId="77777777" w:rsidR="00331BDE" w:rsidRPr="00584EB6" w:rsidRDefault="00331BDE" w:rsidP="000A47A6">
            <w:pPr>
              <w:pStyle w:val="NormalWeb"/>
              <w:spacing w:before="20" w:beforeAutospacing="0" w:after="20" w:afterAutospacing="0" w:line="276" w:lineRule="auto"/>
              <w:jc w:val="both"/>
              <w:rPr>
                <w:rFonts w:ascii="Times New Roman" w:hAnsi="Times New Roman"/>
                <w:b/>
                <w:bCs/>
              </w:rPr>
            </w:pPr>
          </w:p>
        </w:tc>
      </w:tr>
      <w:tr w:rsidR="00331BDE" w:rsidRPr="00584EB6" w14:paraId="38B95F0D" w14:textId="674203FC" w:rsidTr="00B33143">
        <w:tc>
          <w:tcPr>
            <w:tcW w:w="6345" w:type="dxa"/>
            <w:vAlign w:val="center"/>
          </w:tcPr>
          <w:p w14:paraId="1B7A2A67" w14:textId="68950A9B" w:rsidR="00331BDE" w:rsidRPr="00584EB6" w:rsidRDefault="00331BDE" w:rsidP="000A47A6">
            <w:pPr>
              <w:pStyle w:val="Heading11"/>
              <w:shd w:val="clear" w:color="auto" w:fill="auto"/>
              <w:spacing w:before="20" w:after="20" w:line="276" w:lineRule="auto"/>
              <w:ind w:firstLine="0"/>
              <w:rPr>
                <w:rFonts w:ascii="Times New Roman" w:hAnsi="Times New Roman" w:cs="Times New Roman"/>
                <w:sz w:val="24"/>
                <w:szCs w:val="24"/>
              </w:rPr>
            </w:pPr>
            <w:r w:rsidRPr="00584EB6">
              <w:rPr>
                <w:rFonts w:ascii="Times New Roman" w:hAnsi="Times New Roman" w:cs="Times New Roman"/>
                <w:b/>
                <w:spacing w:val="0"/>
                <w:sz w:val="24"/>
                <w:szCs w:val="24"/>
              </w:rPr>
              <w:t>Mục 2</w:t>
            </w:r>
          </w:p>
        </w:tc>
        <w:tc>
          <w:tcPr>
            <w:tcW w:w="6183" w:type="dxa"/>
            <w:vAlign w:val="center"/>
          </w:tcPr>
          <w:p w14:paraId="3541DA71" w14:textId="70A8A024" w:rsidR="00331BDE" w:rsidRPr="00584EB6" w:rsidRDefault="00331BDE" w:rsidP="000A47A6">
            <w:pPr>
              <w:pStyle w:val="Heading11"/>
              <w:shd w:val="clear" w:color="auto" w:fill="auto"/>
              <w:spacing w:before="20" w:after="20" w:line="276" w:lineRule="auto"/>
              <w:ind w:firstLine="0"/>
              <w:rPr>
                <w:rFonts w:ascii="Times New Roman" w:hAnsi="Times New Roman" w:cs="Times New Roman"/>
                <w:b/>
                <w:spacing w:val="0"/>
                <w:sz w:val="24"/>
                <w:szCs w:val="24"/>
              </w:rPr>
            </w:pPr>
            <w:r w:rsidRPr="00584EB6">
              <w:rPr>
                <w:rFonts w:ascii="Times New Roman" w:hAnsi="Times New Roman" w:cs="Times New Roman"/>
                <w:b/>
                <w:spacing w:val="0"/>
                <w:sz w:val="24"/>
                <w:szCs w:val="24"/>
              </w:rPr>
              <w:t>Mục 2</w:t>
            </w:r>
          </w:p>
        </w:tc>
        <w:tc>
          <w:tcPr>
            <w:tcW w:w="2640" w:type="dxa"/>
            <w:vAlign w:val="center"/>
          </w:tcPr>
          <w:p w14:paraId="55442634" w14:textId="77777777" w:rsidR="00331BDE" w:rsidRPr="00584EB6" w:rsidRDefault="00331BDE" w:rsidP="000A47A6">
            <w:pPr>
              <w:pStyle w:val="Heading11"/>
              <w:shd w:val="clear" w:color="auto" w:fill="auto"/>
              <w:spacing w:before="20" w:after="20" w:line="276" w:lineRule="auto"/>
              <w:ind w:firstLine="0"/>
              <w:rPr>
                <w:rFonts w:ascii="Times New Roman" w:hAnsi="Times New Roman" w:cs="Times New Roman"/>
                <w:b/>
                <w:spacing w:val="0"/>
                <w:sz w:val="24"/>
                <w:szCs w:val="24"/>
              </w:rPr>
            </w:pPr>
          </w:p>
        </w:tc>
      </w:tr>
      <w:tr w:rsidR="00331BDE" w:rsidRPr="00584EB6" w14:paraId="58E9AD6E" w14:textId="0D509AB3" w:rsidTr="00B33143">
        <w:tc>
          <w:tcPr>
            <w:tcW w:w="6345" w:type="dxa"/>
            <w:vAlign w:val="center"/>
          </w:tcPr>
          <w:p w14:paraId="10DFD3AC" w14:textId="10146F1B" w:rsidR="00331BDE" w:rsidRPr="00584EB6" w:rsidRDefault="00331BDE" w:rsidP="000A47A6">
            <w:pPr>
              <w:pStyle w:val="Heading11"/>
              <w:shd w:val="clear" w:color="auto" w:fill="auto"/>
              <w:spacing w:before="20" w:after="20" w:line="276" w:lineRule="auto"/>
              <w:ind w:firstLine="0"/>
              <w:rPr>
                <w:rFonts w:ascii="Times New Roman" w:hAnsi="Times New Roman" w:cs="Times New Roman"/>
                <w:b/>
                <w:spacing w:val="0"/>
                <w:sz w:val="24"/>
                <w:szCs w:val="24"/>
              </w:rPr>
            </w:pPr>
            <w:r w:rsidRPr="00584EB6">
              <w:rPr>
                <w:rFonts w:ascii="Times New Roman" w:hAnsi="Times New Roman" w:cs="Times New Roman"/>
                <w:b/>
                <w:spacing w:val="0"/>
                <w:sz w:val="24"/>
                <w:szCs w:val="24"/>
              </w:rPr>
              <w:t>THỦ TỤC ĐĂNG KÝ BIỆN PHÁP BẢO ĐẢM BẰNG</w:t>
            </w:r>
          </w:p>
        </w:tc>
        <w:tc>
          <w:tcPr>
            <w:tcW w:w="6183" w:type="dxa"/>
            <w:vAlign w:val="center"/>
          </w:tcPr>
          <w:p w14:paraId="75372FEB" w14:textId="7AF7132E" w:rsidR="00331BDE" w:rsidRPr="00584EB6" w:rsidRDefault="00331BDE" w:rsidP="000A47A6">
            <w:pPr>
              <w:pStyle w:val="Heading11"/>
              <w:shd w:val="clear" w:color="auto" w:fill="auto"/>
              <w:spacing w:before="20" w:after="20" w:line="276" w:lineRule="auto"/>
              <w:ind w:firstLine="0"/>
              <w:rPr>
                <w:rFonts w:ascii="Times New Roman" w:hAnsi="Times New Roman" w:cs="Times New Roman"/>
                <w:b/>
                <w:spacing w:val="0"/>
                <w:sz w:val="24"/>
                <w:szCs w:val="24"/>
              </w:rPr>
            </w:pPr>
            <w:r w:rsidRPr="00584EB6">
              <w:rPr>
                <w:rFonts w:ascii="Times New Roman" w:hAnsi="Times New Roman" w:cs="Times New Roman"/>
                <w:b/>
                <w:spacing w:val="0"/>
                <w:sz w:val="24"/>
                <w:szCs w:val="24"/>
              </w:rPr>
              <w:t>THỦ TỤC ĐĂNG KÝ BIỆN PHÁP BẢO ĐẢM BẰNG</w:t>
            </w:r>
          </w:p>
        </w:tc>
        <w:tc>
          <w:tcPr>
            <w:tcW w:w="2640" w:type="dxa"/>
            <w:vAlign w:val="center"/>
          </w:tcPr>
          <w:p w14:paraId="1F9E7573" w14:textId="77777777" w:rsidR="00331BDE" w:rsidRPr="00584EB6" w:rsidRDefault="00331BDE" w:rsidP="000A47A6">
            <w:pPr>
              <w:pStyle w:val="Heading11"/>
              <w:shd w:val="clear" w:color="auto" w:fill="auto"/>
              <w:spacing w:before="20" w:after="20" w:line="276" w:lineRule="auto"/>
              <w:ind w:firstLine="0"/>
              <w:rPr>
                <w:rFonts w:ascii="Times New Roman" w:hAnsi="Times New Roman" w:cs="Times New Roman"/>
                <w:b/>
                <w:spacing w:val="0"/>
                <w:sz w:val="24"/>
                <w:szCs w:val="24"/>
              </w:rPr>
            </w:pPr>
          </w:p>
        </w:tc>
      </w:tr>
      <w:tr w:rsidR="00331BDE" w:rsidRPr="00584EB6" w14:paraId="3A9CD25D" w14:textId="31DF2419" w:rsidTr="00B33143">
        <w:tc>
          <w:tcPr>
            <w:tcW w:w="6345" w:type="dxa"/>
            <w:vAlign w:val="center"/>
          </w:tcPr>
          <w:p w14:paraId="17DC439B" w14:textId="6FAEC8E7" w:rsidR="00331BDE" w:rsidRPr="00584EB6" w:rsidRDefault="00331BDE" w:rsidP="000A47A6">
            <w:pPr>
              <w:pStyle w:val="Heading11"/>
              <w:shd w:val="clear" w:color="auto" w:fill="auto"/>
              <w:spacing w:before="20" w:after="20" w:line="276" w:lineRule="auto"/>
              <w:ind w:firstLine="0"/>
              <w:rPr>
                <w:rFonts w:ascii="Times New Roman" w:hAnsi="Times New Roman" w:cs="Times New Roman"/>
                <w:b/>
                <w:spacing w:val="0"/>
                <w:sz w:val="24"/>
                <w:szCs w:val="24"/>
              </w:rPr>
            </w:pPr>
            <w:r w:rsidRPr="00584EB6">
              <w:rPr>
                <w:rFonts w:ascii="Times New Roman" w:hAnsi="Times New Roman" w:cs="Times New Roman"/>
                <w:b/>
                <w:spacing w:val="0"/>
                <w:sz w:val="24"/>
                <w:szCs w:val="24"/>
              </w:rPr>
              <w:t>QUYỀN SỬ DỤNG ĐẤT, TÀI SẢN GẮN LIỀN VỚI ĐẤT</w:t>
            </w:r>
          </w:p>
        </w:tc>
        <w:tc>
          <w:tcPr>
            <w:tcW w:w="6183" w:type="dxa"/>
            <w:vAlign w:val="center"/>
          </w:tcPr>
          <w:p w14:paraId="7BD1CFF8" w14:textId="3B209689" w:rsidR="00331BDE" w:rsidRPr="00584EB6" w:rsidRDefault="00331BDE" w:rsidP="000A47A6">
            <w:pPr>
              <w:pStyle w:val="Heading11"/>
              <w:shd w:val="clear" w:color="auto" w:fill="auto"/>
              <w:spacing w:before="20" w:after="20" w:line="276" w:lineRule="auto"/>
              <w:ind w:firstLine="0"/>
              <w:rPr>
                <w:rFonts w:ascii="Times New Roman" w:hAnsi="Times New Roman" w:cs="Times New Roman"/>
                <w:b/>
                <w:spacing w:val="0"/>
                <w:sz w:val="24"/>
                <w:szCs w:val="24"/>
              </w:rPr>
            </w:pPr>
            <w:r w:rsidRPr="00584EB6">
              <w:rPr>
                <w:rFonts w:ascii="Times New Roman" w:hAnsi="Times New Roman" w:cs="Times New Roman"/>
                <w:b/>
                <w:spacing w:val="0"/>
                <w:sz w:val="24"/>
                <w:szCs w:val="24"/>
              </w:rPr>
              <w:t>QUYỀN SỬ DỤNG ĐẤT, TÀI SẢN GẮN LIỀN VỚI ĐẤT</w:t>
            </w:r>
          </w:p>
        </w:tc>
        <w:tc>
          <w:tcPr>
            <w:tcW w:w="2640" w:type="dxa"/>
            <w:vAlign w:val="center"/>
          </w:tcPr>
          <w:p w14:paraId="065A0451" w14:textId="77777777" w:rsidR="00331BDE" w:rsidRPr="00584EB6" w:rsidRDefault="00331BDE" w:rsidP="000A47A6">
            <w:pPr>
              <w:pStyle w:val="Heading11"/>
              <w:shd w:val="clear" w:color="auto" w:fill="auto"/>
              <w:spacing w:before="20" w:after="20" w:line="276" w:lineRule="auto"/>
              <w:ind w:firstLine="0"/>
              <w:rPr>
                <w:rFonts w:ascii="Times New Roman" w:hAnsi="Times New Roman" w:cs="Times New Roman"/>
                <w:b/>
                <w:spacing w:val="0"/>
                <w:sz w:val="24"/>
                <w:szCs w:val="24"/>
              </w:rPr>
            </w:pPr>
          </w:p>
        </w:tc>
      </w:tr>
      <w:tr w:rsidR="00091241" w:rsidRPr="00584EB6" w14:paraId="67A73562" w14:textId="264CE567" w:rsidTr="00B33143">
        <w:tc>
          <w:tcPr>
            <w:tcW w:w="6345" w:type="dxa"/>
            <w:vAlign w:val="center"/>
          </w:tcPr>
          <w:p w14:paraId="2335200A" w14:textId="0A4564D6" w:rsidR="00091241" w:rsidRPr="00584EB6" w:rsidRDefault="00091241" w:rsidP="000A47A6">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Điều 25. Trường hợp đăng ký thuộc thẩm quyền của Văn phòng đăng ký đất đai</w:t>
            </w:r>
          </w:p>
        </w:tc>
        <w:tc>
          <w:tcPr>
            <w:tcW w:w="6183" w:type="dxa"/>
          </w:tcPr>
          <w:p w14:paraId="7D249E0A" w14:textId="7C333911" w:rsidR="00091241" w:rsidRPr="00584EB6" w:rsidRDefault="00091241" w:rsidP="000A47A6">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Điều 20. Trường hợp đăng ký thuộc thẩm quyền của Văn phòng đăng ký đất đai</w:t>
            </w:r>
          </w:p>
        </w:tc>
        <w:tc>
          <w:tcPr>
            <w:tcW w:w="2640" w:type="dxa"/>
            <w:vMerge w:val="restart"/>
            <w:vAlign w:val="center"/>
          </w:tcPr>
          <w:p w14:paraId="52B2D4B3" w14:textId="77777777" w:rsidR="00091241" w:rsidRPr="00584EB6" w:rsidRDefault="00091241"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p w14:paraId="10A01156" w14:textId="77777777" w:rsidR="00091241" w:rsidRPr="00584EB6" w:rsidRDefault="00091241" w:rsidP="000A47A6">
            <w:pPr>
              <w:pStyle w:val="Heading21"/>
              <w:shd w:val="clear" w:color="auto" w:fill="auto"/>
              <w:spacing w:before="20" w:after="20"/>
              <w:ind w:firstLine="0"/>
              <w:rPr>
                <w:rFonts w:ascii="Times New Roman" w:hAnsi="Times New Roman" w:cs="Times New Roman"/>
                <w:spacing w:val="0"/>
                <w:sz w:val="24"/>
                <w:szCs w:val="24"/>
              </w:rPr>
            </w:pPr>
          </w:p>
        </w:tc>
      </w:tr>
      <w:tr w:rsidR="00091241" w:rsidRPr="00584EB6" w14:paraId="6AA759AB" w14:textId="573A0374" w:rsidTr="00B33143">
        <w:tc>
          <w:tcPr>
            <w:tcW w:w="6345" w:type="dxa"/>
            <w:vAlign w:val="center"/>
          </w:tcPr>
          <w:p w14:paraId="48D9A291" w14:textId="1023D684" w:rsidR="00091241" w:rsidRPr="00584EB6" w:rsidRDefault="00091241" w:rsidP="000A47A6">
            <w:pPr>
              <w:spacing w:before="20" w:after="20" w:line="276" w:lineRule="auto"/>
              <w:jc w:val="both"/>
              <w:rPr>
                <w:rFonts w:ascii="Times New Roman" w:hAnsi="Times New Roman"/>
              </w:rPr>
            </w:pPr>
            <w:r w:rsidRPr="00584EB6">
              <w:rPr>
                <w:rFonts w:ascii="Times New Roman" w:hAnsi="Times New Roman"/>
                <w:lang w:val="vi-VN"/>
              </w:rPr>
              <w:t>1. Các trường hợp phải đăng ký:</w:t>
            </w:r>
          </w:p>
        </w:tc>
        <w:tc>
          <w:tcPr>
            <w:tcW w:w="6183" w:type="dxa"/>
          </w:tcPr>
          <w:p w14:paraId="42DC32A0" w14:textId="417CE5A2" w:rsidR="00091241" w:rsidRPr="00584EB6" w:rsidRDefault="00091241" w:rsidP="000A47A6">
            <w:pPr>
              <w:spacing w:before="20" w:after="20" w:line="276" w:lineRule="auto"/>
              <w:jc w:val="both"/>
              <w:rPr>
                <w:rFonts w:ascii="Times New Roman" w:hAnsi="Times New Roman"/>
                <w:lang w:val="vi-VN"/>
              </w:rPr>
            </w:pPr>
            <w:r w:rsidRPr="00584EB6">
              <w:rPr>
                <w:rFonts w:ascii="Times New Roman" w:hAnsi="Times New Roman"/>
              </w:rPr>
              <w:t>1. Các trường hợp đăng ký thuộc thẩm quyền của Văn phòng đăng ký đất đai bao gồm:</w:t>
            </w:r>
          </w:p>
        </w:tc>
        <w:tc>
          <w:tcPr>
            <w:tcW w:w="2640" w:type="dxa"/>
            <w:vMerge/>
            <w:vAlign w:val="center"/>
          </w:tcPr>
          <w:p w14:paraId="27A4CA85" w14:textId="77777777" w:rsidR="00091241" w:rsidRPr="00584EB6" w:rsidRDefault="00091241" w:rsidP="000A47A6">
            <w:pPr>
              <w:spacing w:before="20" w:after="20" w:line="276" w:lineRule="auto"/>
              <w:jc w:val="both"/>
              <w:rPr>
                <w:rFonts w:ascii="Times New Roman" w:hAnsi="Times New Roman"/>
                <w:lang w:val="vi-VN"/>
              </w:rPr>
            </w:pPr>
          </w:p>
        </w:tc>
      </w:tr>
      <w:tr w:rsidR="00091241" w:rsidRPr="00584EB6" w14:paraId="61ED6600" w14:textId="0031B32B" w:rsidTr="00B33143">
        <w:tc>
          <w:tcPr>
            <w:tcW w:w="6345" w:type="dxa"/>
            <w:vAlign w:val="center"/>
          </w:tcPr>
          <w:p w14:paraId="56C9481F" w14:textId="49E948DE" w:rsidR="00091241" w:rsidRPr="00584EB6" w:rsidRDefault="00091241" w:rsidP="000A47A6">
            <w:pPr>
              <w:spacing w:before="20" w:after="20" w:line="276" w:lineRule="auto"/>
              <w:jc w:val="both"/>
              <w:rPr>
                <w:rFonts w:ascii="Times New Roman" w:hAnsi="Times New Roman"/>
              </w:rPr>
            </w:pPr>
            <w:r w:rsidRPr="00584EB6">
              <w:rPr>
                <w:rFonts w:ascii="Times New Roman" w:hAnsi="Times New Roman"/>
                <w:lang w:val="vi-VN"/>
              </w:rPr>
              <w:t>a) Thế chấp quyền sử dụng đất;</w:t>
            </w:r>
          </w:p>
        </w:tc>
        <w:tc>
          <w:tcPr>
            <w:tcW w:w="6183" w:type="dxa"/>
          </w:tcPr>
          <w:p w14:paraId="4B337B11" w14:textId="776A8F1D" w:rsidR="00091241" w:rsidRPr="00584EB6" w:rsidRDefault="00091241" w:rsidP="000A47A6">
            <w:pPr>
              <w:spacing w:before="20" w:after="20" w:line="276" w:lineRule="auto"/>
              <w:jc w:val="both"/>
              <w:rPr>
                <w:rFonts w:ascii="Times New Roman" w:hAnsi="Times New Roman"/>
                <w:lang w:val="vi-VN"/>
              </w:rPr>
            </w:pPr>
            <w:r w:rsidRPr="00584EB6">
              <w:rPr>
                <w:rFonts w:ascii="Times New Roman" w:hAnsi="Times New Roman"/>
              </w:rPr>
              <w:t>a) Thế chấp quyền sử dụng đất;</w:t>
            </w:r>
          </w:p>
        </w:tc>
        <w:tc>
          <w:tcPr>
            <w:tcW w:w="2640" w:type="dxa"/>
            <w:vMerge/>
            <w:vAlign w:val="center"/>
          </w:tcPr>
          <w:p w14:paraId="500576AC" w14:textId="77777777" w:rsidR="00091241" w:rsidRPr="00584EB6" w:rsidRDefault="00091241" w:rsidP="000A47A6">
            <w:pPr>
              <w:spacing w:before="20" w:after="20" w:line="276" w:lineRule="auto"/>
              <w:jc w:val="both"/>
              <w:rPr>
                <w:rFonts w:ascii="Times New Roman" w:hAnsi="Times New Roman"/>
                <w:lang w:val="vi-VN"/>
              </w:rPr>
            </w:pPr>
          </w:p>
        </w:tc>
      </w:tr>
      <w:tr w:rsidR="00091241" w:rsidRPr="00584EB6" w14:paraId="19F1A712" w14:textId="2F30BB6D" w:rsidTr="00B33143">
        <w:tc>
          <w:tcPr>
            <w:tcW w:w="6345" w:type="dxa"/>
            <w:vAlign w:val="center"/>
          </w:tcPr>
          <w:p w14:paraId="03D2AFF1" w14:textId="159D3EFF" w:rsidR="00091241" w:rsidRPr="00584EB6" w:rsidRDefault="00091241" w:rsidP="000A47A6">
            <w:pPr>
              <w:spacing w:before="20" w:after="20" w:line="276" w:lineRule="auto"/>
              <w:jc w:val="both"/>
              <w:rPr>
                <w:rFonts w:ascii="Times New Roman" w:hAnsi="Times New Roman"/>
              </w:rPr>
            </w:pPr>
            <w:r w:rsidRPr="00584EB6">
              <w:rPr>
                <w:rFonts w:ascii="Times New Roman" w:hAnsi="Times New Roman"/>
                <w:lang w:val="vi-VN"/>
              </w:rPr>
              <w:t>b) Thế chấp nhà ở, tài sản khác gắn liền với đất trong trường hợp tài sản đã được chứng nhận quyền sở hữu trên Giấy chứng nhận;</w:t>
            </w:r>
          </w:p>
        </w:tc>
        <w:tc>
          <w:tcPr>
            <w:tcW w:w="6183" w:type="dxa"/>
          </w:tcPr>
          <w:p w14:paraId="0B65C7BB" w14:textId="21D1EE46" w:rsidR="00091241" w:rsidRPr="00584EB6" w:rsidRDefault="00091241" w:rsidP="000A47A6">
            <w:pPr>
              <w:spacing w:before="20" w:after="20" w:line="276" w:lineRule="auto"/>
              <w:jc w:val="both"/>
              <w:rPr>
                <w:rFonts w:ascii="Times New Roman" w:hAnsi="Times New Roman"/>
                <w:lang w:val="vi-VN"/>
              </w:rPr>
            </w:pPr>
            <w:r w:rsidRPr="00584EB6">
              <w:rPr>
                <w:rFonts w:ascii="Times New Roman" w:hAnsi="Times New Roman"/>
              </w:rPr>
              <w:t xml:space="preserve">b) Thế chấp nhà ở, </w:t>
            </w:r>
            <w:r w:rsidRPr="00584EB6">
              <w:rPr>
                <w:rFonts w:ascii="Times New Roman" w:hAnsi="Times New Roman"/>
                <w:b/>
                <w:bCs/>
                <w:i/>
                <w:iCs/>
              </w:rPr>
              <w:t>công trình xây dựng không phải là nhà ở (sau đây gọi là công trình xây dựng) đã được chứng nhận quyền sở hữu;</w:t>
            </w:r>
          </w:p>
        </w:tc>
        <w:tc>
          <w:tcPr>
            <w:tcW w:w="2640" w:type="dxa"/>
            <w:vMerge/>
            <w:vAlign w:val="center"/>
          </w:tcPr>
          <w:p w14:paraId="1BE6F534" w14:textId="77777777" w:rsidR="00091241" w:rsidRPr="00584EB6" w:rsidRDefault="00091241" w:rsidP="000A47A6">
            <w:pPr>
              <w:spacing w:before="20" w:after="20" w:line="276" w:lineRule="auto"/>
              <w:jc w:val="both"/>
              <w:rPr>
                <w:rFonts w:ascii="Times New Roman" w:hAnsi="Times New Roman"/>
                <w:lang w:val="vi-VN"/>
              </w:rPr>
            </w:pPr>
          </w:p>
        </w:tc>
      </w:tr>
      <w:tr w:rsidR="00091241" w:rsidRPr="00584EB6" w14:paraId="1C45F04C" w14:textId="55D4CA7B" w:rsidTr="00B33143">
        <w:tc>
          <w:tcPr>
            <w:tcW w:w="6345" w:type="dxa"/>
            <w:vAlign w:val="center"/>
          </w:tcPr>
          <w:p w14:paraId="593474C6" w14:textId="5D804249" w:rsidR="00091241" w:rsidRPr="00584EB6" w:rsidRDefault="00091241" w:rsidP="000A47A6">
            <w:pPr>
              <w:spacing w:before="20" w:after="20" w:line="276" w:lineRule="auto"/>
              <w:jc w:val="both"/>
              <w:rPr>
                <w:rFonts w:ascii="Times New Roman" w:hAnsi="Times New Roman"/>
              </w:rPr>
            </w:pPr>
            <w:r w:rsidRPr="00584EB6">
              <w:rPr>
                <w:rFonts w:ascii="Times New Roman" w:hAnsi="Times New Roman"/>
                <w:lang w:val="vi-VN"/>
              </w:rPr>
              <w:t>c) Thế chấp dự án đầu tư xây dựng nhà ở, dự án đầu tư xây dựng công trình không phải là nhà ở, dự án đầu tư nông nghiệp, dự án phát triển rừng, dự án đầu tư khác có sử dụng đất đồng thời với quyền sử dụng đất được Nhà nước giao có thu tiền sử dụng đất, cho thuê theo hình thức trả tiền một lần cho cả thời gian thuê;</w:t>
            </w:r>
          </w:p>
        </w:tc>
        <w:tc>
          <w:tcPr>
            <w:tcW w:w="6183" w:type="dxa"/>
          </w:tcPr>
          <w:p w14:paraId="16206B93" w14:textId="01627727" w:rsidR="00091241" w:rsidRPr="00584EB6" w:rsidRDefault="00091241" w:rsidP="000A47A6">
            <w:pPr>
              <w:spacing w:before="20" w:after="20" w:line="276" w:lineRule="auto"/>
              <w:jc w:val="both"/>
              <w:rPr>
                <w:rFonts w:ascii="Times New Roman" w:hAnsi="Times New Roman"/>
                <w:lang w:val="vi-VN"/>
              </w:rPr>
            </w:pPr>
            <w:r w:rsidRPr="00584EB6">
              <w:rPr>
                <w:rFonts w:ascii="Times New Roman" w:hAnsi="Times New Roman"/>
              </w:rPr>
              <w:t xml:space="preserve">c) Thế chấp </w:t>
            </w:r>
            <w:r w:rsidRPr="00584EB6">
              <w:rPr>
                <w:rFonts w:ascii="Times New Roman" w:hAnsi="Times New Roman"/>
                <w:b/>
                <w:bCs/>
                <w:i/>
                <w:iCs/>
              </w:rPr>
              <w:t xml:space="preserve">một phần hoặc toàn bộ </w:t>
            </w:r>
            <w:r w:rsidRPr="00584EB6">
              <w:rPr>
                <w:rFonts w:ascii="Times New Roman" w:hAnsi="Times New Roman"/>
              </w:rPr>
              <w:t xml:space="preserve">dự án đầu tư xây dựng nhà ở, dự án đầu tư xây dựng </w:t>
            </w:r>
            <w:r w:rsidRPr="00584EB6">
              <w:rPr>
                <w:rFonts w:ascii="Times New Roman" w:hAnsi="Times New Roman"/>
                <w:b/>
                <w:bCs/>
                <w:i/>
                <w:iCs/>
              </w:rPr>
              <w:t>công trình xây dựng</w:t>
            </w:r>
            <w:r w:rsidRPr="00584EB6">
              <w:rPr>
                <w:rFonts w:ascii="Times New Roman" w:hAnsi="Times New Roman"/>
              </w:rPr>
              <w:t xml:space="preserve">, dự án đầu tư nông nghiệp, dự án phát triển rừng, </w:t>
            </w:r>
            <w:r w:rsidRPr="00584EB6">
              <w:rPr>
                <w:rFonts w:ascii="Times New Roman" w:hAnsi="Times New Roman"/>
                <w:b/>
                <w:bCs/>
                <w:i/>
                <w:iCs/>
              </w:rPr>
              <w:t>dự án trồng cây lâu năm</w:t>
            </w:r>
            <w:r w:rsidRPr="00584EB6">
              <w:rPr>
                <w:rFonts w:ascii="Times New Roman" w:hAnsi="Times New Roman"/>
              </w:rPr>
              <w:t xml:space="preserve">, dự án đầu tư khác </w:t>
            </w:r>
            <w:r w:rsidRPr="00584EB6">
              <w:rPr>
                <w:rFonts w:ascii="Times New Roman" w:hAnsi="Times New Roman"/>
                <w:b/>
                <w:bCs/>
                <w:i/>
                <w:iCs/>
              </w:rPr>
              <w:t xml:space="preserve">mà việc thế chấp dự án bao gồm cả </w:t>
            </w:r>
            <w:r w:rsidRPr="00584EB6">
              <w:rPr>
                <w:rFonts w:ascii="Times New Roman" w:hAnsi="Times New Roman"/>
              </w:rPr>
              <w:t xml:space="preserve">quyền sử dụng đất; </w:t>
            </w:r>
          </w:p>
        </w:tc>
        <w:tc>
          <w:tcPr>
            <w:tcW w:w="2640" w:type="dxa"/>
            <w:vMerge/>
            <w:vAlign w:val="center"/>
          </w:tcPr>
          <w:p w14:paraId="357A6829" w14:textId="77777777" w:rsidR="00091241" w:rsidRPr="00584EB6" w:rsidRDefault="00091241" w:rsidP="000A47A6">
            <w:pPr>
              <w:spacing w:before="20" w:after="20" w:line="276" w:lineRule="auto"/>
              <w:jc w:val="both"/>
              <w:rPr>
                <w:rFonts w:ascii="Times New Roman" w:hAnsi="Times New Roman"/>
                <w:lang w:val="vi-VN"/>
              </w:rPr>
            </w:pPr>
          </w:p>
        </w:tc>
      </w:tr>
      <w:tr w:rsidR="00331BDE" w:rsidRPr="00584EB6" w14:paraId="6AC42F21" w14:textId="4C20B6D6" w:rsidTr="00B33143">
        <w:tc>
          <w:tcPr>
            <w:tcW w:w="6345" w:type="dxa"/>
            <w:vAlign w:val="center"/>
          </w:tcPr>
          <w:p w14:paraId="32BF5328" w14:textId="77777777"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2. Các trường hợp đăng ký theo yêu cầu:</w:t>
            </w:r>
          </w:p>
          <w:p w14:paraId="70E6055D" w14:textId="77777777"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a) Thế chấp nhà ở hình thành trong tương lai, tài sản khác gắn liền với đất hình thành trong tương lai;</w:t>
            </w:r>
          </w:p>
          <w:p w14:paraId="2418CD26" w14:textId="77777777"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b) Thế chấp tài sản gắn liền với đất đã hình thành không phải là nhà ở mà pháp luật không quy định phải đăng ký quyền sở hữu và cũng chưa được đăng ký quyền sở hữu theo yêu cầu, trừ trường hợp quy định tại khoản 9 Điều này;</w:t>
            </w:r>
          </w:p>
          <w:p w14:paraId="06354EEF" w14:textId="2A341B5F" w:rsidR="00331BDE" w:rsidRPr="00584EB6" w:rsidRDefault="00331BDE" w:rsidP="000A47A6">
            <w:pPr>
              <w:spacing w:before="20" w:after="20" w:line="276" w:lineRule="auto"/>
              <w:jc w:val="both"/>
              <w:rPr>
                <w:rFonts w:ascii="Times New Roman" w:hAnsi="Times New Roman"/>
                <w:b/>
              </w:rPr>
            </w:pPr>
            <w:r w:rsidRPr="00584EB6">
              <w:rPr>
                <w:rFonts w:ascii="Times New Roman" w:hAnsi="Times New Roman"/>
                <w:b/>
              </w:rPr>
              <w:t>Điểm a khoản 3 Điều 25</w:t>
            </w:r>
          </w:p>
          <w:p w14:paraId="41A1C38E" w14:textId="7777777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3. Nhà ở hình thành trong tương lai, tài sản khác gắn liền với đất hình thành trong tương lai quy định tại Điều này bao gồm:</w:t>
            </w:r>
          </w:p>
          <w:p w14:paraId="1B5E4306" w14:textId="1930C174"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a) Nhà ở, công trình xây dựng trong dự án đầu tư xây dựng nhà ở, nhà ở riêng lẻ theo quy định của Luật Nhà ở; công trình xây dựng không phải là nhà ở theo quy định của pháp luật về xây dựng, về kinh doanh bất động sản, pháp luật khác có liên quan đang trong quá trình đầu tư xây dựng, chưa được nghiệm thu đưa vào sử dụng;</w:t>
            </w:r>
          </w:p>
        </w:tc>
        <w:tc>
          <w:tcPr>
            <w:tcW w:w="6183" w:type="dxa"/>
          </w:tcPr>
          <w:p w14:paraId="44CC3C87" w14:textId="44B6C235"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rPr>
              <w:t xml:space="preserve">d) Thế chấp </w:t>
            </w:r>
            <w:r w:rsidRPr="00584EB6">
              <w:rPr>
                <w:rFonts w:ascii="Times New Roman" w:hAnsi="Times New Roman"/>
                <w:b/>
                <w:bCs/>
                <w:i/>
                <w:iCs/>
              </w:rPr>
              <w:t>nhà ở,</w:t>
            </w:r>
            <w:r w:rsidRPr="00584EB6">
              <w:rPr>
                <w:rFonts w:ascii="Times New Roman" w:hAnsi="Times New Roman"/>
              </w:rPr>
              <w:t xml:space="preserve"> </w:t>
            </w:r>
            <w:r w:rsidRPr="00584EB6">
              <w:rPr>
                <w:rFonts w:ascii="Times New Roman" w:hAnsi="Times New Roman"/>
                <w:b/>
                <w:bCs/>
                <w:i/>
                <w:iCs/>
              </w:rPr>
              <w:t>công trình xây dựng hình thành trong tương lai hoặc thế chấp công trình xây dựng đã hình thành nhưng chưa được chứng nhận quyền sở hữu;</w:t>
            </w:r>
          </w:p>
        </w:tc>
        <w:tc>
          <w:tcPr>
            <w:tcW w:w="2640" w:type="dxa"/>
            <w:vAlign w:val="center"/>
          </w:tcPr>
          <w:p w14:paraId="37CC1EC7" w14:textId="326DA502"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Chỉnh lý để phù hợp với quy định về đăng ký, chứng nhận quyền sở hữu đối với tài sản gắn liền với đất tại Luật Đất đai năm 2024.</w:t>
            </w:r>
          </w:p>
        </w:tc>
      </w:tr>
      <w:tr w:rsidR="00331BDE" w:rsidRPr="00584EB6" w14:paraId="43C4F41E" w14:textId="5B802982" w:rsidTr="00B33143">
        <w:tc>
          <w:tcPr>
            <w:tcW w:w="6345" w:type="dxa"/>
            <w:vAlign w:val="center"/>
          </w:tcPr>
          <w:p w14:paraId="531ABCAC" w14:textId="0F2A21C8"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c) Chuyển tiếp đăng ký thế chấp quyền tài sản phát sinh từ hợp đồng mua bán nhà ở bán tài sản khác gắn liền với đất sang đăng ký thế chấp đối với nhà ở, thế hoặc từ hợp đồng mua chấp đối với tài sản khác gắn liền với đất;</w:t>
            </w:r>
          </w:p>
        </w:tc>
        <w:tc>
          <w:tcPr>
            <w:tcW w:w="6183" w:type="dxa"/>
            <w:vAlign w:val="center"/>
          </w:tcPr>
          <w:p w14:paraId="6EEC1A1E" w14:textId="77777777" w:rsidR="00331BDE" w:rsidRPr="00584EB6" w:rsidRDefault="00331BDE" w:rsidP="000A47A6">
            <w:pPr>
              <w:spacing w:before="20" w:after="20" w:line="276" w:lineRule="auto"/>
              <w:jc w:val="both"/>
              <w:rPr>
                <w:rFonts w:ascii="Times New Roman" w:hAnsi="Times New Roman"/>
                <w:bCs/>
              </w:rPr>
            </w:pPr>
          </w:p>
        </w:tc>
        <w:tc>
          <w:tcPr>
            <w:tcW w:w="2640" w:type="dxa"/>
            <w:vAlign w:val="center"/>
          </w:tcPr>
          <w:p w14:paraId="32B1F1F5" w14:textId="3C13AB9C"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Chuyển thành 1 tình huống trong đăng ký thế chấp nhà ở, tài sản khác gắn liền với đất</w:t>
            </w:r>
            <w:r w:rsidR="00091241" w:rsidRPr="00584EB6">
              <w:rPr>
                <w:rFonts w:ascii="Times New Roman" w:hAnsi="Times New Roman"/>
                <w:bCs/>
              </w:rPr>
              <w:t xml:space="preserve"> để thực hiện cắt giảm, đơn giản hóa thủ tục hành chính.</w:t>
            </w:r>
          </w:p>
        </w:tc>
      </w:tr>
      <w:tr w:rsidR="00331BDE" w:rsidRPr="00584EB6" w14:paraId="529224F7" w14:textId="4ED2F58A" w:rsidTr="00B33143">
        <w:tc>
          <w:tcPr>
            <w:tcW w:w="6345" w:type="dxa"/>
            <w:vAlign w:val="center"/>
          </w:tcPr>
          <w:p w14:paraId="40412D4D" w14:textId="4C5E5218" w:rsidR="00331BDE" w:rsidRPr="00584EB6" w:rsidRDefault="00331BDE" w:rsidP="000A47A6">
            <w:pPr>
              <w:spacing w:before="20" w:after="20" w:line="276" w:lineRule="auto"/>
              <w:jc w:val="both"/>
              <w:rPr>
                <w:rFonts w:ascii="Times New Roman" w:hAnsi="Times New Roman"/>
                <w:b/>
              </w:rPr>
            </w:pPr>
            <w:r w:rsidRPr="00584EB6">
              <w:rPr>
                <w:rFonts w:ascii="Times New Roman" w:hAnsi="Times New Roman"/>
                <w:b/>
              </w:rPr>
              <w:t>Điểm a và điểm b khoản 2 Điều 25</w:t>
            </w:r>
          </w:p>
          <w:p w14:paraId="31292463" w14:textId="73DF7E7A" w:rsidR="00331BDE" w:rsidRPr="00584EB6" w:rsidRDefault="00331BDE" w:rsidP="000A47A6">
            <w:pPr>
              <w:spacing w:before="20" w:after="20" w:line="276" w:lineRule="auto"/>
              <w:jc w:val="both"/>
              <w:rPr>
                <w:rFonts w:ascii="Times New Roman" w:hAnsi="Times New Roman"/>
                <w:iCs/>
              </w:rPr>
            </w:pPr>
            <w:r w:rsidRPr="00584EB6">
              <w:rPr>
                <w:rFonts w:ascii="Times New Roman" w:hAnsi="Times New Roman"/>
                <w:iCs/>
              </w:rPr>
              <w:t>a) Thế chấp nhà ở hình thành trong tương lai, tài sản khác gắn liền với đất hình thành trong tương lai;</w:t>
            </w:r>
          </w:p>
          <w:p w14:paraId="1857FC6E" w14:textId="77777777" w:rsidR="00331BDE" w:rsidRPr="00584EB6" w:rsidRDefault="00331BDE" w:rsidP="000A47A6">
            <w:pPr>
              <w:spacing w:before="20" w:after="20" w:line="276" w:lineRule="auto"/>
              <w:jc w:val="both"/>
              <w:rPr>
                <w:rFonts w:ascii="Times New Roman" w:hAnsi="Times New Roman"/>
                <w:iCs/>
              </w:rPr>
            </w:pPr>
            <w:r w:rsidRPr="00584EB6">
              <w:rPr>
                <w:rFonts w:ascii="Times New Roman" w:hAnsi="Times New Roman"/>
                <w:iCs/>
              </w:rPr>
              <w:t>Thế chấp tài sản gắn liền với đất không thuộc trường hợp đăng ký tài sản gắn liền với đất theo quy định của pháp luật về đất đai hoặc thuộc trường hợp đăng ký tài sản gắn liền với đất theo quy định của pháp luật về đất đai mà không phải là nhà ở nhưng chưa được đăng ký quyền sở hữu theo yêu cầu, trừ trường hợp quy định tại khoản 9 Điều này;</w:t>
            </w:r>
          </w:p>
          <w:p w14:paraId="1D59CFF6" w14:textId="027BD43E" w:rsidR="00331BDE" w:rsidRPr="00584EB6" w:rsidRDefault="00331BDE" w:rsidP="000A47A6">
            <w:pPr>
              <w:spacing w:before="20" w:after="20" w:line="276" w:lineRule="auto"/>
              <w:jc w:val="both"/>
              <w:rPr>
                <w:rFonts w:ascii="Times New Roman" w:hAnsi="Times New Roman"/>
                <w:b/>
                <w:bCs/>
                <w:iCs/>
              </w:rPr>
            </w:pPr>
            <w:r w:rsidRPr="00584EB6">
              <w:rPr>
                <w:rFonts w:ascii="Times New Roman" w:hAnsi="Times New Roman"/>
                <w:b/>
                <w:bCs/>
                <w:iCs/>
              </w:rPr>
              <w:t>Điểm b khoản 3 Điều 25</w:t>
            </w:r>
          </w:p>
          <w:p w14:paraId="05828BFE" w14:textId="6E61FE7F" w:rsidR="00331BDE" w:rsidRPr="00584EB6" w:rsidRDefault="00331BDE" w:rsidP="000A47A6">
            <w:pPr>
              <w:spacing w:before="20" w:after="20" w:line="276" w:lineRule="auto"/>
              <w:jc w:val="both"/>
              <w:rPr>
                <w:rFonts w:ascii="Times New Roman" w:hAnsi="Times New Roman"/>
                <w:b/>
                <w:bCs/>
                <w:iCs/>
              </w:rPr>
            </w:pPr>
            <w:r w:rsidRPr="00584EB6">
              <w:rPr>
                <w:rFonts w:ascii="Times New Roman" w:hAnsi="Times New Roman"/>
              </w:rPr>
              <w:t>b) Rừng sản xuất là rừng trồng, cây lâu năm chưa hình thành hoặc đã hình thành nhưng bên thế chấp xác lập quyền sở hữu sau thời điểm xác lập hợp đồng thế chấp.</w:t>
            </w:r>
          </w:p>
        </w:tc>
        <w:tc>
          <w:tcPr>
            <w:tcW w:w="6183" w:type="dxa"/>
          </w:tcPr>
          <w:p w14:paraId="01216D78" w14:textId="77777777" w:rsidR="00331BDE" w:rsidRPr="00584EB6" w:rsidRDefault="00331BDE" w:rsidP="000A47A6">
            <w:pPr>
              <w:spacing w:before="60" w:after="60" w:line="312" w:lineRule="auto"/>
              <w:jc w:val="both"/>
              <w:rPr>
                <w:rFonts w:ascii="Times New Roman" w:hAnsi="Times New Roman"/>
                <w:b/>
                <w:bCs/>
                <w:i/>
                <w:iCs/>
              </w:rPr>
            </w:pPr>
            <w:r w:rsidRPr="00584EB6">
              <w:rPr>
                <w:rFonts w:ascii="Times New Roman" w:hAnsi="Times New Roman"/>
                <w:b/>
                <w:bCs/>
                <w:i/>
                <w:iCs/>
              </w:rPr>
              <w:t>đ) Thế chấp cây lâu năm, rừng sản xuất là rừng trồng hình thành trong tương lai hoặc đã hình thành;</w:t>
            </w:r>
          </w:p>
          <w:p w14:paraId="53711FDE" w14:textId="259285BD" w:rsidR="00331BDE" w:rsidRPr="00584EB6" w:rsidRDefault="00331BDE" w:rsidP="000A47A6">
            <w:pPr>
              <w:spacing w:before="20" w:after="20" w:line="276" w:lineRule="auto"/>
              <w:jc w:val="both"/>
              <w:rPr>
                <w:rFonts w:ascii="Times New Roman" w:hAnsi="Times New Roman"/>
                <w:b/>
              </w:rPr>
            </w:pPr>
          </w:p>
        </w:tc>
        <w:tc>
          <w:tcPr>
            <w:tcW w:w="2640" w:type="dxa"/>
            <w:vAlign w:val="center"/>
          </w:tcPr>
          <w:p w14:paraId="4EFEA982" w14:textId="438AA995"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Chỉnh lý để phù hợp với quy định về đăng ký, chứng nhận quyền sở hữu đối với tài sản gắn liền với đất tại Luật Đất đai năm 2024.</w:t>
            </w:r>
          </w:p>
        </w:tc>
      </w:tr>
      <w:tr w:rsidR="00331BDE" w:rsidRPr="00584EB6" w14:paraId="7AB35BF1" w14:textId="5C49DD02" w:rsidTr="00B33143">
        <w:tc>
          <w:tcPr>
            <w:tcW w:w="6345" w:type="dxa"/>
            <w:vAlign w:val="center"/>
          </w:tcPr>
          <w:p w14:paraId="6DAF16F1" w14:textId="598048FF" w:rsidR="00331BDE" w:rsidRPr="00584EB6" w:rsidRDefault="00331BDE" w:rsidP="000A47A6">
            <w:pPr>
              <w:spacing w:before="20" w:after="20" w:line="276" w:lineRule="auto"/>
              <w:jc w:val="both"/>
              <w:rPr>
                <w:rFonts w:ascii="Times New Roman" w:hAnsi="Times New Roman"/>
                <w:b/>
              </w:rPr>
            </w:pPr>
            <w:r w:rsidRPr="00584EB6">
              <w:rPr>
                <w:rFonts w:ascii="Times New Roman" w:hAnsi="Times New Roman"/>
                <w:b/>
              </w:rPr>
              <w:t>Khoản 4 Điều 25</w:t>
            </w:r>
          </w:p>
          <w:p w14:paraId="6D20C323" w14:textId="6B467615" w:rsidR="00331BDE" w:rsidRPr="00584EB6" w:rsidRDefault="00331BDE" w:rsidP="000A47A6">
            <w:pPr>
              <w:spacing w:before="20" w:after="20" w:line="276" w:lineRule="auto"/>
              <w:jc w:val="both"/>
              <w:rPr>
                <w:rFonts w:ascii="Times New Roman" w:hAnsi="Times New Roman"/>
                <w:iCs/>
              </w:rPr>
            </w:pPr>
            <w:r w:rsidRPr="00584EB6">
              <w:rPr>
                <w:rFonts w:ascii="Times New Roman" w:hAnsi="Times New Roman"/>
                <w:iCs/>
              </w:rPr>
              <w:t>Đăng ký bảo lưu quyền sở hữu nhà ở, tài sản khác gắn liền với đất hoặc đăng ký cầm cố tài sản gắn liền với đất thực hiện trong trường hợp Luật Đất đai có quy định.</w:t>
            </w:r>
          </w:p>
        </w:tc>
        <w:tc>
          <w:tcPr>
            <w:tcW w:w="6183" w:type="dxa"/>
          </w:tcPr>
          <w:p w14:paraId="7CF47F79" w14:textId="0DB1BCA0" w:rsidR="00331BDE" w:rsidRPr="00584EB6" w:rsidRDefault="00331BDE" w:rsidP="000A47A6">
            <w:pPr>
              <w:spacing w:before="20" w:after="20" w:line="276" w:lineRule="auto"/>
              <w:jc w:val="both"/>
              <w:rPr>
                <w:rFonts w:ascii="Times New Roman" w:hAnsi="Times New Roman"/>
                <w:b/>
              </w:rPr>
            </w:pPr>
            <w:r w:rsidRPr="00584EB6">
              <w:rPr>
                <w:rFonts w:ascii="Times New Roman" w:hAnsi="Times New Roman"/>
                <w:b/>
                <w:bCs/>
                <w:i/>
                <w:iCs/>
              </w:rPr>
              <w:t>e) Trường hợp khác theo quy định của Luật Đất đai, Luật Nhà ở, luật khác liên quan;</w:t>
            </w:r>
          </w:p>
        </w:tc>
        <w:tc>
          <w:tcPr>
            <w:tcW w:w="2640" w:type="dxa"/>
            <w:vAlign w:val="center"/>
          </w:tcPr>
          <w:p w14:paraId="59AB5D55" w14:textId="77777777" w:rsidR="00091241" w:rsidRPr="00584EB6" w:rsidRDefault="00091241"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p w14:paraId="631564FC" w14:textId="77777777" w:rsidR="00331BDE" w:rsidRPr="00584EB6" w:rsidRDefault="00331BDE" w:rsidP="000A47A6">
            <w:pPr>
              <w:spacing w:before="20" w:after="20" w:line="276" w:lineRule="auto"/>
              <w:jc w:val="both"/>
              <w:rPr>
                <w:rFonts w:ascii="Times New Roman" w:hAnsi="Times New Roman"/>
                <w:b/>
              </w:rPr>
            </w:pPr>
          </w:p>
        </w:tc>
      </w:tr>
      <w:tr w:rsidR="00331BDE" w:rsidRPr="00584EB6" w14:paraId="6987D9EE" w14:textId="4791B2DC" w:rsidTr="00B33143">
        <w:trPr>
          <w:trHeight w:val="786"/>
        </w:trPr>
        <w:tc>
          <w:tcPr>
            <w:tcW w:w="6345" w:type="dxa"/>
            <w:vAlign w:val="center"/>
          </w:tcPr>
          <w:p w14:paraId="701B6C9C" w14:textId="77777777"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bCs/>
              </w:rPr>
              <w:t>d) Đăng ký thông báo xử lý tài sản bảo đảm là quyền sử dụng đất, tài sản gắn liền với đất;</w:t>
            </w:r>
          </w:p>
          <w:p w14:paraId="00057D85" w14:textId="1CC5ECD5" w:rsidR="00331BDE" w:rsidRPr="00584EB6" w:rsidRDefault="00331BDE" w:rsidP="000A47A6">
            <w:pPr>
              <w:spacing w:before="20" w:after="20" w:line="276" w:lineRule="auto"/>
              <w:jc w:val="both"/>
              <w:rPr>
                <w:rFonts w:ascii="Times New Roman" w:hAnsi="Times New Roman"/>
              </w:rPr>
            </w:pPr>
          </w:p>
        </w:tc>
        <w:tc>
          <w:tcPr>
            <w:tcW w:w="6183" w:type="dxa"/>
          </w:tcPr>
          <w:p w14:paraId="74317BBE" w14:textId="289F5689"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rPr>
              <w:t>g) Đăng ký thông báo xử lý tài sản bảo đảm là quyền sử dụng đất, tài sản gắn liền với đất;</w:t>
            </w:r>
          </w:p>
        </w:tc>
        <w:tc>
          <w:tcPr>
            <w:tcW w:w="2640" w:type="dxa"/>
            <w:vAlign w:val="center"/>
          </w:tcPr>
          <w:p w14:paraId="323876F7" w14:textId="77777777" w:rsidR="00331BDE" w:rsidRPr="00584EB6" w:rsidRDefault="00331BDE" w:rsidP="000A47A6">
            <w:pPr>
              <w:spacing w:before="20" w:after="20" w:line="276" w:lineRule="auto"/>
              <w:jc w:val="both"/>
              <w:rPr>
                <w:rFonts w:ascii="Times New Roman" w:hAnsi="Times New Roman"/>
                <w:bCs/>
              </w:rPr>
            </w:pPr>
          </w:p>
        </w:tc>
      </w:tr>
      <w:tr w:rsidR="00331BDE" w:rsidRPr="00584EB6" w14:paraId="41D79AF9" w14:textId="57D7772F" w:rsidTr="00B33143">
        <w:tc>
          <w:tcPr>
            <w:tcW w:w="6345" w:type="dxa"/>
            <w:vAlign w:val="center"/>
          </w:tcPr>
          <w:p w14:paraId="2424ACAB" w14:textId="297D3628"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bCs/>
              </w:rPr>
              <w:t>đ) Đăng ký thay đổi, xóa đăng ký đối với trường hợp quy định tại các điểm a, b và d khoản này.</w:t>
            </w:r>
          </w:p>
        </w:tc>
        <w:tc>
          <w:tcPr>
            <w:tcW w:w="6183" w:type="dxa"/>
          </w:tcPr>
          <w:p w14:paraId="24ABDA19" w14:textId="1C5FB40E"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rPr>
              <w:t xml:space="preserve">h) Đăng ký thay đổi, xóa đăng ký đối với trường hợp quy định tại các điểm </w:t>
            </w:r>
            <w:r w:rsidRPr="00584EB6">
              <w:rPr>
                <w:rFonts w:ascii="Times New Roman" w:hAnsi="Times New Roman"/>
                <w:b/>
                <w:bCs/>
                <w:i/>
                <w:iCs/>
              </w:rPr>
              <w:t xml:space="preserve">a, b, c, d, đ, e và g </w:t>
            </w:r>
            <w:r w:rsidRPr="00584EB6">
              <w:rPr>
                <w:rFonts w:ascii="Times New Roman" w:hAnsi="Times New Roman"/>
              </w:rPr>
              <w:t>khoản này.</w:t>
            </w:r>
          </w:p>
        </w:tc>
        <w:tc>
          <w:tcPr>
            <w:tcW w:w="2640" w:type="dxa"/>
            <w:vAlign w:val="center"/>
          </w:tcPr>
          <w:p w14:paraId="0A0DA6E3" w14:textId="77777777" w:rsidR="00331BDE" w:rsidRPr="00584EB6" w:rsidRDefault="00331BDE" w:rsidP="000A47A6">
            <w:pPr>
              <w:spacing w:before="20" w:after="20" w:line="276" w:lineRule="auto"/>
              <w:jc w:val="both"/>
              <w:rPr>
                <w:rFonts w:ascii="Times New Roman" w:hAnsi="Times New Roman"/>
                <w:bCs/>
              </w:rPr>
            </w:pPr>
          </w:p>
        </w:tc>
      </w:tr>
      <w:tr w:rsidR="00331BDE" w:rsidRPr="00584EB6" w14:paraId="35E02641" w14:textId="3999A20F" w:rsidTr="00B33143">
        <w:tc>
          <w:tcPr>
            <w:tcW w:w="6345" w:type="dxa"/>
            <w:vAlign w:val="center"/>
          </w:tcPr>
          <w:p w14:paraId="749B3F0A" w14:textId="3CA8C901" w:rsidR="00331BDE" w:rsidRPr="00584EB6" w:rsidRDefault="00331BDE" w:rsidP="000A47A6">
            <w:pPr>
              <w:spacing w:before="20" w:after="20" w:line="276" w:lineRule="auto"/>
              <w:jc w:val="both"/>
              <w:rPr>
                <w:rFonts w:ascii="Times New Roman" w:hAnsi="Times New Roman"/>
                <w:bCs/>
              </w:rPr>
            </w:pPr>
            <w:r w:rsidRPr="00584EB6">
              <w:rPr>
                <w:rFonts w:ascii="Times New Roman" w:hAnsi="Times New Roman"/>
              </w:rPr>
              <w:t>5. Trường hợp chủ đầu tư chỉ thế chấp tài sản gắn liền với đất thuộc dự án đầu tư mà không bao gồm quyền sử dụng đất hoặc thế chấp tài sản gắn liền với đất thuộc dự án đầu tư mà chủ đầu tư không đồng thời là người sử dụng đất hoặc thế chấp tài sản gắn liền với đất thuộc dự án đầu tư thực hiện trên đất thuê trả tiền thuê đất hàng năm thì thực hiện theo quy định về đăng ký đối với tài sản gắn liền với đất tại Nghị định này.</w:t>
            </w:r>
          </w:p>
        </w:tc>
        <w:tc>
          <w:tcPr>
            <w:tcW w:w="6183" w:type="dxa"/>
          </w:tcPr>
          <w:p w14:paraId="3520CE81" w14:textId="6E2DD5ED"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bCs/>
              </w:rPr>
              <w:t>2. Trường hợp chủ đầu tư chỉ thế chấp tài sản gắn liền với đất thuộc dự án đầu tư mà không bao gồm quyền sử dụng đất hoặc thế chấp tài sản gắn liền với đất thuộc dự án đầu tư mà chủ đầu tư không đồng thời là người sử dụng đất hoặc thế chấp tài sản gắn liền với đất thuộc dự án đầu tư thực hiện trên đất thuê trả tiền thuê đất hằng năm thì thực hiện theo quy định về đăng ký đối với tài sản gắn liền với đất</w:t>
            </w:r>
            <w:r w:rsidRPr="00584EB6">
              <w:rPr>
                <w:rFonts w:ascii="Times New Roman" w:hAnsi="Times New Roman"/>
              </w:rPr>
              <w:t xml:space="preserve"> </w:t>
            </w:r>
            <w:r w:rsidRPr="00584EB6">
              <w:rPr>
                <w:rFonts w:ascii="Times New Roman" w:hAnsi="Times New Roman"/>
                <w:bCs/>
              </w:rPr>
              <w:t>tại Nghị định này.</w:t>
            </w:r>
          </w:p>
        </w:tc>
        <w:tc>
          <w:tcPr>
            <w:tcW w:w="2640" w:type="dxa"/>
            <w:vAlign w:val="center"/>
          </w:tcPr>
          <w:p w14:paraId="3E3C6D57" w14:textId="77777777" w:rsidR="00331BDE" w:rsidRPr="00584EB6" w:rsidRDefault="00331BDE" w:rsidP="000A47A6">
            <w:pPr>
              <w:spacing w:before="20" w:after="20" w:line="276" w:lineRule="auto"/>
              <w:jc w:val="both"/>
              <w:rPr>
                <w:rFonts w:ascii="Times New Roman" w:hAnsi="Times New Roman"/>
              </w:rPr>
            </w:pPr>
          </w:p>
        </w:tc>
      </w:tr>
      <w:tr w:rsidR="00331BDE" w:rsidRPr="00584EB6" w14:paraId="6D1FA376" w14:textId="31677EB6" w:rsidTr="00B33143">
        <w:tc>
          <w:tcPr>
            <w:tcW w:w="6345" w:type="dxa"/>
            <w:vAlign w:val="center"/>
          </w:tcPr>
          <w:p w14:paraId="3F87E1F6" w14:textId="5E15C906"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bCs/>
                <w:iCs/>
              </w:rPr>
              <w:t>6. Việc đăng ký có thể áp dụng đồng thời trong cùng một hồ sơ đăng ký đối với một, một số hoặc tất cả các loại tài sản quy định tại khoản 1 và khoản 2 Điều này và chỉ cần 01 Phiếu yêu cầu đăng ký trong cùng một hồ sơ đăng ký. Trường hợp một hoặc một số tài sản thuộc hồ sơ đăng ký này có Giấy chứng nhận riêng thì thực hiện thủ tục đăng ký trên Giấy chứng nhận cụ thể của từng tài sản.</w:t>
            </w:r>
          </w:p>
        </w:tc>
        <w:tc>
          <w:tcPr>
            <w:tcW w:w="6183" w:type="dxa"/>
          </w:tcPr>
          <w:p w14:paraId="5E6FF475" w14:textId="72E3C8D6" w:rsidR="00331BDE" w:rsidRPr="00584EB6" w:rsidRDefault="00331BDE" w:rsidP="000A47A6">
            <w:pPr>
              <w:spacing w:before="20" w:after="20" w:line="276" w:lineRule="auto"/>
              <w:jc w:val="both"/>
              <w:rPr>
                <w:rFonts w:ascii="Times New Roman" w:hAnsi="Times New Roman"/>
                <w:bCs/>
                <w:iCs/>
              </w:rPr>
            </w:pPr>
            <w:r w:rsidRPr="00584EB6">
              <w:rPr>
                <w:rFonts w:ascii="Times New Roman" w:hAnsi="Times New Roman"/>
              </w:rPr>
              <w:t xml:space="preserve">3. Việc đăng ký có thể áp dụng đồng thời trong cùng một hồ sơ đăng ký đối với </w:t>
            </w:r>
            <w:r w:rsidRPr="00584EB6">
              <w:rPr>
                <w:rFonts w:ascii="Times New Roman" w:hAnsi="Times New Roman"/>
                <w:b/>
                <w:bCs/>
                <w:i/>
                <w:iCs/>
              </w:rPr>
              <w:t>trường hợp có nhiều tài sản bảo đảm là quyền sử dụng đất, tài sản gắn liền với đất</w:t>
            </w:r>
            <w:r w:rsidRPr="00584EB6">
              <w:rPr>
                <w:rFonts w:ascii="Times New Roman" w:hAnsi="Times New Roman"/>
              </w:rPr>
              <w:t xml:space="preserve"> </w:t>
            </w:r>
            <w:r w:rsidRPr="00584EB6">
              <w:rPr>
                <w:rFonts w:ascii="Times New Roman" w:hAnsi="Times New Roman"/>
                <w:b/>
                <w:bCs/>
                <w:i/>
                <w:iCs/>
              </w:rPr>
              <w:t>trong một hợp đồng bảo đảm</w:t>
            </w:r>
            <w:r w:rsidRPr="00584EB6">
              <w:rPr>
                <w:rFonts w:ascii="Times New Roman" w:hAnsi="Times New Roman"/>
              </w:rPr>
              <w:t xml:space="preserve"> </w:t>
            </w:r>
            <w:r w:rsidRPr="00584EB6">
              <w:rPr>
                <w:rFonts w:ascii="Times New Roman" w:hAnsi="Times New Roman"/>
                <w:b/>
                <w:bCs/>
                <w:i/>
                <w:iCs/>
              </w:rPr>
              <w:t>và kê khai trên 01</w:t>
            </w:r>
            <w:r w:rsidRPr="00584EB6">
              <w:rPr>
                <w:rFonts w:ascii="Times New Roman" w:hAnsi="Times New Roman"/>
              </w:rPr>
              <w:t xml:space="preserve"> Phiếu yêu cầu đăng ký.</w:t>
            </w:r>
          </w:p>
        </w:tc>
        <w:tc>
          <w:tcPr>
            <w:tcW w:w="2640" w:type="dxa"/>
            <w:vAlign w:val="center"/>
          </w:tcPr>
          <w:p w14:paraId="07A14D81" w14:textId="77777777" w:rsidR="00091241" w:rsidRPr="00584EB6" w:rsidRDefault="00091241"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p w14:paraId="19E25EEA" w14:textId="77777777" w:rsidR="00331BDE" w:rsidRPr="00584EB6" w:rsidRDefault="00331BDE" w:rsidP="000A47A6">
            <w:pPr>
              <w:spacing w:before="20" w:after="20" w:line="276" w:lineRule="auto"/>
              <w:jc w:val="both"/>
              <w:rPr>
                <w:rFonts w:ascii="Times New Roman" w:hAnsi="Times New Roman"/>
                <w:bCs/>
                <w:iCs/>
              </w:rPr>
            </w:pPr>
          </w:p>
        </w:tc>
      </w:tr>
      <w:tr w:rsidR="00331BDE" w:rsidRPr="00584EB6" w14:paraId="263276C2" w14:textId="1FBB2FCB" w:rsidTr="00B33143">
        <w:tc>
          <w:tcPr>
            <w:tcW w:w="6345" w:type="dxa"/>
            <w:vAlign w:val="center"/>
          </w:tcPr>
          <w:p w14:paraId="6C04817E" w14:textId="1C2D6884"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bCs/>
                <w:iCs/>
              </w:rPr>
              <w:t>7. Trường hợp tổ chức, cá nhân đăng ký thế chấp nhà ở, tài sản khác gắn liền với đất hình thành trong tương lai thuộc quyền sở hữu của mình mà trước đó tài sản này thuộc dự án đầu tư đã được chủ đầu tư thế chấp và đăng ký thế chấp thì Văn phòng đăng ký đất đai chỉ thực hiện đăng ký nếu chủ đầu tư thuộc trường hợp quy định tại khoản 6 Điều 36 Nghị định này.</w:t>
            </w:r>
          </w:p>
        </w:tc>
        <w:tc>
          <w:tcPr>
            <w:tcW w:w="6183" w:type="dxa"/>
          </w:tcPr>
          <w:p w14:paraId="51C2A3BE" w14:textId="424B8E06" w:rsidR="00331BDE" w:rsidRPr="00584EB6" w:rsidRDefault="00331BDE" w:rsidP="000A47A6">
            <w:pPr>
              <w:spacing w:before="20" w:after="20" w:line="276" w:lineRule="auto"/>
              <w:jc w:val="both"/>
              <w:rPr>
                <w:rFonts w:ascii="Times New Roman" w:hAnsi="Times New Roman"/>
                <w:bCs/>
                <w:iCs/>
              </w:rPr>
            </w:pPr>
            <w:r w:rsidRPr="00584EB6">
              <w:rPr>
                <w:rFonts w:ascii="Times New Roman" w:hAnsi="Times New Roman"/>
              </w:rPr>
              <w:t xml:space="preserve">4. Trường hợp tổ chức, cá nhân đăng ký thế chấp nhà ở, </w:t>
            </w:r>
            <w:r w:rsidRPr="00584EB6">
              <w:rPr>
                <w:rFonts w:ascii="Times New Roman" w:hAnsi="Times New Roman"/>
                <w:b/>
                <w:bCs/>
                <w:i/>
                <w:iCs/>
              </w:rPr>
              <w:t>công trình xây dựng</w:t>
            </w:r>
            <w:r w:rsidRPr="00584EB6">
              <w:rPr>
                <w:rFonts w:ascii="Times New Roman" w:hAnsi="Times New Roman"/>
              </w:rPr>
              <w:t xml:space="preserve"> hình thành trong tương lai thuộc quyền sở hữu của mình mà trước đó tài sản này thuộc dự án đầu tư đã được chủ đầu tư thế chấp và đăng ký thế chấp thì Văn phòng đăng ký đất đai </w:t>
            </w:r>
            <w:r w:rsidRPr="00584EB6">
              <w:rPr>
                <w:rFonts w:ascii="Times New Roman" w:hAnsi="Times New Roman"/>
                <w:b/>
                <w:bCs/>
                <w:i/>
                <w:iCs/>
              </w:rPr>
              <w:t>từ chối đăng ký</w:t>
            </w:r>
            <w:r w:rsidRPr="00584EB6">
              <w:rPr>
                <w:rFonts w:ascii="Times New Roman" w:hAnsi="Times New Roman"/>
              </w:rPr>
              <w:t xml:space="preserve"> nếu chủ đầu tư </w:t>
            </w:r>
            <w:r w:rsidRPr="00584EB6">
              <w:rPr>
                <w:rFonts w:ascii="Times New Roman" w:hAnsi="Times New Roman"/>
                <w:b/>
                <w:bCs/>
                <w:i/>
                <w:iCs/>
              </w:rPr>
              <w:t>chưa</w:t>
            </w:r>
            <w:r w:rsidRPr="00584EB6">
              <w:rPr>
                <w:rFonts w:ascii="Times New Roman" w:hAnsi="Times New Roman"/>
              </w:rPr>
              <w:t xml:space="preserve"> thực hiện thủ tục rút bớt tài sản bảo đảm hoặc bên nhận thế chấp và bên mua tài sản </w:t>
            </w:r>
            <w:r w:rsidRPr="00584EB6">
              <w:rPr>
                <w:rFonts w:ascii="Times New Roman" w:hAnsi="Times New Roman"/>
                <w:b/>
                <w:bCs/>
                <w:i/>
                <w:iCs/>
              </w:rPr>
              <w:t>không có</w:t>
            </w:r>
            <w:r w:rsidRPr="00584EB6">
              <w:rPr>
                <w:rFonts w:ascii="Times New Roman" w:hAnsi="Times New Roman"/>
              </w:rPr>
              <w:t xml:space="preserve"> thỏa thuận về việc tiếp tục dùng tài sản để bảo đảm thực hiện nghĩa vụ theo quy định tại khoản 5 Điều 33 Nghị định này.</w:t>
            </w:r>
          </w:p>
        </w:tc>
        <w:tc>
          <w:tcPr>
            <w:tcW w:w="2640" w:type="dxa"/>
            <w:vAlign w:val="center"/>
          </w:tcPr>
          <w:p w14:paraId="107A7DEB" w14:textId="77777777" w:rsidR="00091241" w:rsidRPr="00584EB6" w:rsidRDefault="00091241"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p w14:paraId="28069976" w14:textId="77777777" w:rsidR="00331BDE" w:rsidRPr="00584EB6" w:rsidRDefault="00331BDE" w:rsidP="000A47A6">
            <w:pPr>
              <w:spacing w:before="20" w:after="20" w:line="276" w:lineRule="auto"/>
              <w:jc w:val="both"/>
              <w:rPr>
                <w:rFonts w:ascii="Times New Roman" w:hAnsi="Times New Roman"/>
                <w:bCs/>
                <w:iCs/>
              </w:rPr>
            </w:pPr>
          </w:p>
        </w:tc>
      </w:tr>
      <w:tr w:rsidR="00331BDE" w:rsidRPr="00584EB6" w14:paraId="7804BA88" w14:textId="0F128EB7" w:rsidTr="00B33143">
        <w:tc>
          <w:tcPr>
            <w:tcW w:w="6345" w:type="dxa"/>
            <w:vAlign w:val="center"/>
          </w:tcPr>
          <w:p w14:paraId="0EE2BD63" w14:textId="4640EFF1"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bCs/>
                <w:iCs/>
              </w:rPr>
              <w:t>8. Trường hợp thông tin trên Giấy chứng nhận không thống nhất với thông tin lưu giữ tại cơ quan đăng ký mà người yêu cầu đăng ký kê khai nội dung mô tả tài sản bảo đảm phù hợp với thông tin trên Giấy chứng nhận thì Văn phòng đăng ký đất đai thực hiện đăng ký theo nội dung kê khai trên Phiếu yêu cầu đăng ký, trừ trường hợp Luật Đất đai, Luật Nhà ở, luật khác có liên quan quy định khác.</w:t>
            </w:r>
          </w:p>
        </w:tc>
        <w:tc>
          <w:tcPr>
            <w:tcW w:w="6183" w:type="dxa"/>
          </w:tcPr>
          <w:p w14:paraId="1D20EDFA" w14:textId="407E31F2" w:rsidR="00331BDE" w:rsidRPr="00584EB6" w:rsidRDefault="00331BDE" w:rsidP="000A47A6">
            <w:pPr>
              <w:spacing w:before="20" w:after="20" w:line="276" w:lineRule="auto"/>
              <w:jc w:val="both"/>
              <w:rPr>
                <w:rFonts w:ascii="Times New Roman" w:hAnsi="Times New Roman"/>
                <w:bCs/>
                <w:iCs/>
              </w:rPr>
            </w:pPr>
            <w:r w:rsidRPr="00584EB6">
              <w:rPr>
                <w:rFonts w:ascii="Times New Roman" w:hAnsi="Times New Roman"/>
              </w:rPr>
              <w:t>5. Trường hợp thông tin trên Giấy chứng nhận không thống nhất với thông tin lưu giữ tại cơ quan đăng ký mà người yêu cầu đăng ký kê khai nội dung mô tả tài sản bảo đảm phù hợp với thông tin trên Giấy chứng nhận thì Văn phòng đăng ký đất đai thực hiện đăng ký theo nội dung kê khai trên Phiếu yêu cầu đăng ký, trừ trường hợp Luật Đất đai, Luật Nhà ở, luật khác có liên quan quy định khác.</w:t>
            </w:r>
          </w:p>
        </w:tc>
        <w:tc>
          <w:tcPr>
            <w:tcW w:w="2640" w:type="dxa"/>
            <w:vAlign w:val="center"/>
          </w:tcPr>
          <w:p w14:paraId="6C9EA7F2" w14:textId="77777777" w:rsidR="00331BDE" w:rsidRPr="00584EB6" w:rsidRDefault="00331BDE" w:rsidP="000A47A6">
            <w:pPr>
              <w:spacing w:before="20" w:after="20" w:line="276" w:lineRule="auto"/>
              <w:jc w:val="both"/>
              <w:rPr>
                <w:rFonts w:ascii="Times New Roman" w:hAnsi="Times New Roman"/>
                <w:bCs/>
                <w:iCs/>
              </w:rPr>
            </w:pPr>
          </w:p>
        </w:tc>
      </w:tr>
      <w:tr w:rsidR="00331BDE" w:rsidRPr="00584EB6" w14:paraId="665F9FB2" w14:textId="69AEF3B0" w:rsidTr="00B33143">
        <w:tc>
          <w:tcPr>
            <w:tcW w:w="6345" w:type="dxa"/>
            <w:vAlign w:val="center"/>
          </w:tcPr>
          <w:p w14:paraId="235746F9" w14:textId="3D98F4B4" w:rsidR="00331BDE" w:rsidRPr="00584EB6" w:rsidRDefault="00331BDE" w:rsidP="000A47A6">
            <w:pPr>
              <w:spacing w:before="20" w:after="20" w:line="276" w:lineRule="auto"/>
              <w:jc w:val="both"/>
              <w:rPr>
                <w:rFonts w:ascii="Times New Roman" w:hAnsi="Times New Roman"/>
                <w:b/>
                <w:bCs/>
                <w:iCs/>
              </w:rPr>
            </w:pPr>
            <w:r w:rsidRPr="00584EB6">
              <w:rPr>
                <w:rFonts w:ascii="Times New Roman" w:hAnsi="Times New Roman"/>
                <w:b/>
                <w:bCs/>
                <w:iCs/>
              </w:rPr>
              <w:t>Không quy định</w:t>
            </w:r>
          </w:p>
        </w:tc>
        <w:tc>
          <w:tcPr>
            <w:tcW w:w="6183" w:type="dxa"/>
          </w:tcPr>
          <w:p w14:paraId="70747FDD" w14:textId="1DF449B3" w:rsidR="00331BDE" w:rsidRPr="00584EB6" w:rsidRDefault="00331BDE" w:rsidP="000A47A6">
            <w:pPr>
              <w:spacing w:before="60" w:after="60" w:line="312" w:lineRule="auto"/>
              <w:jc w:val="both"/>
              <w:rPr>
                <w:rFonts w:ascii="Times New Roman" w:hAnsi="Times New Roman"/>
                <w:b/>
                <w:bCs/>
                <w:i/>
                <w:iCs/>
              </w:rPr>
            </w:pPr>
            <w:r w:rsidRPr="00584EB6">
              <w:rPr>
                <w:rFonts w:ascii="Times New Roman" w:hAnsi="Times New Roman"/>
                <w:b/>
                <w:bCs/>
                <w:i/>
                <w:iCs/>
              </w:rPr>
              <w:t>6. Trường hợp tổ chức kinh tế, cá nhân thế chấp quyền sử dụng đất, tài sản gắn liền với đất tại cá nhân, tổ chức kinh tế không phải là tổ chức tín dụng thì việc đăng ký được thực hiện theo quy định tại Nghị định này.</w:t>
            </w:r>
          </w:p>
        </w:tc>
        <w:tc>
          <w:tcPr>
            <w:tcW w:w="2640" w:type="dxa"/>
            <w:vAlign w:val="center"/>
          </w:tcPr>
          <w:p w14:paraId="4B681BD4" w14:textId="3619CEA3" w:rsidR="00091241" w:rsidRPr="00584EB6" w:rsidRDefault="00331BDE" w:rsidP="000A47A6">
            <w:pPr>
              <w:spacing w:before="20" w:after="20" w:line="276" w:lineRule="auto"/>
              <w:jc w:val="both"/>
              <w:rPr>
                <w:rFonts w:ascii="Times New Roman" w:hAnsi="Times New Roman"/>
                <w:bCs/>
                <w:iCs/>
              </w:rPr>
            </w:pPr>
            <w:r w:rsidRPr="00584EB6">
              <w:rPr>
                <w:rFonts w:ascii="Times New Roman" w:hAnsi="Times New Roman"/>
                <w:bCs/>
                <w:iCs/>
              </w:rPr>
              <w:t xml:space="preserve">Bổ sung quy định về bên nhận bảo đảm không phải tổ chức tín dụng để </w:t>
            </w:r>
            <w:r w:rsidR="00091241" w:rsidRPr="00584EB6">
              <w:rPr>
                <w:rFonts w:ascii="Times New Roman" w:hAnsi="Times New Roman"/>
                <w:bCs/>
                <w:iCs/>
              </w:rPr>
              <w:t xml:space="preserve">- Tháo gỡ vướng mắc phát sinh trong thực tiễn đăng ký; </w:t>
            </w:r>
          </w:p>
          <w:p w14:paraId="4DC5F0D6" w14:textId="1719035B" w:rsidR="00331BDE" w:rsidRPr="00584EB6" w:rsidRDefault="00091241" w:rsidP="000A47A6">
            <w:pPr>
              <w:spacing w:before="20" w:after="20" w:line="276" w:lineRule="auto"/>
              <w:jc w:val="both"/>
              <w:rPr>
                <w:rFonts w:ascii="Times New Roman" w:hAnsi="Times New Roman"/>
                <w:bCs/>
                <w:iCs/>
              </w:rPr>
            </w:pPr>
            <w:r w:rsidRPr="00584EB6">
              <w:rPr>
                <w:rFonts w:ascii="Times New Roman" w:hAnsi="Times New Roman"/>
                <w:bCs/>
                <w:iCs/>
              </w:rPr>
              <w:t>- Bảo đảm phù hợp với quy định mới của</w:t>
            </w:r>
            <w:r w:rsidR="00331BDE" w:rsidRPr="00584EB6">
              <w:rPr>
                <w:rFonts w:ascii="Times New Roman" w:hAnsi="Times New Roman"/>
                <w:bCs/>
                <w:iCs/>
              </w:rPr>
              <w:t xml:space="preserve"> Luật Đất đai năm 2024</w:t>
            </w:r>
            <w:r w:rsidRPr="00584EB6">
              <w:rPr>
                <w:rFonts w:ascii="Times New Roman" w:hAnsi="Times New Roman"/>
                <w:bCs/>
                <w:iCs/>
              </w:rPr>
              <w:t xml:space="preserve"> về việc tổ chức sử dụng đất được thế chấp quyền sử dụng đất, tài sản gắn liền với đất tại cá nhân, tổ chức kinh tế không phải là tổ chức tín dụng.</w:t>
            </w:r>
          </w:p>
        </w:tc>
      </w:tr>
      <w:tr w:rsidR="00331BDE" w:rsidRPr="00584EB6" w14:paraId="4E470E57" w14:textId="3FD173DB" w:rsidTr="00B33143">
        <w:tc>
          <w:tcPr>
            <w:tcW w:w="6345" w:type="dxa"/>
            <w:vAlign w:val="center"/>
          </w:tcPr>
          <w:p w14:paraId="7DDE253A" w14:textId="34DC194E" w:rsidR="00331BDE" w:rsidRPr="00584EB6" w:rsidRDefault="00331BDE" w:rsidP="000A47A6">
            <w:pPr>
              <w:spacing w:before="20" w:after="20" w:line="276" w:lineRule="auto"/>
              <w:jc w:val="both"/>
              <w:rPr>
                <w:rFonts w:ascii="Times New Roman" w:hAnsi="Times New Roman"/>
                <w:bCs/>
                <w:iCs/>
              </w:rPr>
            </w:pPr>
            <w:r w:rsidRPr="00584EB6">
              <w:rPr>
                <w:rFonts w:ascii="Times New Roman" w:hAnsi="Times New Roman"/>
                <w:bCs/>
                <w:iCs/>
              </w:rPr>
              <w:t>9. Trường hợp tài sản gắn liền với đất quy định tại Điều này là cây hằng năm theo quy định của Luật Trồng trọt, công trình tạm theo quy định của Luật Xây dựng thì thực hiện việc đăng ký theo quy định tại Mục 4 Chương này.</w:t>
            </w:r>
          </w:p>
        </w:tc>
        <w:tc>
          <w:tcPr>
            <w:tcW w:w="6183" w:type="dxa"/>
            <w:vAlign w:val="center"/>
          </w:tcPr>
          <w:p w14:paraId="5FB1FFA0" w14:textId="4DE2C8F0" w:rsidR="00331BDE" w:rsidRPr="00584EB6" w:rsidRDefault="00331BDE" w:rsidP="000A47A6">
            <w:pPr>
              <w:spacing w:before="20" w:after="20" w:line="276" w:lineRule="auto"/>
              <w:jc w:val="both"/>
              <w:rPr>
                <w:rFonts w:ascii="Times New Roman" w:hAnsi="Times New Roman"/>
                <w:bCs/>
                <w:iCs/>
              </w:rPr>
            </w:pPr>
            <w:r w:rsidRPr="00584EB6">
              <w:rPr>
                <w:rFonts w:ascii="Times New Roman" w:hAnsi="Times New Roman"/>
                <w:b/>
                <w:bCs/>
                <w:iCs/>
              </w:rPr>
              <w:t>Không quy định</w:t>
            </w:r>
          </w:p>
        </w:tc>
        <w:tc>
          <w:tcPr>
            <w:tcW w:w="2640" w:type="dxa"/>
            <w:vAlign w:val="center"/>
          </w:tcPr>
          <w:p w14:paraId="68AACC64" w14:textId="70277F96" w:rsidR="00331BDE" w:rsidRPr="00584EB6" w:rsidRDefault="00091241" w:rsidP="000A47A6">
            <w:pPr>
              <w:spacing w:before="20" w:after="20" w:line="276" w:lineRule="auto"/>
              <w:jc w:val="both"/>
              <w:rPr>
                <w:rFonts w:ascii="Times New Roman" w:hAnsi="Times New Roman"/>
                <w:bCs/>
                <w:iCs/>
              </w:rPr>
            </w:pPr>
            <w:r w:rsidRPr="00584EB6">
              <w:rPr>
                <w:rFonts w:ascii="Times New Roman" w:hAnsi="Times New Roman"/>
                <w:bCs/>
                <w:iCs/>
              </w:rPr>
              <w:t>Không cần thiết quy định do đã quy định cụ thể về các trường hợp đăng ký thuộc thẩm quyền đăng ký của Trung tâm đăng ký giao dịch, tài sản.</w:t>
            </w:r>
          </w:p>
        </w:tc>
      </w:tr>
      <w:tr w:rsidR="00331BDE" w:rsidRPr="00584EB6" w14:paraId="76658B84" w14:textId="0D142AD7" w:rsidTr="00B33143">
        <w:tc>
          <w:tcPr>
            <w:tcW w:w="6345" w:type="dxa"/>
            <w:vAlign w:val="center"/>
          </w:tcPr>
          <w:p w14:paraId="560695B0" w14:textId="7D97C363" w:rsidR="00331BDE" w:rsidRPr="00584EB6" w:rsidRDefault="00331BDE" w:rsidP="000A47A6">
            <w:pPr>
              <w:pStyle w:val="Heading21"/>
              <w:shd w:val="clear" w:color="auto" w:fill="auto"/>
              <w:spacing w:before="20" w:after="20"/>
              <w:ind w:firstLine="0"/>
              <w:rPr>
                <w:rFonts w:ascii="Times New Roman" w:hAnsi="Times New Roman" w:cs="Times New Roman"/>
                <w:bCs/>
                <w:spacing w:val="0"/>
                <w:sz w:val="24"/>
                <w:szCs w:val="24"/>
              </w:rPr>
            </w:pPr>
            <w:r w:rsidRPr="00584EB6">
              <w:rPr>
                <w:rFonts w:ascii="Times New Roman" w:hAnsi="Times New Roman" w:cs="Times New Roman"/>
                <w:bCs/>
                <w:spacing w:val="0"/>
                <w:sz w:val="24"/>
                <w:szCs w:val="24"/>
              </w:rPr>
              <w:t>Điều 27. Hồ sơ đăng ký đối với quyền sử dụng đất, tài sản gắn liền với đất đã được chứng nhận quyền sở hữu</w:t>
            </w:r>
          </w:p>
        </w:tc>
        <w:tc>
          <w:tcPr>
            <w:tcW w:w="6183" w:type="dxa"/>
          </w:tcPr>
          <w:p w14:paraId="0D49D6A1" w14:textId="0FCAC00D" w:rsidR="00331BDE" w:rsidRPr="00584EB6" w:rsidRDefault="00331BDE" w:rsidP="000A47A6">
            <w:pPr>
              <w:pStyle w:val="Heading21"/>
              <w:shd w:val="clear" w:color="auto" w:fill="auto"/>
              <w:spacing w:before="20" w:after="20"/>
              <w:ind w:firstLine="0"/>
              <w:rPr>
                <w:rFonts w:ascii="Times New Roman" w:hAnsi="Times New Roman" w:cs="Times New Roman"/>
                <w:bCs/>
                <w:spacing w:val="0"/>
                <w:sz w:val="24"/>
                <w:szCs w:val="24"/>
              </w:rPr>
            </w:pPr>
            <w:bookmarkStart w:id="35" w:name="_Toc236755692"/>
            <w:r w:rsidRPr="00584EB6">
              <w:rPr>
                <w:rFonts w:ascii="Times New Roman" w:hAnsi="Times New Roman" w:cs="Times New Roman"/>
                <w:bCs/>
                <w:spacing w:val="0"/>
                <w:sz w:val="24"/>
                <w:szCs w:val="24"/>
              </w:rPr>
              <w:t xml:space="preserve">Điều 21. Hồ sơ đăng ký </w:t>
            </w:r>
            <w:r w:rsidRPr="00584EB6">
              <w:rPr>
                <w:rFonts w:ascii="Times New Roman" w:hAnsi="Times New Roman" w:cs="Times New Roman"/>
                <w:bCs/>
                <w:spacing w:val="0"/>
                <w:sz w:val="24"/>
                <w:szCs w:val="24"/>
                <w:lang w:val="vi-VN"/>
              </w:rPr>
              <w:t>đối với</w:t>
            </w:r>
            <w:r w:rsidRPr="00584EB6">
              <w:rPr>
                <w:rFonts w:ascii="Times New Roman" w:hAnsi="Times New Roman" w:cs="Times New Roman"/>
                <w:bCs/>
                <w:spacing w:val="0"/>
                <w:sz w:val="24"/>
                <w:szCs w:val="24"/>
              </w:rPr>
              <w:t xml:space="preserve"> quyền sử dụng đất, tài sản gắn liền với đất đã được chứng nhận quyền sở hữu</w:t>
            </w:r>
            <w:bookmarkEnd w:id="35"/>
          </w:p>
        </w:tc>
        <w:tc>
          <w:tcPr>
            <w:tcW w:w="2640" w:type="dxa"/>
            <w:vAlign w:val="center"/>
          </w:tcPr>
          <w:p w14:paraId="7487C6BC" w14:textId="77777777" w:rsidR="00331BDE" w:rsidRPr="00584EB6" w:rsidRDefault="00331BDE" w:rsidP="000A47A6">
            <w:pPr>
              <w:pStyle w:val="Heading21"/>
              <w:shd w:val="clear" w:color="auto" w:fill="auto"/>
              <w:spacing w:before="20" w:after="20"/>
              <w:ind w:firstLine="0"/>
              <w:rPr>
                <w:rFonts w:ascii="Times New Roman" w:hAnsi="Times New Roman" w:cs="Times New Roman"/>
                <w:bCs/>
                <w:spacing w:val="0"/>
                <w:sz w:val="24"/>
                <w:szCs w:val="24"/>
              </w:rPr>
            </w:pPr>
          </w:p>
        </w:tc>
      </w:tr>
      <w:tr w:rsidR="00091241" w:rsidRPr="00584EB6" w14:paraId="74F6676F" w14:textId="241EF3F0" w:rsidTr="00B33143">
        <w:tc>
          <w:tcPr>
            <w:tcW w:w="6345" w:type="dxa"/>
            <w:vAlign w:val="center"/>
          </w:tcPr>
          <w:p w14:paraId="5CE137E7" w14:textId="77777777" w:rsidR="00091241" w:rsidRPr="00584EB6" w:rsidRDefault="00091241" w:rsidP="000A47A6">
            <w:pPr>
              <w:spacing w:before="20" w:after="20" w:line="276" w:lineRule="auto"/>
              <w:jc w:val="both"/>
              <w:rPr>
                <w:rFonts w:ascii="Times New Roman" w:hAnsi="Times New Roman"/>
                <w:b/>
                <w:bCs/>
                <w:iCs/>
              </w:rPr>
            </w:pPr>
          </w:p>
        </w:tc>
        <w:tc>
          <w:tcPr>
            <w:tcW w:w="6183" w:type="dxa"/>
          </w:tcPr>
          <w:p w14:paraId="0DF7BE95" w14:textId="7451694C" w:rsidR="00091241" w:rsidRPr="00584EB6" w:rsidRDefault="00091241" w:rsidP="000A47A6">
            <w:pPr>
              <w:spacing w:before="20" w:after="20" w:line="276" w:lineRule="auto"/>
              <w:jc w:val="both"/>
              <w:rPr>
                <w:rFonts w:ascii="Times New Roman" w:hAnsi="Times New Roman"/>
                <w:b/>
                <w:bCs/>
                <w:iCs/>
              </w:rPr>
            </w:pPr>
            <w:r w:rsidRPr="00584EB6">
              <w:rPr>
                <w:rFonts w:ascii="Times New Roman" w:hAnsi="Times New Roman"/>
                <w:b/>
                <w:bCs/>
                <w:i/>
                <w:iCs/>
                <w:spacing w:val="-6"/>
              </w:rPr>
              <w:t>Hồ sơ đăng ký được nộp trực tiếp hoặc gửi qua dịch vụ bưu chính bao gồm:</w:t>
            </w:r>
          </w:p>
        </w:tc>
        <w:tc>
          <w:tcPr>
            <w:tcW w:w="2640" w:type="dxa"/>
            <w:vMerge w:val="restart"/>
            <w:vAlign w:val="center"/>
          </w:tcPr>
          <w:p w14:paraId="36569049" w14:textId="77777777" w:rsidR="00091241" w:rsidRPr="00584EB6" w:rsidRDefault="00091241"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p w14:paraId="0715A3E9" w14:textId="77777777" w:rsidR="00091241" w:rsidRPr="00584EB6" w:rsidRDefault="00091241" w:rsidP="000A47A6">
            <w:pPr>
              <w:spacing w:before="20" w:after="20" w:line="276" w:lineRule="auto"/>
              <w:jc w:val="both"/>
              <w:rPr>
                <w:rFonts w:ascii="Times New Roman" w:hAnsi="Times New Roman"/>
                <w:b/>
                <w:bCs/>
                <w:iCs/>
              </w:rPr>
            </w:pPr>
          </w:p>
        </w:tc>
      </w:tr>
      <w:tr w:rsidR="00091241" w:rsidRPr="00584EB6" w14:paraId="6F3CD636" w14:textId="3D4FD88B" w:rsidTr="00B33143">
        <w:tc>
          <w:tcPr>
            <w:tcW w:w="6345" w:type="dxa"/>
            <w:vAlign w:val="center"/>
          </w:tcPr>
          <w:p w14:paraId="45F3C672" w14:textId="64561A76" w:rsidR="00091241" w:rsidRPr="00584EB6" w:rsidRDefault="00091241" w:rsidP="000A47A6">
            <w:pPr>
              <w:spacing w:before="20" w:after="20" w:line="276" w:lineRule="auto"/>
              <w:jc w:val="both"/>
              <w:rPr>
                <w:rFonts w:ascii="Times New Roman" w:hAnsi="Times New Roman"/>
              </w:rPr>
            </w:pPr>
            <w:r w:rsidRPr="00584EB6">
              <w:rPr>
                <w:rFonts w:ascii="Times New Roman" w:hAnsi="Times New Roman"/>
              </w:rPr>
              <w:t>1. Phiếu yêu cầu theo Mẫu số 01a tại Phụ lục (01 bản chính).</w:t>
            </w:r>
          </w:p>
        </w:tc>
        <w:tc>
          <w:tcPr>
            <w:tcW w:w="6183" w:type="dxa"/>
          </w:tcPr>
          <w:p w14:paraId="4C07D597" w14:textId="5524FC96" w:rsidR="00091241" w:rsidRPr="00584EB6" w:rsidRDefault="00091241" w:rsidP="000A47A6">
            <w:pPr>
              <w:spacing w:before="20" w:after="20" w:line="276" w:lineRule="auto"/>
              <w:jc w:val="both"/>
              <w:rPr>
                <w:rFonts w:ascii="Times New Roman" w:hAnsi="Times New Roman"/>
              </w:rPr>
            </w:pPr>
            <w:r w:rsidRPr="00584EB6">
              <w:rPr>
                <w:rFonts w:ascii="Times New Roman" w:hAnsi="Times New Roman"/>
              </w:rPr>
              <w:t>1. Phiếu yêu cầu theo Mẫu số 01a tại Phụ lục (01 bản chính).</w:t>
            </w:r>
          </w:p>
        </w:tc>
        <w:tc>
          <w:tcPr>
            <w:tcW w:w="2640" w:type="dxa"/>
            <w:vMerge/>
            <w:vAlign w:val="center"/>
          </w:tcPr>
          <w:p w14:paraId="358FDC21" w14:textId="77777777" w:rsidR="00091241" w:rsidRPr="00584EB6" w:rsidRDefault="00091241" w:rsidP="000A47A6">
            <w:pPr>
              <w:spacing w:before="20" w:after="20" w:line="276" w:lineRule="auto"/>
              <w:jc w:val="both"/>
              <w:rPr>
                <w:rFonts w:ascii="Times New Roman" w:hAnsi="Times New Roman"/>
              </w:rPr>
            </w:pPr>
          </w:p>
        </w:tc>
      </w:tr>
      <w:tr w:rsidR="00091241" w:rsidRPr="00584EB6" w14:paraId="79D17B59" w14:textId="33DF8817" w:rsidTr="00B33143">
        <w:tc>
          <w:tcPr>
            <w:tcW w:w="6345" w:type="dxa"/>
            <w:vAlign w:val="center"/>
          </w:tcPr>
          <w:p w14:paraId="061337A4" w14:textId="4486F631" w:rsidR="00091241" w:rsidRPr="00584EB6" w:rsidRDefault="00091241" w:rsidP="000A47A6">
            <w:pPr>
              <w:spacing w:before="20" w:after="20" w:line="276" w:lineRule="auto"/>
              <w:jc w:val="both"/>
              <w:rPr>
                <w:rFonts w:ascii="Times New Roman" w:hAnsi="Times New Roman"/>
              </w:rPr>
            </w:pPr>
            <w:r w:rsidRPr="00584EB6">
              <w:rPr>
                <w:rFonts w:ascii="Times New Roman" w:hAnsi="Times New Roman"/>
              </w:rPr>
              <w:t>2. Hợp đồng bảo đảm hoặc hợp đồng bảo đảm có công chứng, chứng thực trong trường hợp Luật Đất đai, Luật Nhà ở, luật khác có liên quan quy định (01 bản chính hoặc 01 bản sao có chứng thực).</w:t>
            </w:r>
          </w:p>
        </w:tc>
        <w:tc>
          <w:tcPr>
            <w:tcW w:w="6183" w:type="dxa"/>
          </w:tcPr>
          <w:p w14:paraId="21BEBFA1" w14:textId="64684CED" w:rsidR="00091241" w:rsidRPr="00584EB6" w:rsidRDefault="00091241" w:rsidP="000A47A6">
            <w:pPr>
              <w:spacing w:before="20" w:after="20" w:line="276" w:lineRule="auto"/>
              <w:jc w:val="both"/>
              <w:rPr>
                <w:rFonts w:ascii="Times New Roman" w:hAnsi="Times New Roman"/>
              </w:rPr>
            </w:pPr>
            <w:r w:rsidRPr="00584EB6">
              <w:rPr>
                <w:rFonts w:ascii="Times New Roman" w:hAnsi="Times New Roman"/>
              </w:rPr>
              <w:t>2. Hợp đồng bảo đảm hoặc hợp đồng bảo đảm có công chứng, chứng thực trong trường hợp Luật Đất đai, Luật Nhà ở, luật khác có liên quan quy định (01 bản chính hoặc 01 bản sao có chứng thực).</w:t>
            </w:r>
          </w:p>
        </w:tc>
        <w:tc>
          <w:tcPr>
            <w:tcW w:w="2640" w:type="dxa"/>
            <w:vMerge/>
            <w:vAlign w:val="center"/>
          </w:tcPr>
          <w:p w14:paraId="7B86F8CC" w14:textId="77777777" w:rsidR="00091241" w:rsidRPr="00584EB6" w:rsidRDefault="00091241" w:rsidP="000A47A6">
            <w:pPr>
              <w:spacing w:before="20" w:after="20" w:line="276" w:lineRule="auto"/>
              <w:jc w:val="both"/>
              <w:rPr>
                <w:rFonts w:ascii="Times New Roman" w:hAnsi="Times New Roman"/>
              </w:rPr>
            </w:pPr>
          </w:p>
        </w:tc>
      </w:tr>
      <w:tr w:rsidR="00331BDE" w:rsidRPr="00584EB6" w14:paraId="6B697100" w14:textId="1115A32C" w:rsidTr="00B33143">
        <w:tc>
          <w:tcPr>
            <w:tcW w:w="6345" w:type="dxa"/>
            <w:vAlign w:val="center"/>
          </w:tcPr>
          <w:p w14:paraId="1639CF93" w14:textId="77777777" w:rsidR="00331BDE" w:rsidRPr="00584EB6" w:rsidRDefault="00331BDE" w:rsidP="000A47A6">
            <w:pPr>
              <w:spacing w:before="20" w:after="20" w:line="276" w:lineRule="auto"/>
              <w:jc w:val="both"/>
              <w:rPr>
                <w:rFonts w:ascii="Times New Roman" w:hAnsi="Times New Roman"/>
                <w:b/>
                <w:bCs/>
                <w:iCs/>
              </w:rPr>
            </w:pPr>
            <w:r w:rsidRPr="00584EB6">
              <w:rPr>
                <w:rFonts w:ascii="Times New Roman" w:hAnsi="Times New Roman"/>
                <w:b/>
                <w:bCs/>
                <w:iCs/>
              </w:rPr>
              <w:t>Quy định tại điểm b khoản 2 Điều 32</w:t>
            </w:r>
          </w:p>
          <w:p w14:paraId="006CE6E3" w14:textId="6380B390" w:rsidR="00331BDE" w:rsidRPr="00584EB6" w:rsidRDefault="00331BDE" w:rsidP="000A47A6">
            <w:pPr>
              <w:spacing w:before="20" w:after="20" w:line="276" w:lineRule="auto"/>
              <w:jc w:val="both"/>
              <w:rPr>
                <w:rFonts w:ascii="Times New Roman" w:hAnsi="Times New Roman"/>
                <w:bCs/>
                <w:iCs/>
              </w:rPr>
            </w:pPr>
            <w:r w:rsidRPr="00584EB6">
              <w:rPr>
                <w:rFonts w:ascii="Times New Roman" w:hAnsi="Times New Roman"/>
                <w:bCs/>
                <w:iCs/>
              </w:rPr>
              <w:t>b) Văn bản chuyển giao quyền đòi nợ, chuyển giao nghĩa vụ trong trường hợp đăng ký thay đổi do chuyển giao quyền đòi nợ, chuyển giao nghĩa vụ;</w:t>
            </w:r>
          </w:p>
        </w:tc>
        <w:tc>
          <w:tcPr>
            <w:tcW w:w="6183" w:type="dxa"/>
          </w:tcPr>
          <w:p w14:paraId="4520CB92" w14:textId="33E679FB" w:rsidR="00331BDE" w:rsidRPr="00584EB6" w:rsidRDefault="00331BDE" w:rsidP="000A47A6">
            <w:pPr>
              <w:spacing w:before="20" w:after="20" w:line="276" w:lineRule="auto"/>
              <w:jc w:val="both"/>
              <w:rPr>
                <w:rFonts w:ascii="Times New Roman" w:hAnsi="Times New Roman"/>
                <w:b/>
                <w:bCs/>
                <w:iCs/>
              </w:rPr>
            </w:pPr>
            <w:r w:rsidRPr="00584EB6">
              <w:rPr>
                <w:rFonts w:ascii="Times New Roman" w:hAnsi="Times New Roman"/>
                <w:b/>
                <w:bCs/>
                <w:i/>
                <w:iCs/>
              </w:rPr>
              <w:t>Trường hợp biện pháp bảo đảm chưa được đăng ký mà bên bảo đảm, bên nhận bảo đảm đã thực hiện việc chuyển giao quyền đòi nợ, chuyển giao nghĩa vụ thì ngoài hợp đồng bảo đảm quy định tại khoản này, người yêu cầu đăng ký nộp thêm văn bản chuyển giao quyền đòi nợ, chuyển giao nghĩa vụ (01 bản chính hoặc 01 bản sao có chứng thực).</w:t>
            </w:r>
          </w:p>
        </w:tc>
        <w:tc>
          <w:tcPr>
            <w:tcW w:w="2640" w:type="dxa"/>
            <w:vAlign w:val="center"/>
          </w:tcPr>
          <w:p w14:paraId="1B141789" w14:textId="2B0AC7A9" w:rsidR="00331BDE" w:rsidRPr="00584EB6" w:rsidRDefault="00091241" w:rsidP="000A47A6">
            <w:pPr>
              <w:spacing w:before="20" w:after="20" w:line="276" w:lineRule="auto"/>
              <w:jc w:val="both"/>
              <w:rPr>
                <w:rFonts w:ascii="Times New Roman" w:hAnsi="Times New Roman"/>
                <w:iCs/>
              </w:rPr>
            </w:pPr>
            <w:r w:rsidRPr="00584EB6">
              <w:rPr>
                <w:rFonts w:ascii="Times New Roman" w:hAnsi="Times New Roman"/>
                <w:iCs/>
              </w:rPr>
              <w:t xml:space="preserve">Bổ sung để bao quát đầy đủ hơn các trường hợp phát sinh trong thực tiễn đăng ký. </w:t>
            </w:r>
          </w:p>
        </w:tc>
      </w:tr>
      <w:tr w:rsidR="00331BDE" w:rsidRPr="00584EB6" w14:paraId="55C006C8" w14:textId="5057265D" w:rsidTr="00B33143">
        <w:tc>
          <w:tcPr>
            <w:tcW w:w="6345" w:type="dxa"/>
            <w:vAlign w:val="center"/>
          </w:tcPr>
          <w:p w14:paraId="40A1D4B7" w14:textId="11190EA6" w:rsidR="00331BDE" w:rsidRPr="00584EB6" w:rsidRDefault="00331BDE" w:rsidP="000A47A6">
            <w:pPr>
              <w:spacing w:before="20" w:after="20" w:line="276" w:lineRule="auto"/>
              <w:jc w:val="both"/>
              <w:rPr>
                <w:rFonts w:ascii="Times New Roman" w:hAnsi="Times New Roman"/>
                <w:spacing w:val="-6"/>
              </w:rPr>
            </w:pPr>
            <w:r w:rsidRPr="00584EB6">
              <w:rPr>
                <w:rFonts w:ascii="Times New Roman" w:hAnsi="Times New Roman"/>
                <w:spacing w:val="-6"/>
              </w:rPr>
              <w:t>3. Giấy chứng nhận (bản gốc), trừ trường hợp quy định tại khoản 2 Điều 35 Nghị định này</w:t>
            </w:r>
          </w:p>
        </w:tc>
        <w:tc>
          <w:tcPr>
            <w:tcW w:w="6183" w:type="dxa"/>
          </w:tcPr>
          <w:p w14:paraId="0F76C4E1" w14:textId="4CF3E10C" w:rsidR="00331BDE" w:rsidRPr="00584EB6" w:rsidRDefault="00331BDE" w:rsidP="000A47A6">
            <w:pPr>
              <w:spacing w:before="20" w:after="20" w:line="276" w:lineRule="auto"/>
              <w:jc w:val="both"/>
              <w:rPr>
                <w:rFonts w:ascii="Times New Roman" w:hAnsi="Times New Roman"/>
                <w:spacing w:val="-6"/>
              </w:rPr>
            </w:pPr>
            <w:r w:rsidRPr="00584EB6">
              <w:rPr>
                <w:rFonts w:ascii="Times New Roman" w:hAnsi="Times New Roman"/>
                <w:spacing w:val="-6"/>
              </w:rPr>
              <w:t>3. Giấy chứng nhận (bản gốc)</w:t>
            </w:r>
            <w:r w:rsidRPr="00584EB6">
              <w:rPr>
                <w:rFonts w:ascii="Times New Roman" w:hAnsi="Times New Roman"/>
                <w:b/>
                <w:bCs/>
                <w:i/>
                <w:iCs/>
                <w:spacing w:val="-6"/>
              </w:rPr>
              <w:t xml:space="preserve"> đối với trường hợp cơ quan tiếp nhận hoặc Văn phòng đăng ký đất đai chưa khai thác được hoặc chưa khai thác được đầy đủ, chính xác thông tin về Giấy chứng nhận từ cơ sở dữ liệu đất đai. </w:t>
            </w:r>
          </w:p>
        </w:tc>
        <w:tc>
          <w:tcPr>
            <w:tcW w:w="2640" w:type="dxa"/>
            <w:vAlign w:val="center"/>
          </w:tcPr>
          <w:p w14:paraId="579A55B1" w14:textId="77777777" w:rsidR="00091241" w:rsidRPr="00584EB6" w:rsidRDefault="00091241"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p w14:paraId="2A042E83" w14:textId="4B25BCA0" w:rsidR="00331BDE" w:rsidRPr="00584EB6" w:rsidRDefault="00331BDE" w:rsidP="000A47A6">
            <w:pPr>
              <w:spacing w:before="20" w:after="20" w:line="276" w:lineRule="auto"/>
              <w:jc w:val="both"/>
              <w:rPr>
                <w:rFonts w:ascii="Times New Roman" w:hAnsi="Times New Roman"/>
                <w:spacing w:val="-6"/>
              </w:rPr>
            </w:pPr>
          </w:p>
        </w:tc>
      </w:tr>
      <w:tr w:rsidR="00331BDE" w:rsidRPr="00584EB6" w14:paraId="66FE7A74" w14:textId="3483D78A" w:rsidTr="00B33143">
        <w:tc>
          <w:tcPr>
            <w:tcW w:w="6345" w:type="dxa"/>
            <w:vAlign w:val="center"/>
          </w:tcPr>
          <w:p w14:paraId="56254F4F" w14:textId="6117FDE5" w:rsidR="00331BDE" w:rsidRPr="00584EB6" w:rsidRDefault="00331BDE" w:rsidP="000A47A6">
            <w:pPr>
              <w:spacing w:before="20" w:after="20" w:line="276" w:lineRule="auto"/>
              <w:jc w:val="both"/>
              <w:rPr>
                <w:rFonts w:ascii="Times New Roman" w:hAnsi="Times New Roman"/>
                <w:b/>
                <w:bCs/>
                <w:iCs/>
                <w:spacing w:val="-6"/>
              </w:rPr>
            </w:pPr>
            <w:r w:rsidRPr="00584EB6">
              <w:rPr>
                <w:rFonts w:ascii="Times New Roman" w:hAnsi="Times New Roman"/>
                <w:b/>
                <w:bCs/>
                <w:iCs/>
                <w:spacing w:val="-6"/>
              </w:rPr>
              <w:t>Quy định chung tại khoản 7, khoản 8 Điều 8.</w:t>
            </w:r>
          </w:p>
        </w:tc>
        <w:tc>
          <w:tcPr>
            <w:tcW w:w="6183" w:type="dxa"/>
          </w:tcPr>
          <w:p w14:paraId="6FD8BADB" w14:textId="3783BA6F" w:rsidR="00331BDE" w:rsidRPr="00584EB6" w:rsidRDefault="00331BDE" w:rsidP="000A47A6">
            <w:pPr>
              <w:spacing w:before="20" w:after="20" w:line="276" w:lineRule="auto"/>
              <w:jc w:val="both"/>
              <w:rPr>
                <w:rFonts w:ascii="Times New Roman" w:hAnsi="Times New Roman"/>
                <w:b/>
                <w:bCs/>
                <w:iCs/>
                <w:spacing w:val="-6"/>
              </w:rPr>
            </w:pPr>
            <w:r w:rsidRPr="00584EB6">
              <w:rPr>
                <w:rFonts w:ascii="Times New Roman" w:hAnsi="Times New Roman"/>
                <w:b/>
                <w:bCs/>
                <w:i/>
                <w:iCs/>
                <w:spacing w:val="-6"/>
              </w:rPr>
              <w:t>4. Văn bản có nội dung về đại diện hoặc văn bản có nội dung về việc pháp nhân giao nhiệm vụ cho chi nhánh hoặc ủy quyền cho chi nhánh hoặc chỉ định chi nhánh thực hiện chức năng của pháp nhân trong yêu cầu đăng ký</w:t>
            </w:r>
            <w:r w:rsidRPr="00584EB6" w:rsidDel="00222D75">
              <w:rPr>
                <w:rFonts w:ascii="Times New Roman" w:hAnsi="Times New Roman"/>
                <w:b/>
                <w:bCs/>
                <w:i/>
                <w:iCs/>
                <w:spacing w:val="-6"/>
              </w:rPr>
              <w:t xml:space="preserve"> </w:t>
            </w:r>
            <w:bookmarkStart w:id="36" w:name="_Hlk230003670"/>
            <w:r w:rsidRPr="00584EB6">
              <w:rPr>
                <w:rFonts w:ascii="Times New Roman" w:hAnsi="Times New Roman"/>
                <w:b/>
                <w:bCs/>
                <w:i/>
                <w:iCs/>
                <w:spacing w:val="-6"/>
              </w:rPr>
              <w:t xml:space="preserve">trong trường hợp người yêu cầu đăng ký là người đại diện hoặc chi nhánh của pháp nhân; văn bản có nội dung về đại diện trong trường hợp quy định tại khoản 7 Điều 11 Nghị định này </w:t>
            </w:r>
            <w:bookmarkEnd w:id="36"/>
            <w:r w:rsidRPr="00584EB6">
              <w:rPr>
                <w:rFonts w:ascii="Times New Roman" w:hAnsi="Times New Roman"/>
                <w:b/>
                <w:bCs/>
                <w:i/>
                <w:iCs/>
                <w:spacing w:val="-6"/>
              </w:rPr>
              <w:t>(sau đây gọi là văn bản ủy quyền) (01 bản chính hoặc 01 bản sao có chứng thực hoặc 01 bản sao kèm bản chính để đối chiếu).</w:t>
            </w:r>
          </w:p>
        </w:tc>
        <w:tc>
          <w:tcPr>
            <w:tcW w:w="2640" w:type="dxa"/>
            <w:vAlign w:val="center"/>
          </w:tcPr>
          <w:p w14:paraId="3328074C" w14:textId="1839FA84" w:rsidR="00091241" w:rsidRPr="00584EB6" w:rsidRDefault="00091241"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 bảo đảm thuận lợi cho việc theo dõi, thực hiện.</w:t>
            </w:r>
          </w:p>
          <w:p w14:paraId="2A11812C" w14:textId="77777777" w:rsidR="00331BDE" w:rsidRPr="00584EB6" w:rsidRDefault="00331BDE" w:rsidP="000A47A6">
            <w:pPr>
              <w:spacing w:before="20" w:after="20" w:line="276" w:lineRule="auto"/>
              <w:jc w:val="both"/>
              <w:rPr>
                <w:rFonts w:ascii="Times New Roman" w:hAnsi="Times New Roman"/>
                <w:b/>
                <w:bCs/>
                <w:iCs/>
                <w:spacing w:val="-6"/>
              </w:rPr>
            </w:pPr>
          </w:p>
        </w:tc>
      </w:tr>
      <w:tr w:rsidR="00331BDE" w:rsidRPr="00584EB6" w14:paraId="425A3D32" w14:textId="66B529A6" w:rsidTr="00B33143">
        <w:tc>
          <w:tcPr>
            <w:tcW w:w="6345" w:type="dxa"/>
            <w:vAlign w:val="center"/>
          </w:tcPr>
          <w:p w14:paraId="57ADD1E6" w14:textId="601D524B" w:rsidR="00331BDE" w:rsidRPr="00584EB6" w:rsidRDefault="00331BDE" w:rsidP="000A47A6">
            <w:pPr>
              <w:spacing w:before="20" w:after="20" w:line="276" w:lineRule="auto"/>
              <w:jc w:val="both"/>
              <w:rPr>
                <w:rFonts w:ascii="Times New Roman" w:hAnsi="Times New Roman"/>
                <w:b/>
                <w:bCs/>
                <w:iCs/>
                <w:spacing w:val="-6"/>
              </w:rPr>
            </w:pPr>
            <w:r w:rsidRPr="00584EB6">
              <w:rPr>
                <w:rFonts w:ascii="Times New Roman" w:hAnsi="Times New Roman"/>
                <w:b/>
                <w:bCs/>
                <w:iCs/>
              </w:rPr>
              <w:t>Quy định chung tại khoản 3 Điều 9</w:t>
            </w:r>
          </w:p>
        </w:tc>
        <w:tc>
          <w:tcPr>
            <w:tcW w:w="6183" w:type="dxa"/>
          </w:tcPr>
          <w:p w14:paraId="5BD8F50F" w14:textId="648CDA6B" w:rsidR="00331BDE" w:rsidRPr="00584EB6" w:rsidRDefault="00331BDE" w:rsidP="000A47A6">
            <w:pPr>
              <w:spacing w:before="20" w:after="20" w:line="276" w:lineRule="auto"/>
              <w:jc w:val="both"/>
              <w:rPr>
                <w:rFonts w:ascii="Times New Roman" w:hAnsi="Times New Roman"/>
                <w:b/>
                <w:bCs/>
                <w:iCs/>
              </w:rPr>
            </w:pPr>
            <w:r w:rsidRPr="00584EB6">
              <w:rPr>
                <w:rFonts w:ascii="Times New Roman" w:hAnsi="Times New Roman"/>
                <w:b/>
                <w:bCs/>
                <w:i/>
                <w:iCs/>
                <w:spacing w:val="-6"/>
              </w:rPr>
              <w:t>5.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tc>
        <w:tc>
          <w:tcPr>
            <w:tcW w:w="2640" w:type="dxa"/>
            <w:vAlign w:val="center"/>
          </w:tcPr>
          <w:p w14:paraId="506B6EDB" w14:textId="77777777" w:rsidR="00091241" w:rsidRPr="00584EB6" w:rsidRDefault="00091241"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w:t>
            </w:r>
          </w:p>
          <w:p w14:paraId="06FDC654" w14:textId="77777777" w:rsidR="00331BDE" w:rsidRPr="00584EB6" w:rsidRDefault="00331BDE" w:rsidP="000A47A6">
            <w:pPr>
              <w:spacing w:before="20" w:after="20" w:line="276" w:lineRule="auto"/>
              <w:jc w:val="both"/>
              <w:rPr>
                <w:rFonts w:ascii="Times New Roman" w:hAnsi="Times New Roman"/>
                <w:b/>
                <w:bCs/>
                <w:iCs/>
              </w:rPr>
            </w:pPr>
          </w:p>
        </w:tc>
      </w:tr>
      <w:tr w:rsidR="00091241" w:rsidRPr="00584EB6" w14:paraId="38D4E511" w14:textId="107FAB18" w:rsidTr="00B33143">
        <w:tc>
          <w:tcPr>
            <w:tcW w:w="6345" w:type="dxa"/>
            <w:vAlign w:val="center"/>
          </w:tcPr>
          <w:p w14:paraId="3BC38338" w14:textId="49FCFDE1" w:rsidR="00091241" w:rsidRPr="00584EB6" w:rsidRDefault="00091241" w:rsidP="000A47A6">
            <w:pPr>
              <w:pStyle w:val="Heading21"/>
              <w:shd w:val="clear" w:color="auto" w:fill="auto"/>
              <w:tabs>
                <w:tab w:val="left" w:pos="2170"/>
              </w:tabs>
              <w:spacing w:before="20" w:after="20"/>
              <w:ind w:firstLine="0"/>
              <w:rPr>
                <w:rFonts w:ascii="Times New Roman" w:hAnsi="Times New Roman" w:cs="Times New Roman"/>
                <w:sz w:val="24"/>
                <w:szCs w:val="24"/>
              </w:rPr>
            </w:pPr>
            <w:r w:rsidRPr="00584EB6">
              <w:rPr>
                <w:rFonts w:ascii="Times New Roman" w:hAnsi="Times New Roman" w:cs="Times New Roman"/>
                <w:sz w:val="24"/>
                <w:szCs w:val="24"/>
              </w:rPr>
              <w:t>Điều 28. Hồ sơ đăng ký đối với dự án đầu tư xây dựng nhà ở, dự án đầu tư xây dựng công trình không phải là nhà ở, dự án đầu tư nông nghiệp, dự án phát triển rừng, dự án khác có sử dụng đất</w:t>
            </w:r>
          </w:p>
        </w:tc>
        <w:tc>
          <w:tcPr>
            <w:tcW w:w="6183" w:type="dxa"/>
          </w:tcPr>
          <w:p w14:paraId="42133F99" w14:textId="473F84CB" w:rsidR="00091241" w:rsidRPr="00584EB6" w:rsidRDefault="00091241" w:rsidP="000A47A6">
            <w:pPr>
              <w:pStyle w:val="Heading21"/>
              <w:shd w:val="clear" w:color="auto" w:fill="auto"/>
              <w:tabs>
                <w:tab w:val="left" w:pos="2170"/>
              </w:tabs>
              <w:spacing w:before="20" w:after="20"/>
              <w:ind w:firstLine="0"/>
              <w:rPr>
                <w:rFonts w:ascii="Times New Roman" w:hAnsi="Times New Roman" w:cs="Times New Roman"/>
                <w:sz w:val="24"/>
                <w:szCs w:val="24"/>
              </w:rPr>
            </w:pPr>
            <w:bookmarkStart w:id="37" w:name="_Toc236755693"/>
            <w:r w:rsidRPr="00584EB6">
              <w:rPr>
                <w:rFonts w:ascii="Times New Roman" w:hAnsi="Times New Roman" w:cs="Times New Roman"/>
                <w:sz w:val="24"/>
                <w:szCs w:val="24"/>
              </w:rPr>
              <w:t xml:space="preserve">Điều 22. Hồ sơ đăng ký </w:t>
            </w:r>
            <w:r w:rsidRPr="00584EB6">
              <w:rPr>
                <w:rFonts w:ascii="Times New Roman" w:hAnsi="Times New Roman" w:cs="Times New Roman"/>
                <w:sz w:val="24"/>
                <w:szCs w:val="24"/>
                <w:lang w:val="vi-VN"/>
              </w:rPr>
              <w:t>đối với</w:t>
            </w:r>
            <w:r w:rsidRPr="00584EB6">
              <w:rPr>
                <w:rFonts w:ascii="Times New Roman" w:hAnsi="Times New Roman" w:cs="Times New Roman"/>
                <w:sz w:val="24"/>
                <w:szCs w:val="24"/>
              </w:rPr>
              <w:t xml:space="preserve"> dự án đầu tư xây dựng nhà ở, dự án đầu tư xây dựng công trình không phải là nhà ở</w:t>
            </w:r>
            <w:bookmarkEnd w:id="37"/>
          </w:p>
        </w:tc>
        <w:tc>
          <w:tcPr>
            <w:tcW w:w="2640" w:type="dxa"/>
            <w:vMerge w:val="restart"/>
            <w:vAlign w:val="center"/>
          </w:tcPr>
          <w:p w14:paraId="5534A304" w14:textId="4549C428" w:rsidR="00091241" w:rsidRPr="00584EB6" w:rsidRDefault="00091241" w:rsidP="000A47A6">
            <w:pPr>
              <w:spacing w:before="20" w:after="20" w:line="276" w:lineRule="auto"/>
              <w:jc w:val="both"/>
              <w:rPr>
                <w:rFonts w:ascii="Times New Roman" w:hAnsi="Times New Roman"/>
                <w:lang w:val="nl-NL"/>
              </w:rPr>
            </w:pPr>
            <w:r w:rsidRPr="00584EB6">
              <w:rPr>
                <w:rFonts w:ascii="Times New Roman" w:hAnsi="Times New Roman"/>
                <w:bCs/>
                <w:iCs/>
              </w:rPr>
              <w:t>K</w:t>
            </w:r>
            <w:bookmarkStart w:id="38" w:name="_Hlk237514929"/>
            <w:r w:rsidRPr="00584EB6">
              <w:rPr>
                <w:rFonts w:ascii="Times New Roman" w:hAnsi="Times New Roman"/>
                <w:bCs/>
                <w:iCs/>
              </w:rPr>
              <w:t>ế thừa nội dung của Nghị định 99/2022/NĐ-CP và chỉnh lý kỹ thuật cho phù hợp theo hướng quy định cụ thể giấy tờ, tài liệu thuộc thành phần hồ sơ mà không dẫn chiếu điều, khoản.</w:t>
            </w:r>
          </w:p>
          <w:bookmarkEnd w:id="38"/>
          <w:p w14:paraId="469B5D76" w14:textId="77777777" w:rsidR="00091241" w:rsidRPr="00584EB6" w:rsidRDefault="00091241" w:rsidP="000A47A6">
            <w:pPr>
              <w:pStyle w:val="Heading21"/>
              <w:shd w:val="clear" w:color="auto" w:fill="auto"/>
              <w:tabs>
                <w:tab w:val="left" w:pos="2170"/>
              </w:tabs>
              <w:spacing w:before="20" w:after="20"/>
              <w:ind w:firstLine="0"/>
              <w:rPr>
                <w:rFonts w:ascii="Times New Roman" w:hAnsi="Times New Roman" w:cs="Times New Roman"/>
                <w:sz w:val="24"/>
                <w:szCs w:val="24"/>
              </w:rPr>
            </w:pPr>
          </w:p>
        </w:tc>
      </w:tr>
      <w:tr w:rsidR="00091241" w:rsidRPr="00584EB6" w14:paraId="6089600C" w14:textId="2573B275" w:rsidTr="00B33143">
        <w:tc>
          <w:tcPr>
            <w:tcW w:w="6345" w:type="dxa"/>
            <w:vAlign w:val="center"/>
          </w:tcPr>
          <w:p w14:paraId="297B24E1" w14:textId="77777777" w:rsidR="00091241" w:rsidRPr="00584EB6" w:rsidRDefault="00091241" w:rsidP="000A47A6">
            <w:pPr>
              <w:spacing w:before="20" w:after="20" w:line="276" w:lineRule="auto"/>
              <w:jc w:val="both"/>
              <w:rPr>
                <w:rFonts w:ascii="Times New Roman" w:hAnsi="Times New Roman"/>
                <w:bCs/>
                <w:iCs/>
              </w:rPr>
            </w:pPr>
            <w:r w:rsidRPr="00584EB6">
              <w:rPr>
                <w:rFonts w:ascii="Times New Roman" w:hAnsi="Times New Roman"/>
                <w:bCs/>
                <w:iCs/>
              </w:rPr>
              <w:t>1. Hồ sơ đăng ký đối với dự án đầu tư xây dựng nhà ở, dự án đầu tư xây dựng công trình không phải là nhà ở bao gồm:</w:t>
            </w:r>
          </w:p>
          <w:p w14:paraId="1BF8A993" w14:textId="500E6BDC" w:rsidR="00091241" w:rsidRPr="00584EB6" w:rsidRDefault="00091241" w:rsidP="000A47A6">
            <w:pPr>
              <w:spacing w:before="20" w:after="20" w:line="276" w:lineRule="auto"/>
              <w:jc w:val="both"/>
              <w:rPr>
                <w:rFonts w:ascii="Times New Roman" w:hAnsi="Times New Roman"/>
                <w:b/>
                <w:bCs/>
                <w:iCs/>
              </w:rPr>
            </w:pPr>
          </w:p>
        </w:tc>
        <w:tc>
          <w:tcPr>
            <w:tcW w:w="6183" w:type="dxa"/>
          </w:tcPr>
          <w:p w14:paraId="5F4B5723" w14:textId="37C7FD07" w:rsidR="00091241" w:rsidRPr="00584EB6" w:rsidRDefault="00091241" w:rsidP="000A47A6">
            <w:pPr>
              <w:spacing w:before="20" w:after="20" w:line="276" w:lineRule="auto"/>
              <w:jc w:val="both"/>
              <w:rPr>
                <w:rFonts w:ascii="Times New Roman" w:hAnsi="Times New Roman"/>
                <w:bCs/>
                <w:iCs/>
              </w:rPr>
            </w:pPr>
            <w:r w:rsidRPr="00584EB6">
              <w:rPr>
                <w:rFonts w:ascii="Times New Roman" w:hAnsi="Times New Roman"/>
                <w:b/>
                <w:bCs/>
                <w:i/>
                <w:iCs/>
                <w:spacing w:val="-4"/>
              </w:rPr>
              <w:t>Hồ sơ đăng ký được nộp trực tiếp hoặc gửi qua dịch vụ bưu chính bao gồm:</w:t>
            </w:r>
          </w:p>
        </w:tc>
        <w:tc>
          <w:tcPr>
            <w:tcW w:w="2640" w:type="dxa"/>
            <w:vMerge/>
            <w:vAlign w:val="center"/>
          </w:tcPr>
          <w:p w14:paraId="067B82C1" w14:textId="77777777" w:rsidR="00091241" w:rsidRPr="00584EB6" w:rsidRDefault="00091241" w:rsidP="000A47A6">
            <w:pPr>
              <w:spacing w:before="20" w:after="20" w:line="276" w:lineRule="auto"/>
              <w:jc w:val="both"/>
              <w:rPr>
                <w:rFonts w:ascii="Times New Roman" w:hAnsi="Times New Roman"/>
                <w:bCs/>
                <w:iCs/>
              </w:rPr>
            </w:pPr>
          </w:p>
        </w:tc>
      </w:tr>
      <w:tr w:rsidR="00091241" w:rsidRPr="00584EB6" w14:paraId="736E0835" w14:textId="17EA9DE7" w:rsidTr="00B33143">
        <w:tc>
          <w:tcPr>
            <w:tcW w:w="6345" w:type="dxa"/>
            <w:vMerge w:val="restart"/>
            <w:vAlign w:val="center"/>
          </w:tcPr>
          <w:p w14:paraId="36D068EA" w14:textId="77777777" w:rsidR="00091241" w:rsidRPr="00584EB6" w:rsidRDefault="00091241" w:rsidP="000A47A6">
            <w:pPr>
              <w:spacing w:before="20" w:after="20" w:line="276" w:lineRule="auto"/>
              <w:jc w:val="both"/>
              <w:rPr>
                <w:rFonts w:ascii="Times New Roman" w:hAnsi="Times New Roman"/>
                <w:bCs/>
                <w:iCs/>
              </w:rPr>
            </w:pPr>
            <w:r w:rsidRPr="00584EB6">
              <w:rPr>
                <w:rFonts w:ascii="Times New Roman" w:hAnsi="Times New Roman"/>
                <w:bCs/>
                <w:iCs/>
              </w:rPr>
              <w:t>a) Giấy tờ quy định tại khoản 1 và khoản 2 Điều 27 Nghị định này;</w:t>
            </w:r>
          </w:p>
          <w:p w14:paraId="7455A1E9" w14:textId="77777777" w:rsidR="00091241" w:rsidRPr="00584EB6" w:rsidRDefault="00091241" w:rsidP="000A47A6">
            <w:pPr>
              <w:spacing w:before="20" w:after="20" w:line="276" w:lineRule="auto"/>
              <w:jc w:val="both"/>
              <w:rPr>
                <w:rFonts w:ascii="Times New Roman" w:hAnsi="Times New Roman"/>
                <w:bCs/>
                <w:iCs/>
              </w:rPr>
            </w:pPr>
          </w:p>
          <w:p w14:paraId="44E5B2F6" w14:textId="77777777" w:rsidR="00091241" w:rsidRPr="00584EB6" w:rsidRDefault="00091241" w:rsidP="000A47A6">
            <w:pPr>
              <w:spacing w:before="20" w:after="20" w:line="276" w:lineRule="auto"/>
              <w:jc w:val="both"/>
              <w:rPr>
                <w:rFonts w:ascii="Times New Roman" w:hAnsi="Times New Roman"/>
                <w:bCs/>
                <w:iCs/>
              </w:rPr>
            </w:pPr>
          </w:p>
          <w:p w14:paraId="5AE27F77" w14:textId="77777777" w:rsidR="00091241" w:rsidRPr="00584EB6" w:rsidRDefault="00091241" w:rsidP="000A47A6">
            <w:pPr>
              <w:spacing w:before="20" w:after="20" w:line="276" w:lineRule="auto"/>
              <w:jc w:val="both"/>
              <w:rPr>
                <w:rFonts w:ascii="Times New Roman" w:hAnsi="Times New Roman"/>
                <w:bCs/>
                <w:iCs/>
              </w:rPr>
            </w:pPr>
          </w:p>
          <w:p w14:paraId="57ED2C87" w14:textId="77777777" w:rsidR="00091241" w:rsidRPr="00584EB6" w:rsidRDefault="00091241" w:rsidP="000A47A6">
            <w:pPr>
              <w:spacing w:before="20" w:after="20" w:line="276" w:lineRule="auto"/>
              <w:jc w:val="both"/>
              <w:rPr>
                <w:rFonts w:ascii="Times New Roman" w:hAnsi="Times New Roman"/>
                <w:bCs/>
                <w:iCs/>
              </w:rPr>
            </w:pPr>
          </w:p>
          <w:p w14:paraId="6283C11D" w14:textId="3137A254" w:rsidR="00091241" w:rsidRPr="00584EB6" w:rsidRDefault="00091241" w:rsidP="000A47A6">
            <w:pPr>
              <w:spacing w:before="20" w:after="20" w:line="276" w:lineRule="auto"/>
              <w:jc w:val="both"/>
              <w:rPr>
                <w:rFonts w:ascii="Times New Roman" w:hAnsi="Times New Roman"/>
                <w:bCs/>
                <w:iCs/>
              </w:rPr>
            </w:pPr>
          </w:p>
          <w:p w14:paraId="41BCFD26" w14:textId="5F678752" w:rsidR="00091241" w:rsidRPr="00584EB6" w:rsidRDefault="00091241" w:rsidP="000A47A6">
            <w:pPr>
              <w:spacing w:before="20" w:after="20" w:line="276" w:lineRule="auto"/>
              <w:jc w:val="both"/>
              <w:rPr>
                <w:rFonts w:ascii="Times New Roman" w:hAnsi="Times New Roman"/>
                <w:bCs/>
                <w:iCs/>
              </w:rPr>
            </w:pPr>
          </w:p>
        </w:tc>
        <w:tc>
          <w:tcPr>
            <w:tcW w:w="6183" w:type="dxa"/>
          </w:tcPr>
          <w:p w14:paraId="7BE35207" w14:textId="318B51C3" w:rsidR="00091241" w:rsidRPr="00584EB6" w:rsidRDefault="00091241" w:rsidP="000A47A6">
            <w:pPr>
              <w:spacing w:before="20" w:after="20" w:line="276" w:lineRule="auto"/>
              <w:jc w:val="both"/>
              <w:rPr>
                <w:rFonts w:ascii="Times New Roman" w:hAnsi="Times New Roman"/>
                <w:bCs/>
                <w:iCs/>
              </w:rPr>
            </w:pPr>
            <w:r w:rsidRPr="00584EB6">
              <w:rPr>
                <w:rFonts w:ascii="Times New Roman" w:hAnsi="Times New Roman"/>
                <w:b/>
                <w:bCs/>
                <w:i/>
                <w:iCs/>
              </w:rPr>
              <w:t>1. Phiếu yêu cầu theo Mẫu số 01a tại Phụ lục (01 bản chính);</w:t>
            </w:r>
          </w:p>
        </w:tc>
        <w:tc>
          <w:tcPr>
            <w:tcW w:w="2640" w:type="dxa"/>
            <w:vMerge/>
            <w:vAlign w:val="center"/>
          </w:tcPr>
          <w:p w14:paraId="6ACF4786" w14:textId="77777777" w:rsidR="00091241" w:rsidRPr="00584EB6" w:rsidRDefault="00091241" w:rsidP="000A47A6">
            <w:pPr>
              <w:spacing w:before="20" w:after="20" w:line="276" w:lineRule="auto"/>
              <w:jc w:val="both"/>
              <w:rPr>
                <w:rFonts w:ascii="Times New Roman" w:hAnsi="Times New Roman"/>
                <w:bCs/>
                <w:iCs/>
              </w:rPr>
            </w:pPr>
          </w:p>
        </w:tc>
      </w:tr>
      <w:tr w:rsidR="00091241" w:rsidRPr="00584EB6" w14:paraId="5EE0FC75" w14:textId="229B98EA" w:rsidTr="00B33143">
        <w:tc>
          <w:tcPr>
            <w:tcW w:w="6345" w:type="dxa"/>
            <w:vMerge/>
            <w:vAlign w:val="center"/>
          </w:tcPr>
          <w:p w14:paraId="1A7B9AEC" w14:textId="7154EFE3" w:rsidR="00091241" w:rsidRPr="00584EB6" w:rsidRDefault="00091241" w:rsidP="000A47A6">
            <w:pPr>
              <w:spacing w:before="20" w:after="20" w:line="276" w:lineRule="auto"/>
              <w:jc w:val="both"/>
              <w:rPr>
                <w:rFonts w:ascii="Times New Roman" w:hAnsi="Times New Roman"/>
                <w:bCs/>
                <w:iCs/>
              </w:rPr>
            </w:pPr>
          </w:p>
        </w:tc>
        <w:tc>
          <w:tcPr>
            <w:tcW w:w="6183" w:type="dxa"/>
          </w:tcPr>
          <w:p w14:paraId="4D0E23C1" w14:textId="654E6A48" w:rsidR="00091241" w:rsidRPr="00584EB6" w:rsidRDefault="00091241" w:rsidP="000A47A6">
            <w:pPr>
              <w:spacing w:before="20" w:after="20" w:line="276" w:lineRule="auto"/>
              <w:jc w:val="both"/>
              <w:rPr>
                <w:rFonts w:ascii="Times New Roman" w:hAnsi="Times New Roman"/>
                <w:bCs/>
                <w:iCs/>
              </w:rPr>
            </w:pPr>
            <w:r w:rsidRPr="00584EB6">
              <w:rPr>
                <w:rFonts w:ascii="Times New Roman" w:hAnsi="Times New Roman"/>
                <w:b/>
                <w:bCs/>
                <w:i/>
                <w:iCs/>
              </w:rPr>
              <w:t>2. Hợp đồng bảo đảm hoặc hợp đồng bảo đảm có công chứng, chứng thực trong trường hợp Luật Đất đai, Luật Nhà ở, luật khác có liên quan quy định (01 bản chính hoặc 01 bản sao có chứng thực).</w:t>
            </w:r>
          </w:p>
        </w:tc>
        <w:tc>
          <w:tcPr>
            <w:tcW w:w="2640" w:type="dxa"/>
            <w:vMerge/>
            <w:vAlign w:val="center"/>
          </w:tcPr>
          <w:p w14:paraId="3C4373A0" w14:textId="77777777" w:rsidR="00091241" w:rsidRPr="00584EB6" w:rsidRDefault="00091241" w:rsidP="000A47A6">
            <w:pPr>
              <w:spacing w:before="20" w:after="20" w:line="276" w:lineRule="auto"/>
              <w:jc w:val="both"/>
              <w:rPr>
                <w:rFonts w:ascii="Times New Roman" w:hAnsi="Times New Roman"/>
                <w:bCs/>
                <w:iCs/>
              </w:rPr>
            </w:pPr>
          </w:p>
        </w:tc>
      </w:tr>
      <w:tr w:rsidR="00331BDE" w:rsidRPr="00584EB6" w14:paraId="19385FE7" w14:textId="0AA57CAA" w:rsidTr="00B33143">
        <w:tc>
          <w:tcPr>
            <w:tcW w:w="6345" w:type="dxa"/>
            <w:vMerge/>
            <w:vAlign w:val="center"/>
          </w:tcPr>
          <w:p w14:paraId="14698B45" w14:textId="77777777" w:rsidR="00331BDE" w:rsidRPr="00584EB6" w:rsidRDefault="00331BDE" w:rsidP="000A47A6">
            <w:pPr>
              <w:tabs>
                <w:tab w:val="left" w:pos="2170"/>
              </w:tabs>
              <w:spacing w:before="20" w:after="20" w:line="276" w:lineRule="auto"/>
              <w:jc w:val="both"/>
              <w:rPr>
                <w:rFonts w:ascii="Times New Roman" w:hAnsi="Times New Roman"/>
                <w:b/>
                <w:bCs/>
                <w:iCs/>
              </w:rPr>
            </w:pPr>
          </w:p>
        </w:tc>
        <w:tc>
          <w:tcPr>
            <w:tcW w:w="6183" w:type="dxa"/>
          </w:tcPr>
          <w:p w14:paraId="37EBA111" w14:textId="7D0A540F" w:rsidR="00331BDE" w:rsidRPr="00584EB6" w:rsidRDefault="00331BDE" w:rsidP="000A47A6">
            <w:pPr>
              <w:tabs>
                <w:tab w:val="left" w:pos="2170"/>
              </w:tabs>
              <w:spacing w:before="20" w:after="20" w:line="276" w:lineRule="auto"/>
              <w:jc w:val="both"/>
              <w:rPr>
                <w:rFonts w:ascii="Times New Roman" w:hAnsi="Times New Roman"/>
                <w:b/>
                <w:bCs/>
                <w:iCs/>
              </w:rPr>
            </w:pPr>
            <w:r w:rsidRPr="00584EB6">
              <w:rPr>
                <w:rFonts w:ascii="Times New Roman" w:hAnsi="Times New Roman"/>
                <w:b/>
                <w:bCs/>
                <w:i/>
                <w:iCs/>
              </w:rPr>
              <w:t>Trường hợp biện pháp bảo đảm chưa được đăng ký mà bên bảo đảm, bên nhận bảo đảm đã thực hiện việc chuyển giao quyền đòi nợ, chuyển giao nghĩa vụ thì ngoài hợp đồng bảo đảm quy định tại khoản này, người yêu cầu đăng ký nộp thêm văn bản chuyển giao quyền đòi nợ, chuyển giao nghĩa vụ (01 bản chính hoặc 01 bản sao có chứng thực).</w:t>
            </w:r>
          </w:p>
        </w:tc>
        <w:tc>
          <w:tcPr>
            <w:tcW w:w="2640" w:type="dxa"/>
            <w:vAlign w:val="center"/>
          </w:tcPr>
          <w:p w14:paraId="57AFB3B0" w14:textId="31F63115" w:rsidR="00331BDE" w:rsidRPr="00584EB6" w:rsidRDefault="00331BDE" w:rsidP="000A47A6">
            <w:pPr>
              <w:tabs>
                <w:tab w:val="left" w:pos="2170"/>
              </w:tabs>
              <w:spacing w:before="20" w:after="20" w:line="276" w:lineRule="auto"/>
              <w:jc w:val="both"/>
              <w:rPr>
                <w:rFonts w:ascii="Times New Roman" w:hAnsi="Times New Roman"/>
                <w:iCs/>
              </w:rPr>
            </w:pPr>
            <w:bookmarkStart w:id="39" w:name="_Hlk237515019"/>
            <w:r w:rsidRPr="00584EB6">
              <w:rPr>
                <w:rFonts w:ascii="Times New Roman" w:hAnsi="Times New Roman"/>
                <w:iCs/>
              </w:rPr>
              <w:t>Bổ sung để bao quát trường hợp chưa thực hiện đăng ký biện pháp bảo đảm mà bên nhận bảo đảm đã thực hiện chuyển giao quyền đòi nợ</w:t>
            </w:r>
            <w:r w:rsidR="00584EB6" w:rsidRPr="00584EB6">
              <w:rPr>
                <w:rFonts w:ascii="Times New Roman" w:hAnsi="Times New Roman"/>
                <w:iCs/>
              </w:rPr>
              <w:t>.</w:t>
            </w:r>
            <w:bookmarkEnd w:id="39"/>
          </w:p>
        </w:tc>
      </w:tr>
      <w:tr w:rsidR="00331BDE" w:rsidRPr="00584EB6" w14:paraId="51B18A95" w14:textId="2F9AFEC8" w:rsidTr="00B33143">
        <w:tc>
          <w:tcPr>
            <w:tcW w:w="6345" w:type="dxa"/>
            <w:vMerge w:val="restart"/>
            <w:vAlign w:val="center"/>
          </w:tcPr>
          <w:p w14:paraId="0528EECB" w14:textId="703DE0BB" w:rsidR="00331BDE" w:rsidRPr="00584EB6" w:rsidRDefault="00331BDE" w:rsidP="000A47A6">
            <w:pPr>
              <w:spacing w:before="20" w:after="20" w:line="276" w:lineRule="auto"/>
              <w:jc w:val="both"/>
              <w:rPr>
                <w:rFonts w:ascii="Times New Roman" w:hAnsi="Times New Roman"/>
                <w:bCs/>
                <w:iCs/>
              </w:rPr>
            </w:pPr>
            <w:r w:rsidRPr="00584EB6">
              <w:rPr>
                <w:rFonts w:ascii="Times New Roman" w:hAnsi="Times New Roman"/>
                <w:bCs/>
                <w:iCs/>
              </w:rPr>
              <w:t>b) Giấy chứng nhận (bản gốc) hoặc Quyết định giao đất, cho thuê đất do cơ quan có thẩm quyền cấp cho chủ đầu tư trong trường hợp tài sản bảo đảm là dự án đầu tư xây dựng nhà ở mà chưa có Giấy chứng nhận đối với quyền sử dụng đất (01 bản chính); Giấy chứng nhận (bản gốc) trong trường hợp tài sản bảo đảm là dự án đầu tư xây dựng công trình không phải là nhà ở;</w:t>
            </w:r>
          </w:p>
        </w:tc>
        <w:tc>
          <w:tcPr>
            <w:tcW w:w="6183" w:type="dxa"/>
          </w:tcPr>
          <w:p w14:paraId="3326DEF7" w14:textId="53940027" w:rsidR="00331BDE" w:rsidRPr="00584EB6" w:rsidRDefault="00331BDE" w:rsidP="000A47A6">
            <w:pPr>
              <w:spacing w:before="20" w:after="20" w:line="276" w:lineRule="auto"/>
              <w:jc w:val="both"/>
              <w:rPr>
                <w:rFonts w:ascii="Times New Roman" w:hAnsi="Times New Roman"/>
                <w:bCs/>
                <w:iCs/>
              </w:rPr>
            </w:pPr>
            <w:r w:rsidRPr="00584EB6">
              <w:rPr>
                <w:rFonts w:ascii="Times New Roman" w:hAnsi="Times New Roman"/>
              </w:rPr>
              <w:t xml:space="preserve">3. Giấy chứng nhận (bản gốc) </w:t>
            </w:r>
            <w:r w:rsidRPr="00584EB6">
              <w:rPr>
                <w:rFonts w:ascii="Times New Roman" w:hAnsi="Times New Roman"/>
                <w:b/>
                <w:bCs/>
                <w:i/>
                <w:iCs/>
              </w:rPr>
              <w:t xml:space="preserve">đối với trường hợp </w:t>
            </w:r>
            <w:r w:rsidRPr="00584EB6">
              <w:rPr>
                <w:rFonts w:ascii="Times New Roman" w:hAnsi="Times New Roman"/>
                <w:b/>
                <w:bCs/>
                <w:i/>
                <w:iCs/>
                <w:spacing w:val="-6"/>
              </w:rPr>
              <w:t xml:space="preserve">cơ quan tiếp nhận hoặc </w:t>
            </w:r>
            <w:r w:rsidRPr="00584EB6">
              <w:rPr>
                <w:rFonts w:ascii="Times New Roman" w:hAnsi="Times New Roman"/>
                <w:b/>
                <w:bCs/>
                <w:i/>
                <w:iCs/>
              </w:rPr>
              <w:t>Văn phòng đăng ký đất đai chưa khai thác được hoặc chưa khai thác được đầy đủ, chính xác thông tin về Giấy chứng nhận từ cơ sở dữ liệu đất đai.</w:t>
            </w:r>
          </w:p>
        </w:tc>
        <w:tc>
          <w:tcPr>
            <w:tcW w:w="2640" w:type="dxa"/>
            <w:vAlign w:val="center"/>
          </w:tcPr>
          <w:p w14:paraId="0BFB71E0" w14:textId="77777777" w:rsidR="00584EB6" w:rsidRPr="00584EB6" w:rsidRDefault="00584EB6" w:rsidP="000A47A6">
            <w:pPr>
              <w:spacing w:before="20" w:after="20" w:line="276" w:lineRule="auto"/>
              <w:jc w:val="both"/>
              <w:rPr>
                <w:rFonts w:ascii="Times New Roman" w:hAnsi="Times New Roman"/>
                <w:bCs/>
                <w:iCs/>
              </w:rPr>
            </w:pPr>
            <w:r w:rsidRPr="00584EB6">
              <w:rPr>
                <w:rFonts w:ascii="Times New Roman" w:hAnsi="Times New Roman"/>
                <w:bCs/>
                <w:iCs/>
              </w:rPr>
              <w:t>Kế thừa nội dung của Nghị định 99/2022/NĐ-CP và chỉnh lý kỹ thuật cho phù hợp.</w:t>
            </w:r>
          </w:p>
          <w:p w14:paraId="69178E2A" w14:textId="77777777" w:rsidR="00331BDE" w:rsidRPr="00584EB6" w:rsidRDefault="00331BDE" w:rsidP="000A47A6">
            <w:pPr>
              <w:spacing w:before="20" w:after="20" w:line="276" w:lineRule="auto"/>
              <w:jc w:val="both"/>
              <w:rPr>
                <w:rFonts w:ascii="Times New Roman" w:hAnsi="Times New Roman"/>
                <w:bCs/>
                <w:iCs/>
              </w:rPr>
            </w:pPr>
          </w:p>
        </w:tc>
      </w:tr>
      <w:tr w:rsidR="00331BDE" w:rsidRPr="00584EB6" w14:paraId="5CB5315A" w14:textId="20D302B2" w:rsidTr="00B33143">
        <w:tc>
          <w:tcPr>
            <w:tcW w:w="6345" w:type="dxa"/>
            <w:vMerge/>
            <w:vAlign w:val="center"/>
          </w:tcPr>
          <w:p w14:paraId="372CBDA3" w14:textId="77777777" w:rsidR="00331BDE" w:rsidRPr="00584EB6" w:rsidRDefault="00331BDE" w:rsidP="000A47A6">
            <w:pPr>
              <w:tabs>
                <w:tab w:val="left" w:pos="2170"/>
              </w:tabs>
              <w:spacing w:before="20" w:after="20" w:line="276" w:lineRule="auto"/>
              <w:jc w:val="both"/>
              <w:rPr>
                <w:rFonts w:ascii="Times New Roman" w:hAnsi="Times New Roman"/>
              </w:rPr>
            </w:pPr>
          </w:p>
        </w:tc>
        <w:tc>
          <w:tcPr>
            <w:tcW w:w="6183" w:type="dxa"/>
          </w:tcPr>
          <w:p w14:paraId="6024ED76" w14:textId="46100197" w:rsidR="00331BDE" w:rsidRPr="00584EB6" w:rsidRDefault="00331BDE" w:rsidP="000A47A6">
            <w:pPr>
              <w:tabs>
                <w:tab w:val="left" w:pos="2170"/>
              </w:tabs>
              <w:spacing w:before="20" w:after="20" w:line="276" w:lineRule="auto"/>
              <w:jc w:val="both"/>
              <w:rPr>
                <w:rFonts w:ascii="Times New Roman" w:hAnsi="Times New Roman"/>
              </w:rPr>
            </w:pPr>
            <w:r w:rsidRPr="00584EB6">
              <w:rPr>
                <w:rFonts w:ascii="Times New Roman" w:hAnsi="Times New Roman"/>
              </w:rPr>
              <w:t>Trường hợp dự án đầu tư xây dựng nhà ở thì có thể nộp Giấy chứng nhận hoặc Quyết định giao đất, cho thuê đất do cơ quan có thẩm quyền cấp cho chủ đầu tư (01 bản chính)</w:t>
            </w:r>
            <w:r w:rsidRPr="00584EB6">
              <w:rPr>
                <w:rFonts w:ascii="Times New Roman" w:hAnsi="Times New Roman"/>
                <w:bCs/>
              </w:rPr>
              <w:t>.</w:t>
            </w:r>
          </w:p>
        </w:tc>
        <w:tc>
          <w:tcPr>
            <w:tcW w:w="2640" w:type="dxa"/>
            <w:vAlign w:val="center"/>
          </w:tcPr>
          <w:p w14:paraId="2283F7FF" w14:textId="77777777" w:rsidR="00331BDE" w:rsidRPr="00584EB6" w:rsidRDefault="00331BDE" w:rsidP="000A47A6">
            <w:pPr>
              <w:tabs>
                <w:tab w:val="left" w:pos="2170"/>
              </w:tabs>
              <w:spacing w:before="20" w:after="20" w:line="276" w:lineRule="auto"/>
              <w:jc w:val="both"/>
              <w:rPr>
                <w:rFonts w:ascii="Times New Roman" w:hAnsi="Times New Roman"/>
              </w:rPr>
            </w:pPr>
          </w:p>
        </w:tc>
      </w:tr>
      <w:tr w:rsidR="00331BDE" w:rsidRPr="00584EB6" w14:paraId="7BB04763" w14:textId="6030816F" w:rsidTr="00B33143">
        <w:tc>
          <w:tcPr>
            <w:tcW w:w="6345" w:type="dxa"/>
            <w:vAlign w:val="center"/>
          </w:tcPr>
          <w:p w14:paraId="5DF80D4E" w14:textId="0049B66D" w:rsidR="00331BDE" w:rsidRPr="00584EB6" w:rsidRDefault="00331BDE" w:rsidP="000A47A6">
            <w:pPr>
              <w:spacing w:before="20" w:after="20" w:line="276" w:lineRule="auto"/>
              <w:jc w:val="both"/>
              <w:rPr>
                <w:rFonts w:ascii="Times New Roman" w:hAnsi="Times New Roman"/>
                <w:bCs/>
                <w:iCs/>
              </w:rPr>
            </w:pPr>
            <w:r w:rsidRPr="00584EB6">
              <w:rPr>
                <w:rFonts w:ascii="Times New Roman" w:hAnsi="Times New Roman"/>
                <w:bCs/>
                <w:iCs/>
              </w:rPr>
              <w:t>d) Quyết định phê duyệt dự án hoặc quyết định đầu tư dự án hoặc Giấy phép đầu tư hoặc Giấy chứng nhận đăng ký đầu tư hoặc giấy tờ về việc chấp thuận, cho phép thực hiện dự án đầu tư do cơ quan nhà nước có thẩm quyền cấp theo quy định của pháp luật về đầu tư (01 bản chính hoặc 01 bản sao có chứng thực);</w:t>
            </w:r>
          </w:p>
        </w:tc>
        <w:tc>
          <w:tcPr>
            <w:tcW w:w="6183" w:type="dxa"/>
          </w:tcPr>
          <w:p w14:paraId="1101A772" w14:textId="4C32A7D2" w:rsidR="00331BDE" w:rsidRPr="00584EB6" w:rsidRDefault="00331BDE" w:rsidP="000A47A6">
            <w:pPr>
              <w:spacing w:before="20" w:after="20" w:line="276" w:lineRule="auto"/>
              <w:jc w:val="both"/>
              <w:rPr>
                <w:rFonts w:ascii="Times New Roman" w:hAnsi="Times New Roman"/>
                <w:bCs/>
                <w:iCs/>
              </w:rPr>
            </w:pPr>
            <w:r w:rsidRPr="00584EB6">
              <w:rPr>
                <w:rFonts w:ascii="Times New Roman" w:hAnsi="Times New Roman"/>
                <w:spacing w:val="6"/>
              </w:rPr>
              <w:t>4. Quyết định phê duyệt dự án hoặc quyết định đầu tư dự án hoặc Giấy phép đầu tư hoặc Giấy chứng nhận đăng ký đầu tư hoặc giấy tờ về việc chấp thuận, cho phép thực hiện dự án đầu tư do cơ quan nhà nước có thẩm quyền cấp theo quy định của pháp luật về đầu tư (01 bản chính hoặc 01 bản sao có chứng thực).</w:t>
            </w:r>
          </w:p>
        </w:tc>
        <w:tc>
          <w:tcPr>
            <w:tcW w:w="2640" w:type="dxa"/>
            <w:vAlign w:val="center"/>
          </w:tcPr>
          <w:p w14:paraId="5E633741" w14:textId="77777777" w:rsidR="00331BDE" w:rsidRPr="00584EB6" w:rsidRDefault="00331BDE" w:rsidP="000A47A6">
            <w:pPr>
              <w:spacing w:before="20" w:after="20" w:line="276" w:lineRule="auto"/>
              <w:jc w:val="both"/>
              <w:rPr>
                <w:rFonts w:ascii="Times New Roman" w:hAnsi="Times New Roman"/>
                <w:bCs/>
                <w:iCs/>
              </w:rPr>
            </w:pPr>
          </w:p>
        </w:tc>
      </w:tr>
      <w:tr w:rsidR="00331BDE" w:rsidRPr="00584EB6" w14:paraId="4DB8E38B" w14:textId="6B6C1BF1" w:rsidTr="00B33143">
        <w:tc>
          <w:tcPr>
            <w:tcW w:w="6345" w:type="dxa"/>
            <w:vAlign w:val="center"/>
          </w:tcPr>
          <w:p w14:paraId="388670F6" w14:textId="281FA211" w:rsidR="00331BDE" w:rsidRPr="00584EB6" w:rsidRDefault="00331BDE" w:rsidP="000A47A6">
            <w:pPr>
              <w:spacing w:before="20" w:after="20" w:line="276" w:lineRule="auto"/>
              <w:jc w:val="both"/>
              <w:rPr>
                <w:rFonts w:ascii="Times New Roman" w:hAnsi="Times New Roman"/>
                <w:bCs/>
                <w:iCs/>
              </w:rPr>
            </w:pPr>
            <w:r w:rsidRPr="00584EB6">
              <w:rPr>
                <w:rFonts w:ascii="Times New Roman" w:hAnsi="Times New Roman"/>
                <w:bCs/>
                <w:iCs/>
              </w:rPr>
              <w:t>c) Giấy phép xây dựng, trừ trường hợp được miễn giấy phép xây dựng theo quy định của Luật Xây dựng (01 bản chính hoặc 01 bản sao có chứng thực);</w:t>
            </w:r>
          </w:p>
        </w:tc>
        <w:tc>
          <w:tcPr>
            <w:tcW w:w="6183" w:type="dxa"/>
            <w:vAlign w:val="center"/>
          </w:tcPr>
          <w:p w14:paraId="0D5BB717" w14:textId="6BCFD22C" w:rsidR="00331BDE" w:rsidRPr="00584EB6" w:rsidRDefault="00331BDE" w:rsidP="000A47A6">
            <w:pPr>
              <w:spacing w:before="20" w:after="20" w:line="276" w:lineRule="auto"/>
              <w:jc w:val="both"/>
              <w:rPr>
                <w:rFonts w:ascii="Times New Roman" w:hAnsi="Times New Roman"/>
                <w:bCs/>
                <w:iCs/>
              </w:rPr>
            </w:pPr>
            <w:r w:rsidRPr="00584EB6">
              <w:rPr>
                <w:rFonts w:ascii="Times New Roman" w:hAnsi="Times New Roman"/>
                <w:b/>
                <w:bCs/>
                <w:spacing w:val="-4"/>
              </w:rPr>
              <w:t>Không quy định</w:t>
            </w:r>
          </w:p>
        </w:tc>
        <w:tc>
          <w:tcPr>
            <w:tcW w:w="2640" w:type="dxa"/>
            <w:vAlign w:val="center"/>
          </w:tcPr>
          <w:p w14:paraId="31F63589" w14:textId="4CC5B551" w:rsidR="00331BDE" w:rsidRPr="00584EB6" w:rsidRDefault="00331BDE" w:rsidP="000A47A6">
            <w:pPr>
              <w:spacing w:before="20" w:after="20" w:line="276" w:lineRule="auto"/>
              <w:jc w:val="both"/>
              <w:rPr>
                <w:rFonts w:ascii="Times New Roman" w:hAnsi="Times New Roman"/>
                <w:bCs/>
                <w:iCs/>
              </w:rPr>
            </w:pPr>
            <w:r w:rsidRPr="00584EB6">
              <w:rPr>
                <w:rFonts w:ascii="Times New Roman" w:hAnsi="Times New Roman"/>
                <w:bCs/>
                <w:iCs/>
              </w:rPr>
              <w:t xml:space="preserve">Cắt giảm giấy tờ </w:t>
            </w:r>
            <w:r w:rsidR="00584EB6" w:rsidRPr="00584EB6">
              <w:rPr>
                <w:rFonts w:ascii="Times New Roman" w:hAnsi="Times New Roman"/>
                <w:bCs/>
                <w:iCs/>
              </w:rPr>
              <w:t xml:space="preserve">không còn phù hợp thuộc </w:t>
            </w:r>
            <w:r w:rsidRPr="00584EB6">
              <w:rPr>
                <w:rFonts w:ascii="Times New Roman" w:hAnsi="Times New Roman"/>
                <w:bCs/>
                <w:iCs/>
              </w:rPr>
              <w:t xml:space="preserve">thành phần hồ sơ </w:t>
            </w:r>
            <w:r w:rsidR="00584EB6" w:rsidRPr="00584EB6">
              <w:rPr>
                <w:rFonts w:ascii="Times New Roman" w:hAnsi="Times New Roman"/>
                <w:bCs/>
                <w:iCs/>
              </w:rPr>
              <w:t>đăng ký.</w:t>
            </w:r>
          </w:p>
        </w:tc>
      </w:tr>
      <w:tr w:rsidR="00331BDE" w:rsidRPr="00584EB6" w14:paraId="14F42640" w14:textId="118D0BF8" w:rsidTr="00B33143">
        <w:tc>
          <w:tcPr>
            <w:tcW w:w="6345" w:type="dxa"/>
            <w:vAlign w:val="center"/>
          </w:tcPr>
          <w:p w14:paraId="637830C7" w14:textId="6E7D3A0F" w:rsidR="00331BDE" w:rsidRPr="00584EB6" w:rsidRDefault="00331BDE" w:rsidP="000A47A6">
            <w:pPr>
              <w:spacing w:before="20" w:after="20" w:line="276" w:lineRule="auto"/>
              <w:jc w:val="both"/>
              <w:rPr>
                <w:rFonts w:ascii="Times New Roman" w:hAnsi="Times New Roman"/>
                <w:bCs/>
                <w:iCs/>
              </w:rPr>
            </w:pPr>
            <w:r w:rsidRPr="00584EB6">
              <w:rPr>
                <w:rFonts w:ascii="Times New Roman" w:hAnsi="Times New Roman"/>
                <w:bCs/>
                <w:iCs/>
              </w:rPr>
              <w:t>đ) Một trong các loại bản vẽ thiết kế theo quy định của pháp luật về xây dựng thể hiện được mặt bằng công trình của dự án đã được cơ quan có thẩm quyền phê duyệt (01 bản chính hoặc 01 bản sao có chứng thực).</w:t>
            </w:r>
          </w:p>
        </w:tc>
        <w:tc>
          <w:tcPr>
            <w:tcW w:w="6183" w:type="dxa"/>
            <w:vAlign w:val="center"/>
          </w:tcPr>
          <w:p w14:paraId="0FC8B286" w14:textId="1EBEC45E" w:rsidR="00331BDE" w:rsidRPr="00584EB6" w:rsidRDefault="00331BDE" w:rsidP="000A47A6">
            <w:pPr>
              <w:spacing w:before="20" w:after="20" w:line="276" w:lineRule="auto"/>
              <w:jc w:val="both"/>
              <w:rPr>
                <w:rFonts w:ascii="Times New Roman" w:hAnsi="Times New Roman"/>
                <w:bCs/>
                <w:iCs/>
              </w:rPr>
            </w:pPr>
            <w:r w:rsidRPr="00584EB6">
              <w:rPr>
                <w:rFonts w:ascii="Times New Roman" w:hAnsi="Times New Roman"/>
                <w:b/>
                <w:bCs/>
              </w:rPr>
              <w:t>Không quy định</w:t>
            </w:r>
          </w:p>
        </w:tc>
        <w:tc>
          <w:tcPr>
            <w:tcW w:w="2640" w:type="dxa"/>
            <w:vAlign w:val="center"/>
          </w:tcPr>
          <w:p w14:paraId="75C1C4D7" w14:textId="57C9B13A" w:rsidR="00331BDE" w:rsidRPr="00584EB6" w:rsidRDefault="00584EB6" w:rsidP="000A47A6">
            <w:pPr>
              <w:spacing w:before="20" w:after="20" w:line="276" w:lineRule="auto"/>
              <w:jc w:val="both"/>
              <w:rPr>
                <w:rFonts w:ascii="Times New Roman" w:hAnsi="Times New Roman"/>
                <w:bCs/>
                <w:iCs/>
              </w:rPr>
            </w:pPr>
            <w:r w:rsidRPr="00584EB6">
              <w:rPr>
                <w:rFonts w:ascii="Times New Roman" w:hAnsi="Times New Roman"/>
                <w:bCs/>
                <w:iCs/>
              </w:rPr>
              <w:t>Cắt giảm giấy tờ không còn phù hợp thuộc thành phần hồ sơ đăng ký.</w:t>
            </w:r>
          </w:p>
        </w:tc>
      </w:tr>
      <w:tr w:rsidR="00584EB6" w:rsidRPr="00584EB6" w14:paraId="5B272C2D" w14:textId="021E30E1" w:rsidTr="00B33143">
        <w:tc>
          <w:tcPr>
            <w:tcW w:w="6345" w:type="dxa"/>
            <w:vAlign w:val="center"/>
          </w:tcPr>
          <w:p w14:paraId="100AA83D" w14:textId="19B46F9E" w:rsidR="00584EB6" w:rsidRPr="00584EB6" w:rsidRDefault="00584EB6" w:rsidP="000A47A6">
            <w:pPr>
              <w:spacing w:before="20" w:after="20" w:line="276" w:lineRule="auto"/>
              <w:jc w:val="both"/>
              <w:rPr>
                <w:rFonts w:ascii="Times New Roman" w:hAnsi="Times New Roman"/>
                <w:b/>
                <w:bCs/>
                <w:iCs/>
                <w:spacing w:val="-6"/>
              </w:rPr>
            </w:pPr>
            <w:r w:rsidRPr="00584EB6">
              <w:rPr>
                <w:rFonts w:ascii="Times New Roman" w:hAnsi="Times New Roman"/>
                <w:b/>
                <w:bCs/>
                <w:iCs/>
                <w:spacing w:val="-6"/>
              </w:rPr>
              <w:t>Quy định chung tại khoản 7, khoản 8 Điều 8</w:t>
            </w:r>
          </w:p>
        </w:tc>
        <w:tc>
          <w:tcPr>
            <w:tcW w:w="6183" w:type="dxa"/>
          </w:tcPr>
          <w:p w14:paraId="30A0C61A" w14:textId="6FD6AB1C" w:rsidR="00584EB6" w:rsidRPr="00584EB6" w:rsidRDefault="00584EB6" w:rsidP="000A47A6">
            <w:pPr>
              <w:spacing w:before="20" w:after="20" w:line="276" w:lineRule="auto"/>
              <w:jc w:val="both"/>
              <w:rPr>
                <w:rFonts w:ascii="Times New Roman" w:hAnsi="Times New Roman"/>
                <w:b/>
                <w:bCs/>
                <w:iCs/>
                <w:spacing w:val="-6"/>
              </w:rPr>
            </w:pPr>
            <w:r w:rsidRPr="00584EB6">
              <w:rPr>
                <w:rFonts w:ascii="Times New Roman" w:hAnsi="Times New Roman"/>
                <w:b/>
                <w:bCs/>
                <w:i/>
                <w:iCs/>
              </w:rPr>
              <w:t xml:space="preserve">5. </w:t>
            </w:r>
            <w:r w:rsidRPr="00584EB6">
              <w:rPr>
                <w:rFonts w:ascii="Times New Roman" w:hAnsi="Times New Roman"/>
                <w:b/>
                <w:bCs/>
                <w:i/>
                <w:iCs/>
                <w:spacing w:val="-6"/>
              </w:rPr>
              <w:t>Văn bản ủy quyền đối với trường hợp quy định tại khoản 3, khoản 4 Điều 7, khoản 7 Điều 11 Nghị định này (01 bản chính hoặc 01 bản sao có chứng thực hoặc 01 bản sao kèm bản chính để đối chiếu).</w:t>
            </w:r>
          </w:p>
        </w:tc>
        <w:tc>
          <w:tcPr>
            <w:tcW w:w="2640" w:type="dxa"/>
            <w:vMerge w:val="restart"/>
            <w:vAlign w:val="center"/>
          </w:tcPr>
          <w:p w14:paraId="50C51A53" w14:textId="77777777" w:rsidR="00584EB6" w:rsidRPr="00584EB6" w:rsidRDefault="00584EB6"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 theo hướng quy định cụ thể giấy tờ, tài liệu thuộc thành phần hồ sơ mà không dẫn chiếu điều, khoản.</w:t>
            </w:r>
          </w:p>
          <w:p w14:paraId="6E48747B" w14:textId="77777777" w:rsidR="00584EB6" w:rsidRPr="00584EB6" w:rsidRDefault="00584EB6" w:rsidP="000A47A6">
            <w:pPr>
              <w:spacing w:before="20" w:after="20" w:line="276" w:lineRule="auto"/>
              <w:jc w:val="both"/>
              <w:rPr>
                <w:rFonts w:ascii="Times New Roman" w:hAnsi="Times New Roman"/>
                <w:b/>
                <w:bCs/>
                <w:iCs/>
                <w:spacing w:val="-6"/>
              </w:rPr>
            </w:pPr>
          </w:p>
        </w:tc>
      </w:tr>
      <w:tr w:rsidR="00584EB6" w:rsidRPr="00584EB6" w14:paraId="37EEDB31" w14:textId="1F120006" w:rsidTr="00B33143">
        <w:tc>
          <w:tcPr>
            <w:tcW w:w="6345" w:type="dxa"/>
            <w:vAlign w:val="center"/>
          </w:tcPr>
          <w:p w14:paraId="74854682" w14:textId="71957A45" w:rsidR="00584EB6" w:rsidRPr="00584EB6" w:rsidRDefault="00584EB6" w:rsidP="000A47A6">
            <w:pPr>
              <w:spacing w:before="20" w:after="20" w:line="276" w:lineRule="auto"/>
              <w:jc w:val="both"/>
              <w:rPr>
                <w:rFonts w:ascii="Times New Roman" w:hAnsi="Times New Roman"/>
                <w:b/>
                <w:bCs/>
                <w:iCs/>
                <w:spacing w:val="-6"/>
              </w:rPr>
            </w:pPr>
            <w:r w:rsidRPr="00584EB6">
              <w:rPr>
                <w:rFonts w:ascii="Times New Roman" w:hAnsi="Times New Roman"/>
                <w:b/>
                <w:bCs/>
                <w:iCs/>
                <w:spacing w:val="-6"/>
              </w:rPr>
              <w:t>Quy định chung tại khoản 3 Điều 9</w:t>
            </w:r>
          </w:p>
        </w:tc>
        <w:tc>
          <w:tcPr>
            <w:tcW w:w="6183" w:type="dxa"/>
          </w:tcPr>
          <w:p w14:paraId="0632E3BB" w14:textId="448FAE63" w:rsidR="00584EB6" w:rsidRPr="00584EB6" w:rsidRDefault="00584EB6" w:rsidP="000A47A6">
            <w:pPr>
              <w:spacing w:before="20" w:after="20" w:line="276" w:lineRule="auto"/>
              <w:jc w:val="both"/>
              <w:rPr>
                <w:rFonts w:ascii="Times New Roman" w:hAnsi="Times New Roman"/>
                <w:b/>
                <w:bCs/>
                <w:iCs/>
                <w:spacing w:val="-6"/>
              </w:rPr>
            </w:pPr>
            <w:r w:rsidRPr="00584EB6">
              <w:rPr>
                <w:rFonts w:ascii="Times New Roman" w:hAnsi="Times New Roman"/>
                <w:b/>
                <w:bCs/>
                <w:i/>
                <w:iCs/>
                <w:spacing w:val="-6"/>
              </w:rPr>
              <w:t>6.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tc>
        <w:tc>
          <w:tcPr>
            <w:tcW w:w="2640" w:type="dxa"/>
            <w:vMerge/>
            <w:vAlign w:val="center"/>
          </w:tcPr>
          <w:p w14:paraId="3D86A20B" w14:textId="77777777" w:rsidR="00584EB6" w:rsidRPr="00584EB6" w:rsidRDefault="00584EB6" w:rsidP="000A47A6">
            <w:pPr>
              <w:spacing w:before="20" w:after="20" w:line="276" w:lineRule="auto"/>
              <w:jc w:val="both"/>
              <w:rPr>
                <w:rFonts w:ascii="Times New Roman" w:hAnsi="Times New Roman"/>
                <w:b/>
                <w:bCs/>
                <w:iCs/>
                <w:spacing w:val="-6"/>
              </w:rPr>
            </w:pPr>
          </w:p>
        </w:tc>
      </w:tr>
      <w:tr w:rsidR="00584EB6" w:rsidRPr="00584EB6" w14:paraId="2E837EA2" w14:textId="24AC1FA9" w:rsidTr="00B33143">
        <w:tc>
          <w:tcPr>
            <w:tcW w:w="6345" w:type="dxa"/>
            <w:vAlign w:val="center"/>
          </w:tcPr>
          <w:p w14:paraId="7FE5708E" w14:textId="2214C5E5" w:rsidR="00584EB6" w:rsidRPr="00584EB6" w:rsidRDefault="00584EB6" w:rsidP="000A47A6">
            <w:pPr>
              <w:pStyle w:val="Heading21"/>
              <w:shd w:val="clear" w:color="auto" w:fill="auto"/>
              <w:tabs>
                <w:tab w:val="left" w:pos="2170"/>
              </w:tabs>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Điều 29. Hồ sơ đăng ký đối với nhà ở, công trình xây dựng không phải là nhà ở, tài sản khác gắn liền với đất hình thành trong tương lai thuộc dự án đầu tư xây dựng nhà ở; công trình xây dựng, tài sản khác gắn liền với đất hình thành trong tương lai thuộc dự án đầu tư xây dựng công trình không phải là nhà ở, dự án đầu tư nông nghiệp, dự án phát triển rừng, dự án khác có sử dụng đất</w:t>
            </w:r>
          </w:p>
        </w:tc>
        <w:tc>
          <w:tcPr>
            <w:tcW w:w="6183" w:type="dxa"/>
          </w:tcPr>
          <w:p w14:paraId="515BF8A5" w14:textId="24FBA70D" w:rsidR="00584EB6" w:rsidRPr="00584EB6" w:rsidRDefault="00584EB6" w:rsidP="000A47A6">
            <w:pPr>
              <w:pStyle w:val="Heading21"/>
              <w:shd w:val="clear" w:color="auto" w:fill="auto"/>
              <w:tabs>
                <w:tab w:val="left" w:pos="2170"/>
              </w:tabs>
              <w:spacing w:before="20" w:after="20"/>
              <w:ind w:firstLine="0"/>
              <w:rPr>
                <w:rFonts w:ascii="Times New Roman" w:hAnsi="Times New Roman" w:cs="Times New Roman"/>
                <w:spacing w:val="0"/>
                <w:sz w:val="24"/>
                <w:szCs w:val="24"/>
              </w:rPr>
            </w:pPr>
            <w:bookmarkStart w:id="40" w:name="_Toc236755694"/>
            <w:r w:rsidRPr="00584EB6">
              <w:rPr>
                <w:rFonts w:ascii="Times New Roman" w:hAnsi="Times New Roman" w:cs="Times New Roman"/>
                <w:spacing w:val="0"/>
                <w:sz w:val="24"/>
                <w:szCs w:val="24"/>
              </w:rPr>
              <w:t xml:space="preserve">Điều 23. </w:t>
            </w:r>
            <w:r w:rsidRPr="00584EB6">
              <w:rPr>
                <w:rFonts w:ascii="Times New Roman" w:hAnsi="Times New Roman" w:cs="Times New Roman"/>
                <w:i/>
                <w:iCs/>
                <w:spacing w:val="0"/>
                <w:sz w:val="24"/>
                <w:szCs w:val="24"/>
              </w:rPr>
              <w:t>Hồ sơ đăng ký đối với nhà ở, công trình xây dựng, rừng sản xuất là rừng trồng, cây lâu năm hình thành trong tương lai thuộc dự án</w:t>
            </w:r>
            <w:bookmarkEnd w:id="40"/>
            <w:r w:rsidRPr="00584EB6">
              <w:rPr>
                <w:rFonts w:ascii="Times New Roman" w:hAnsi="Times New Roman" w:cs="Times New Roman"/>
                <w:i/>
                <w:iCs/>
                <w:spacing w:val="0"/>
                <w:sz w:val="24"/>
                <w:szCs w:val="24"/>
              </w:rPr>
              <w:t xml:space="preserve"> </w:t>
            </w:r>
          </w:p>
        </w:tc>
        <w:tc>
          <w:tcPr>
            <w:tcW w:w="2640" w:type="dxa"/>
            <w:vMerge w:val="restart"/>
            <w:vAlign w:val="center"/>
          </w:tcPr>
          <w:p w14:paraId="6CD79570" w14:textId="77777777" w:rsidR="00584EB6" w:rsidRPr="00584EB6" w:rsidRDefault="00584EB6" w:rsidP="000A47A6">
            <w:pPr>
              <w:spacing w:before="20" w:after="20" w:line="276" w:lineRule="auto"/>
              <w:jc w:val="both"/>
              <w:rPr>
                <w:rFonts w:ascii="Times New Roman" w:hAnsi="Times New Roman"/>
                <w:lang w:val="nl-NL"/>
              </w:rPr>
            </w:pPr>
            <w:r w:rsidRPr="00584EB6">
              <w:rPr>
                <w:rFonts w:ascii="Times New Roman" w:hAnsi="Times New Roman"/>
                <w:bCs/>
                <w:iCs/>
              </w:rPr>
              <w:t>Kế thừa nội dung của Nghị định 99/2022/NĐ-CP và chỉnh lý kỹ thuật cho phù hợp theo hướng quy định cụ thể giấy tờ, tài liệu thuộc thành phần hồ sơ mà không dẫn chiếu điều, khoản.</w:t>
            </w:r>
          </w:p>
          <w:p w14:paraId="251960C4" w14:textId="77777777" w:rsidR="00584EB6" w:rsidRPr="00584EB6" w:rsidRDefault="00584EB6" w:rsidP="000A47A6">
            <w:pPr>
              <w:pStyle w:val="Heading21"/>
              <w:shd w:val="clear" w:color="auto" w:fill="auto"/>
              <w:tabs>
                <w:tab w:val="left" w:pos="2170"/>
              </w:tabs>
              <w:spacing w:before="20" w:after="20"/>
              <w:ind w:firstLine="0"/>
              <w:rPr>
                <w:rFonts w:ascii="Times New Roman" w:hAnsi="Times New Roman" w:cs="Times New Roman"/>
                <w:spacing w:val="0"/>
                <w:sz w:val="24"/>
                <w:szCs w:val="24"/>
              </w:rPr>
            </w:pPr>
          </w:p>
        </w:tc>
      </w:tr>
      <w:tr w:rsidR="00584EB6" w:rsidRPr="00584EB6" w14:paraId="1201B002" w14:textId="1DDB0B50" w:rsidTr="00B33143">
        <w:tc>
          <w:tcPr>
            <w:tcW w:w="6345" w:type="dxa"/>
            <w:vAlign w:val="center"/>
          </w:tcPr>
          <w:p w14:paraId="69A7ED07" w14:textId="346D5A0F" w:rsidR="00584EB6" w:rsidRPr="00584EB6" w:rsidRDefault="00584EB6" w:rsidP="000A47A6">
            <w:pPr>
              <w:tabs>
                <w:tab w:val="left" w:pos="2170"/>
              </w:tabs>
              <w:spacing w:before="20" w:after="20" w:line="276" w:lineRule="auto"/>
              <w:jc w:val="both"/>
              <w:rPr>
                <w:rFonts w:ascii="Times New Roman" w:hAnsi="Times New Roman"/>
              </w:rPr>
            </w:pPr>
            <w:r w:rsidRPr="00584EB6">
              <w:rPr>
                <w:rFonts w:ascii="Times New Roman" w:hAnsi="Times New Roman"/>
              </w:rPr>
              <w:t>1. Trường hợp bên bảo đảm là chủ đầu tư đồng thời là người sử dụng đất, hồ sơ đăng ký bao gồm:</w:t>
            </w:r>
          </w:p>
        </w:tc>
        <w:tc>
          <w:tcPr>
            <w:tcW w:w="6183" w:type="dxa"/>
          </w:tcPr>
          <w:p w14:paraId="592ABDC3" w14:textId="0DC88B34" w:rsidR="00584EB6" w:rsidRPr="00584EB6" w:rsidRDefault="00584EB6" w:rsidP="000A47A6">
            <w:pPr>
              <w:tabs>
                <w:tab w:val="left" w:pos="2170"/>
              </w:tabs>
              <w:spacing w:before="20" w:after="20" w:line="276" w:lineRule="auto"/>
              <w:jc w:val="both"/>
              <w:rPr>
                <w:rFonts w:ascii="Times New Roman" w:hAnsi="Times New Roman"/>
              </w:rPr>
            </w:pPr>
            <w:r w:rsidRPr="00584EB6">
              <w:rPr>
                <w:rFonts w:ascii="Times New Roman" w:hAnsi="Times New Roman"/>
              </w:rPr>
              <w:t xml:space="preserve">1. Trường hợp bên bảo đảm là chủ đầu tư đồng thời là người sử dụng đất, hồ sơ đăng ký </w:t>
            </w:r>
            <w:r w:rsidRPr="00584EB6">
              <w:rPr>
                <w:rFonts w:ascii="Times New Roman" w:hAnsi="Times New Roman"/>
                <w:b/>
                <w:bCs/>
                <w:i/>
                <w:iCs/>
              </w:rPr>
              <w:t xml:space="preserve">được nộp trực tiếp hoặc gửi qua dịch vụ bưu chính </w:t>
            </w:r>
            <w:r w:rsidRPr="00584EB6">
              <w:rPr>
                <w:rFonts w:ascii="Times New Roman" w:hAnsi="Times New Roman"/>
              </w:rPr>
              <w:t>bao gồm:</w:t>
            </w:r>
          </w:p>
        </w:tc>
        <w:tc>
          <w:tcPr>
            <w:tcW w:w="2640" w:type="dxa"/>
            <w:vMerge/>
            <w:vAlign w:val="center"/>
          </w:tcPr>
          <w:p w14:paraId="37D32D42" w14:textId="77777777" w:rsidR="00584EB6" w:rsidRPr="00584EB6" w:rsidRDefault="00584EB6" w:rsidP="000A47A6">
            <w:pPr>
              <w:tabs>
                <w:tab w:val="left" w:pos="2170"/>
              </w:tabs>
              <w:spacing w:before="20" w:after="20" w:line="276" w:lineRule="auto"/>
              <w:jc w:val="both"/>
              <w:rPr>
                <w:rFonts w:ascii="Times New Roman" w:hAnsi="Times New Roman"/>
              </w:rPr>
            </w:pPr>
          </w:p>
        </w:tc>
      </w:tr>
      <w:tr w:rsidR="00584EB6" w:rsidRPr="00584EB6" w14:paraId="0E7E3329" w14:textId="7CA9F7E7" w:rsidTr="00B33143">
        <w:tc>
          <w:tcPr>
            <w:tcW w:w="6345" w:type="dxa"/>
            <w:vMerge w:val="restart"/>
            <w:vAlign w:val="center"/>
          </w:tcPr>
          <w:p w14:paraId="44122243" w14:textId="57068779" w:rsidR="00584EB6" w:rsidRPr="00584EB6" w:rsidRDefault="00584EB6" w:rsidP="000A47A6">
            <w:pPr>
              <w:tabs>
                <w:tab w:val="left" w:pos="2170"/>
              </w:tabs>
              <w:spacing w:before="20" w:after="20" w:line="276" w:lineRule="auto"/>
              <w:jc w:val="both"/>
              <w:rPr>
                <w:rFonts w:ascii="Times New Roman" w:hAnsi="Times New Roman"/>
                <w:bCs/>
                <w:iCs/>
              </w:rPr>
            </w:pPr>
            <w:r w:rsidRPr="00584EB6">
              <w:rPr>
                <w:rFonts w:ascii="Times New Roman" w:hAnsi="Times New Roman"/>
                <w:bCs/>
                <w:iCs/>
              </w:rPr>
              <w:t>a) Giấy tờ quy định tại điểm a và điểm b khoản 1 Điều 28 Nghị định này;</w:t>
            </w:r>
          </w:p>
        </w:tc>
        <w:tc>
          <w:tcPr>
            <w:tcW w:w="6183" w:type="dxa"/>
          </w:tcPr>
          <w:p w14:paraId="4AF95678" w14:textId="150F5166" w:rsidR="00584EB6" w:rsidRPr="00584EB6" w:rsidRDefault="00584EB6" w:rsidP="000A47A6">
            <w:pPr>
              <w:tabs>
                <w:tab w:val="left" w:pos="2170"/>
              </w:tabs>
              <w:spacing w:before="20" w:after="20" w:line="276" w:lineRule="auto"/>
              <w:jc w:val="both"/>
              <w:rPr>
                <w:rFonts w:ascii="Times New Roman" w:hAnsi="Times New Roman"/>
                <w:bCs/>
                <w:iCs/>
              </w:rPr>
            </w:pPr>
            <w:r w:rsidRPr="00584EB6">
              <w:rPr>
                <w:rFonts w:ascii="Times New Roman" w:hAnsi="Times New Roman"/>
                <w:b/>
                <w:bCs/>
                <w:i/>
                <w:iCs/>
              </w:rPr>
              <w:t>a) Phiếu yêu cầu theo Mẫu số 01a tại Phụ lục (01 bản chính)</w:t>
            </w:r>
            <w:r w:rsidRPr="00584EB6">
              <w:rPr>
                <w:rFonts w:ascii="Times New Roman" w:hAnsi="Times New Roman"/>
              </w:rPr>
              <w:t>;</w:t>
            </w:r>
          </w:p>
        </w:tc>
        <w:tc>
          <w:tcPr>
            <w:tcW w:w="2640" w:type="dxa"/>
            <w:vMerge/>
            <w:vAlign w:val="center"/>
          </w:tcPr>
          <w:p w14:paraId="22DA5DB8" w14:textId="77777777" w:rsidR="00584EB6" w:rsidRPr="00584EB6" w:rsidRDefault="00584EB6" w:rsidP="000A47A6">
            <w:pPr>
              <w:tabs>
                <w:tab w:val="left" w:pos="2170"/>
              </w:tabs>
              <w:spacing w:before="20" w:after="20" w:line="276" w:lineRule="auto"/>
              <w:jc w:val="both"/>
              <w:rPr>
                <w:rFonts w:ascii="Times New Roman" w:hAnsi="Times New Roman"/>
                <w:bCs/>
                <w:iCs/>
              </w:rPr>
            </w:pPr>
          </w:p>
        </w:tc>
      </w:tr>
      <w:tr w:rsidR="00584EB6" w:rsidRPr="00584EB6" w14:paraId="596F9246" w14:textId="309A634A" w:rsidTr="00B33143">
        <w:tc>
          <w:tcPr>
            <w:tcW w:w="6345" w:type="dxa"/>
            <w:vMerge/>
            <w:vAlign w:val="center"/>
          </w:tcPr>
          <w:p w14:paraId="0A0F2DD8" w14:textId="77777777" w:rsidR="00584EB6" w:rsidRPr="00584EB6" w:rsidRDefault="00584EB6" w:rsidP="000A47A6">
            <w:pPr>
              <w:tabs>
                <w:tab w:val="left" w:pos="2170"/>
              </w:tabs>
              <w:spacing w:before="20" w:after="20" w:line="276" w:lineRule="auto"/>
              <w:jc w:val="both"/>
              <w:rPr>
                <w:rFonts w:ascii="Times New Roman" w:hAnsi="Times New Roman"/>
                <w:b/>
                <w:bCs/>
                <w:iCs/>
              </w:rPr>
            </w:pPr>
          </w:p>
        </w:tc>
        <w:tc>
          <w:tcPr>
            <w:tcW w:w="6183" w:type="dxa"/>
          </w:tcPr>
          <w:p w14:paraId="25FA91F2" w14:textId="61DDBFB5" w:rsidR="00584EB6" w:rsidRPr="00584EB6" w:rsidRDefault="00584EB6" w:rsidP="000A47A6">
            <w:pPr>
              <w:tabs>
                <w:tab w:val="left" w:pos="2170"/>
              </w:tabs>
              <w:spacing w:before="20" w:after="20" w:line="276" w:lineRule="auto"/>
              <w:jc w:val="both"/>
              <w:rPr>
                <w:rFonts w:ascii="Times New Roman" w:hAnsi="Times New Roman"/>
                <w:b/>
                <w:bCs/>
                <w:iCs/>
              </w:rPr>
            </w:pPr>
            <w:r w:rsidRPr="00584EB6">
              <w:rPr>
                <w:rFonts w:ascii="Times New Roman" w:hAnsi="Times New Roman"/>
                <w:b/>
                <w:bCs/>
                <w:i/>
                <w:iCs/>
              </w:rPr>
              <w:t>b) Hợp đồng bảo đảm hoặc hợp đồng bảo đảm có công chứng, chứng thực trong trường hợp Luật Đất đai, Luật Nhà ở, luật khác có liên quan quy định (01 bản chính hoặc 01 bản sao có chứng thực)</w:t>
            </w:r>
            <w:r w:rsidRPr="00584EB6">
              <w:rPr>
                <w:rFonts w:ascii="Times New Roman" w:hAnsi="Times New Roman"/>
              </w:rPr>
              <w:t>;</w:t>
            </w:r>
          </w:p>
        </w:tc>
        <w:tc>
          <w:tcPr>
            <w:tcW w:w="2640" w:type="dxa"/>
            <w:vMerge/>
            <w:vAlign w:val="center"/>
          </w:tcPr>
          <w:p w14:paraId="6EA15BC3" w14:textId="77777777" w:rsidR="00584EB6" w:rsidRPr="00584EB6" w:rsidRDefault="00584EB6" w:rsidP="000A47A6">
            <w:pPr>
              <w:tabs>
                <w:tab w:val="left" w:pos="2170"/>
              </w:tabs>
              <w:spacing w:before="20" w:after="20" w:line="276" w:lineRule="auto"/>
              <w:jc w:val="both"/>
              <w:rPr>
                <w:rFonts w:ascii="Times New Roman" w:hAnsi="Times New Roman"/>
                <w:b/>
                <w:bCs/>
                <w:iCs/>
              </w:rPr>
            </w:pPr>
          </w:p>
        </w:tc>
      </w:tr>
      <w:tr w:rsidR="00331BDE" w:rsidRPr="00584EB6" w14:paraId="70AE30EA" w14:textId="7EF23698" w:rsidTr="00B33143">
        <w:tc>
          <w:tcPr>
            <w:tcW w:w="6345" w:type="dxa"/>
            <w:vMerge/>
            <w:vAlign w:val="center"/>
          </w:tcPr>
          <w:p w14:paraId="5B0B1720" w14:textId="77777777" w:rsidR="00331BDE" w:rsidRPr="00584EB6" w:rsidRDefault="00331BDE" w:rsidP="000A47A6">
            <w:pPr>
              <w:tabs>
                <w:tab w:val="left" w:pos="2170"/>
              </w:tabs>
              <w:spacing w:before="20" w:after="20" w:line="276" w:lineRule="auto"/>
              <w:jc w:val="both"/>
              <w:rPr>
                <w:rFonts w:ascii="Times New Roman" w:hAnsi="Times New Roman"/>
                <w:b/>
                <w:bCs/>
                <w:iCs/>
              </w:rPr>
            </w:pPr>
          </w:p>
        </w:tc>
        <w:tc>
          <w:tcPr>
            <w:tcW w:w="6183" w:type="dxa"/>
          </w:tcPr>
          <w:p w14:paraId="410A42F6" w14:textId="779D0F4A" w:rsidR="00331BDE" w:rsidRPr="00584EB6" w:rsidRDefault="00331BDE" w:rsidP="000A47A6">
            <w:pPr>
              <w:tabs>
                <w:tab w:val="left" w:pos="2170"/>
              </w:tabs>
              <w:spacing w:before="20" w:after="20" w:line="276" w:lineRule="auto"/>
              <w:jc w:val="both"/>
              <w:rPr>
                <w:rFonts w:ascii="Times New Roman" w:hAnsi="Times New Roman"/>
                <w:b/>
                <w:bCs/>
                <w:iCs/>
              </w:rPr>
            </w:pPr>
            <w:r w:rsidRPr="00584EB6">
              <w:rPr>
                <w:rFonts w:ascii="Times New Roman" w:hAnsi="Times New Roman"/>
                <w:b/>
                <w:bCs/>
                <w:i/>
                <w:iCs/>
              </w:rPr>
              <w:t>Trường hợp biện pháp bảo đảm chưa được đăng ký mà bên bảo đảm, bên nhận bảo đảm đã thực hiện việc chuyển giao quyền đòi nợ, chuyển giao nghĩa vụ thì ngoài hợp đồng bảo đảm quy định tại khoản này, người yêu cầu đăng ký nộp thêm văn bản chuyển giao quyền đòi nợ, chuyển giao nghĩa vụ (01 bản chính hoặc 01 bản sao có chứng thực)</w:t>
            </w:r>
            <w:r w:rsidRPr="00584EB6">
              <w:rPr>
                <w:rFonts w:ascii="Times New Roman" w:hAnsi="Times New Roman"/>
              </w:rPr>
              <w:t>;</w:t>
            </w:r>
          </w:p>
        </w:tc>
        <w:tc>
          <w:tcPr>
            <w:tcW w:w="2640" w:type="dxa"/>
            <w:vAlign w:val="center"/>
          </w:tcPr>
          <w:p w14:paraId="1F0867C3" w14:textId="6B7F4D57" w:rsidR="00331BDE" w:rsidRPr="00584EB6" w:rsidRDefault="00584EB6" w:rsidP="000A47A6">
            <w:pPr>
              <w:spacing w:before="20" w:after="20" w:line="276" w:lineRule="auto"/>
              <w:jc w:val="both"/>
              <w:rPr>
                <w:rFonts w:ascii="Times New Roman" w:hAnsi="Times New Roman"/>
                <w:lang w:val="nl-NL"/>
              </w:rPr>
            </w:pPr>
            <w:r w:rsidRPr="00584EB6">
              <w:rPr>
                <w:rFonts w:ascii="Times New Roman" w:hAnsi="Times New Roman"/>
                <w:iCs/>
              </w:rPr>
              <w:t>Bổ sung để bao quát trường hợp chưa thực hiện đăng ký biện pháp bảo đảm mà bên nhận bảo đảm đã thực hiện chuyển giao quyền đòi nợ.</w:t>
            </w:r>
          </w:p>
        </w:tc>
      </w:tr>
      <w:tr w:rsidR="00331BDE" w:rsidRPr="00584EB6" w14:paraId="7E817ABD" w14:textId="0FA506EB" w:rsidTr="00B33143">
        <w:tc>
          <w:tcPr>
            <w:tcW w:w="6345" w:type="dxa"/>
            <w:vMerge/>
            <w:vAlign w:val="center"/>
          </w:tcPr>
          <w:p w14:paraId="63DB0538" w14:textId="77777777" w:rsidR="00331BDE" w:rsidRPr="00584EB6" w:rsidRDefault="00331BDE" w:rsidP="000A47A6">
            <w:pPr>
              <w:tabs>
                <w:tab w:val="left" w:pos="2170"/>
              </w:tabs>
              <w:spacing w:before="20" w:after="20" w:line="276" w:lineRule="auto"/>
              <w:jc w:val="both"/>
              <w:rPr>
                <w:rFonts w:ascii="Times New Roman" w:hAnsi="Times New Roman"/>
                <w:b/>
                <w:bCs/>
                <w:iCs/>
              </w:rPr>
            </w:pPr>
          </w:p>
        </w:tc>
        <w:tc>
          <w:tcPr>
            <w:tcW w:w="6183" w:type="dxa"/>
          </w:tcPr>
          <w:p w14:paraId="4046C238" w14:textId="196F544D" w:rsidR="00331BDE" w:rsidRPr="00584EB6" w:rsidRDefault="00331BDE" w:rsidP="000A47A6">
            <w:pPr>
              <w:tabs>
                <w:tab w:val="left" w:pos="2170"/>
              </w:tabs>
              <w:spacing w:before="20" w:after="20" w:line="276" w:lineRule="auto"/>
              <w:jc w:val="both"/>
              <w:rPr>
                <w:rFonts w:ascii="Times New Roman" w:hAnsi="Times New Roman"/>
                <w:b/>
                <w:bCs/>
                <w:iCs/>
              </w:rPr>
            </w:pPr>
            <w:r w:rsidRPr="00584EB6">
              <w:rPr>
                <w:rFonts w:ascii="Times New Roman" w:hAnsi="Times New Roman"/>
                <w:b/>
                <w:bCs/>
                <w:i/>
                <w:iCs/>
              </w:rPr>
              <w:t xml:space="preserve">c) </w:t>
            </w:r>
            <w:r w:rsidRPr="00584EB6">
              <w:rPr>
                <w:rFonts w:ascii="Times New Roman" w:hAnsi="Times New Roman"/>
              </w:rPr>
              <w:t xml:space="preserve">Giấy chứng nhận (bản gốc) </w:t>
            </w:r>
            <w:r w:rsidRPr="00584EB6">
              <w:rPr>
                <w:rFonts w:ascii="Times New Roman" w:hAnsi="Times New Roman"/>
                <w:b/>
                <w:bCs/>
                <w:i/>
                <w:iCs/>
              </w:rPr>
              <w:t xml:space="preserve">đối với trường hợp </w:t>
            </w:r>
            <w:r w:rsidRPr="00584EB6">
              <w:rPr>
                <w:rFonts w:ascii="Times New Roman" w:hAnsi="Times New Roman"/>
                <w:b/>
                <w:bCs/>
                <w:i/>
                <w:iCs/>
                <w:spacing w:val="-6"/>
              </w:rPr>
              <w:t xml:space="preserve">cơ quan tiếp nhận hoặc </w:t>
            </w:r>
            <w:r w:rsidRPr="00584EB6">
              <w:rPr>
                <w:rFonts w:ascii="Times New Roman" w:hAnsi="Times New Roman"/>
                <w:b/>
                <w:bCs/>
                <w:i/>
                <w:iCs/>
              </w:rPr>
              <w:t>Văn phòng đăng ký đất đai chưa khai thác được hoặc chưa khai thác được đầy đủ, chính xác thông tin về Giấy chứng nhận từ cơ sở dữ liệu đất đai.</w:t>
            </w:r>
          </w:p>
        </w:tc>
        <w:tc>
          <w:tcPr>
            <w:tcW w:w="2640" w:type="dxa"/>
            <w:vAlign w:val="center"/>
          </w:tcPr>
          <w:p w14:paraId="6F5B8982" w14:textId="77777777" w:rsidR="00584EB6" w:rsidRPr="00584EB6" w:rsidRDefault="00584EB6" w:rsidP="000A47A6">
            <w:pPr>
              <w:spacing w:before="20" w:after="20" w:line="276" w:lineRule="auto"/>
              <w:jc w:val="both"/>
              <w:rPr>
                <w:rFonts w:ascii="Times New Roman" w:hAnsi="Times New Roman"/>
                <w:bCs/>
                <w:iCs/>
              </w:rPr>
            </w:pPr>
            <w:r w:rsidRPr="00584EB6">
              <w:rPr>
                <w:rFonts w:ascii="Times New Roman" w:hAnsi="Times New Roman"/>
                <w:bCs/>
                <w:iCs/>
              </w:rPr>
              <w:t>Kế thừa nội dung của Nghị định 99/2022/NĐ-CP và chỉnh lý kỹ thuật cho phù hợp.</w:t>
            </w:r>
          </w:p>
          <w:p w14:paraId="21C53923" w14:textId="77777777" w:rsidR="00331BDE" w:rsidRPr="00584EB6" w:rsidRDefault="00331BDE" w:rsidP="000A47A6">
            <w:pPr>
              <w:tabs>
                <w:tab w:val="left" w:pos="2170"/>
              </w:tabs>
              <w:spacing w:before="20" w:after="20" w:line="276" w:lineRule="auto"/>
              <w:jc w:val="both"/>
              <w:rPr>
                <w:rFonts w:ascii="Times New Roman" w:hAnsi="Times New Roman"/>
                <w:b/>
                <w:bCs/>
                <w:iCs/>
              </w:rPr>
            </w:pPr>
          </w:p>
        </w:tc>
      </w:tr>
      <w:tr w:rsidR="00331BDE" w:rsidRPr="00584EB6" w14:paraId="0D5695C1" w14:textId="2F7F37F2" w:rsidTr="00B33143">
        <w:tc>
          <w:tcPr>
            <w:tcW w:w="6345" w:type="dxa"/>
            <w:vMerge/>
            <w:vAlign w:val="center"/>
          </w:tcPr>
          <w:p w14:paraId="710E488F" w14:textId="77777777" w:rsidR="00331BDE" w:rsidRPr="00584EB6" w:rsidRDefault="00331BDE" w:rsidP="000A47A6">
            <w:pPr>
              <w:tabs>
                <w:tab w:val="left" w:pos="2170"/>
              </w:tabs>
              <w:spacing w:before="20" w:after="20" w:line="276" w:lineRule="auto"/>
              <w:jc w:val="both"/>
              <w:rPr>
                <w:rFonts w:ascii="Times New Roman" w:hAnsi="Times New Roman"/>
              </w:rPr>
            </w:pPr>
          </w:p>
        </w:tc>
        <w:tc>
          <w:tcPr>
            <w:tcW w:w="6183" w:type="dxa"/>
          </w:tcPr>
          <w:p w14:paraId="097D4F22" w14:textId="4986F319" w:rsidR="00331BDE" w:rsidRPr="00584EB6" w:rsidRDefault="00331BDE" w:rsidP="000A47A6">
            <w:pPr>
              <w:tabs>
                <w:tab w:val="left" w:pos="2170"/>
              </w:tabs>
              <w:spacing w:before="20" w:after="20" w:line="276" w:lineRule="auto"/>
              <w:jc w:val="both"/>
              <w:rPr>
                <w:rFonts w:ascii="Times New Roman" w:hAnsi="Times New Roman"/>
              </w:rPr>
            </w:pPr>
            <w:r w:rsidRPr="00584EB6">
              <w:rPr>
                <w:rFonts w:ascii="Times New Roman" w:hAnsi="Times New Roman"/>
              </w:rPr>
              <w:t>Trường hợp dự án đầu tư xây dựng nhà ở thì có thể nộp Giấy chứng nhận hoặc Quyết định giao đất, cho thuê đất do cơ quan có thẩm quyền cấp cho chủ đầu tư (01 bản chính</w:t>
            </w:r>
            <w:r w:rsidRPr="00584EB6">
              <w:rPr>
                <w:rFonts w:ascii="Times New Roman" w:hAnsi="Times New Roman"/>
                <w:bCs/>
              </w:rPr>
              <w:t>)</w:t>
            </w:r>
            <w:r w:rsidRPr="00584EB6">
              <w:rPr>
                <w:rFonts w:ascii="Times New Roman" w:hAnsi="Times New Roman"/>
              </w:rPr>
              <w:t xml:space="preserve">; </w:t>
            </w:r>
          </w:p>
        </w:tc>
        <w:tc>
          <w:tcPr>
            <w:tcW w:w="2640" w:type="dxa"/>
            <w:vAlign w:val="center"/>
          </w:tcPr>
          <w:p w14:paraId="425F5E5C" w14:textId="77777777" w:rsidR="00331BDE" w:rsidRPr="00584EB6" w:rsidRDefault="00331BDE" w:rsidP="000A47A6">
            <w:pPr>
              <w:tabs>
                <w:tab w:val="left" w:pos="2170"/>
              </w:tabs>
              <w:spacing w:before="20" w:after="20" w:line="276" w:lineRule="auto"/>
              <w:jc w:val="both"/>
              <w:rPr>
                <w:rFonts w:ascii="Times New Roman" w:hAnsi="Times New Roman"/>
              </w:rPr>
            </w:pPr>
          </w:p>
        </w:tc>
      </w:tr>
      <w:tr w:rsidR="00331BDE" w:rsidRPr="00584EB6" w14:paraId="394DB635" w14:textId="04D2610A" w:rsidTr="00B33143">
        <w:tc>
          <w:tcPr>
            <w:tcW w:w="6345" w:type="dxa"/>
            <w:vAlign w:val="center"/>
          </w:tcPr>
          <w:p w14:paraId="170E2CF6" w14:textId="6ACBFA43" w:rsidR="00331BDE" w:rsidRPr="00584EB6" w:rsidRDefault="00331BDE" w:rsidP="000A47A6">
            <w:pPr>
              <w:tabs>
                <w:tab w:val="left" w:pos="2170"/>
              </w:tabs>
              <w:spacing w:before="20" w:after="20" w:line="276" w:lineRule="auto"/>
              <w:jc w:val="both"/>
              <w:rPr>
                <w:rFonts w:ascii="Times New Roman" w:hAnsi="Times New Roman"/>
              </w:rPr>
            </w:pPr>
            <w:r w:rsidRPr="00584EB6">
              <w:rPr>
                <w:rFonts w:ascii="Times New Roman" w:hAnsi="Times New Roman"/>
              </w:rPr>
              <w:t>b) Giấy phép xây dựng (01 bản chính hoặc 01 bản sao có chứng thực) đối với tài sản bảo đảm là nhà ở hình thành trong tương lai, công trình xây dựng hình thành trong tương lai, trừ trường hợp được miễn giấy phép xây dựng theo quy định của Luật Xây dựng; một trong các loại bản vẽ thiết kế theo quy định của pháp luật về xây dựng thể hiện được mặt bằng của công trình xây dựng trong dự án đó đã được cơ quan có thẩm quyền phê duyệt (01 bản chính hoặc 01 bản sao có chứng thực).</w:t>
            </w:r>
          </w:p>
        </w:tc>
        <w:tc>
          <w:tcPr>
            <w:tcW w:w="6183" w:type="dxa"/>
            <w:vAlign w:val="center"/>
          </w:tcPr>
          <w:p w14:paraId="7BF162E4" w14:textId="666F7672" w:rsidR="00331BDE" w:rsidRPr="00584EB6" w:rsidRDefault="00331BDE" w:rsidP="000A47A6">
            <w:pPr>
              <w:tabs>
                <w:tab w:val="left" w:pos="2170"/>
              </w:tabs>
              <w:spacing w:before="20" w:after="20" w:line="276" w:lineRule="auto"/>
              <w:jc w:val="both"/>
              <w:rPr>
                <w:rFonts w:ascii="Times New Roman" w:hAnsi="Times New Roman"/>
              </w:rPr>
            </w:pPr>
            <w:r w:rsidRPr="00584EB6">
              <w:rPr>
                <w:rFonts w:ascii="Times New Roman" w:hAnsi="Times New Roman"/>
                <w:b/>
                <w:bCs/>
              </w:rPr>
              <w:t>Không quy định</w:t>
            </w:r>
          </w:p>
        </w:tc>
        <w:tc>
          <w:tcPr>
            <w:tcW w:w="2640" w:type="dxa"/>
            <w:vAlign w:val="center"/>
          </w:tcPr>
          <w:p w14:paraId="0D0C5A3C" w14:textId="19511D65" w:rsidR="00331BDE" w:rsidRPr="00584EB6" w:rsidRDefault="00584EB6" w:rsidP="000A47A6">
            <w:pPr>
              <w:tabs>
                <w:tab w:val="left" w:pos="2170"/>
              </w:tabs>
              <w:spacing w:before="20" w:after="20" w:line="276" w:lineRule="auto"/>
              <w:jc w:val="both"/>
              <w:rPr>
                <w:rFonts w:ascii="Times New Roman" w:hAnsi="Times New Roman"/>
              </w:rPr>
            </w:pPr>
            <w:bookmarkStart w:id="41" w:name="_Hlk237515267"/>
            <w:r w:rsidRPr="00584EB6">
              <w:rPr>
                <w:rFonts w:ascii="Times New Roman" w:hAnsi="Times New Roman"/>
                <w:bCs/>
                <w:iCs/>
              </w:rPr>
              <w:t>Cắt giảm giấy tờ không còn phù hợp thuộc thành phần hồ sơ đăng ký.</w:t>
            </w:r>
            <w:bookmarkEnd w:id="41"/>
          </w:p>
        </w:tc>
      </w:tr>
      <w:tr w:rsidR="00331BDE" w:rsidRPr="00584EB6" w14:paraId="2C0B92F5" w14:textId="06823DBC" w:rsidTr="00B33143">
        <w:tc>
          <w:tcPr>
            <w:tcW w:w="6345" w:type="dxa"/>
            <w:vAlign w:val="center"/>
          </w:tcPr>
          <w:p w14:paraId="3B1FB82B" w14:textId="17B10026" w:rsidR="00331BDE" w:rsidRPr="00584EB6" w:rsidRDefault="00331BDE" w:rsidP="000A47A6">
            <w:pPr>
              <w:spacing w:before="20" w:after="20" w:line="276" w:lineRule="auto"/>
              <w:jc w:val="both"/>
              <w:rPr>
                <w:rFonts w:ascii="Times New Roman" w:hAnsi="Times New Roman"/>
                <w:b/>
                <w:bCs/>
                <w:iCs/>
                <w:spacing w:val="-6"/>
              </w:rPr>
            </w:pPr>
            <w:r w:rsidRPr="00584EB6">
              <w:rPr>
                <w:rFonts w:ascii="Times New Roman" w:hAnsi="Times New Roman"/>
                <w:b/>
                <w:bCs/>
                <w:iCs/>
                <w:spacing w:val="-6"/>
              </w:rPr>
              <w:t>Quy định chung tại khoản 7, khoản 8 Điều 8</w:t>
            </w:r>
          </w:p>
        </w:tc>
        <w:tc>
          <w:tcPr>
            <w:tcW w:w="6183" w:type="dxa"/>
          </w:tcPr>
          <w:p w14:paraId="20474C16" w14:textId="5F01BCA7" w:rsidR="00331BDE" w:rsidRPr="00584EB6" w:rsidRDefault="00331BDE" w:rsidP="000A47A6">
            <w:pPr>
              <w:spacing w:before="20" w:after="20" w:line="276" w:lineRule="auto"/>
              <w:jc w:val="both"/>
              <w:rPr>
                <w:rFonts w:ascii="Times New Roman" w:hAnsi="Times New Roman"/>
                <w:b/>
                <w:bCs/>
                <w:iCs/>
                <w:spacing w:val="-6"/>
              </w:rPr>
            </w:pPr>
            <w:r w:rsidRPr="00584EB6">
              <w:rPr>
                <w:rFonts w:ascii="Times New Roman" w:hAnsi="Times New Roman"/>
                <w:b/>
                <w:bCs/>
                <w:i/>
                <w:iCs/>
                <w:spacing w:val="-6"/>
              </w:rPr>
              <w:t>d) Văn bản ủy quyền đối với trường hợp quy định tại khoản 3, khoản 4 Điều 7, khoản 7 Điều 11</w:t>
            </w:r>
            <w:r w:rsidRPr="00584EB6" w:rsidDel="00853BEB">
              <w:rPr>
                <w:rFonts w:ascii="Times New Roman" w:hAnsi="Times New Roman"/>
                <w:b/>
                <w:bCs/>
                <w:i/>
                <w:iCs/>
                <w:spacing w:val="-6"/>
              </w:rPr>
              <w:t xml:space="preserve"> </w:t>
            </w:r>
            <w:r w:rsidRPr="00584EB6">
              <w:rPr>
                <w:rFonts w:ascii="Times New Roman" w:hAnsi="Times New Roman"/>
                <w:b/>
                <w:bCs/>
                <w:i/>
                <w:iCs/>
                <w:spacing w:val="-6"/>
              </w:rPr>
              <w:t>Nghị định này (01 bản chính hoặc 01 bản sao có chứng thực hoặc 01 bản sao kèm bản chính để đối chiếu);</w:t>
            </w:r>
          </w:p>
        </w:tc>
        <w:tc>
          <w:tcPr>
            <w:tcW w:w="2640" w:type="dxa"/>
            <w:vAlign w:val="center"/>
          </w:tcPr>
          <w:p w14:paraId="59ED4123" w14:textId="77777777" w:rsidR="00584EB6" w:rsidRPr="00584EB6" w:rsidRDefault="00584EB6" w:rsidP="000A47A6">
            <w:pPr>
              <w:spacing w:before="20" w:after="20" w:line="276" w:lineRule="auto"/>
              <w:jc w:val="both"/>
              <w:rPr>
                <w:rFonts w:ascii="Times New Roman" w:hAnsi="Times New Roman"/>
                <w:bCs/>
                <w:iCs/>
              </w:rPr>
            </w:pPr>
            <w:r w:rsidRPr="00584EB6">
              <w:rPr>
                <w:rFonts w:ascii="Times New Roman" w:hAnsi="Times New Roman"/>
                <w:bCs/>
                <w:iCs/>
              </w:rPr>
              <w:t>Kế thừa nội dung của Nghị định 99/2022/NĐ-CP và chỉnh lý kỹ thuật cho phù hợp theo hướng quy định cụ thể giấy tờ, tài liệu thuộc thành phần hồ sơ mà không dẫn chiếu điều, khoản.</w:t>
            </w:r>
          </w:p>
          <w:p w14:paraId="2D046A5F" w14:textId="77777777" w:rsidR="00331BDE" w:rsidRPr="00584EB6" w:rsidRDefault="00331BDE" w:rsidP="000A47A6">
            <w:pPr>
              <w:spacing w:before="20" w:after="20" w:line="276" w:lineRule="auto"/>
              <w:jc w:val="both"/>
              <w:rPr>
                <w:rFonts w:ascii="Times New Roman" w:hAnsi="Times New Roman"/>
                <w:b/>
                <w:bCs/>
                <w:iCs/>
                <w:spacing w:val="-6"/>
              </w:rPr>
            </w:pPr>
          </w:p>
        </w:tc>
      </w:tr>
      <w:tr w:rsidR="00331BDE" w:rsidRPr="00584EB6" w14:paraId="0799A1C6" w14:textId="4E37DED2" w:rsidTr="00B33143">
        <w:tc>
          <w:tcPr>
            <w:tcW w:w="6345" w:type="dxa"/>
            <w:vAlign w:val="center"/>
          </w:tcPr>
          <w:p w14:paraId="7617BC24" w14:textId="5031677E" w:rsidR="00331BDE" w:rsidRPr="00584EB6" w:rsidRDefault="00331BDE" w:rsidP="000A47A6">
            <w:pPr>
              <w:spacing w:before="20" w:after="20" w:line="276" w:lineRule="auto"/>
              <w:jc w:val="both"/>
              <w:rPr>
                <w:rFonts w:ascii="Times New Roman" w:hAnsi="Times New Roman"/>
                <w:b/>
                <w:bCs/>
                <w:iCs/>
                <w:spacing w:val="-6"/>
              </w:rPr>
            </w:pPr>
            <w:r w:rsidRPr="00584EB6">
              <w:rPr>
                <w:rFonts w:ascii="Times New Roman" w:hAnsi="Times New Roman"/>
                <w:b/>
                <w:bCs/>
                <w:iCs/>
                <w:spacing w:val="-6"/>
              </w:rPr>
              <w:t>Quy định chung tại khoản 3 Điều 9</w:t>
            </w:r>
          </w:p>
        </w:tc>
        <w:tc>
          <w:tcPr>
            <w:tcW w:w="6183" w:type="dxa"/>
          </w:tcPr>
          <w:p w14:paraId="0026CD87" w14:textId="104FBBF4" w:rsidR="00331BDE" w:rsidRPr="00584EB6" w:rsidRDefault="00331BDE" w:rsidP="000A47A6">
            <w:pPr>
              <w:spacing w:before="20" w:after="20" w:line="276" w:lineRule="auto"/>
              <w:jc w:val="both"/>
              <w:rPr>
                <w:rFonts w:ascii="Times New Roman" w:hAnsi="Times New Roman"/>
                <w:b/>
                <w:bCs/>
                <w:iCs/>
                <w:spacing w:val="-6"/>
              </w:rPr>
            </w:pPr>
            <w:r w:rsidRPr="00584EB6">
              <w:rPr>
                <w:rFonts w:ascii="Times New Roman" w:hAnsi="Times New Roman"/>
                <w:b/>
                <w:bCs/>
                <w:i/>
                <w:iCs/>
                <w:spacing w:val="-6"/>
              </w:rPr>
              <w:t>đ)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tc>
        <w:tc>
          <w:tcPr>
            <w:tcW w:w="2640" w:type="dxa"/>
            <w:vAlign w:val="center"/>
          </w:tcPr>
          <w:p w14:paraId="502D6AB6" w14:textId="77777777" w:rsidR="00584EB6" w:rsidRPr="00584EB6" w:rsidRDefault="00584EB6" w:rsidP="000A47A6">
            <w:pPr>
              <w:spacing w:before="20" w:after="20" w:line="276" w:lineRule="auto"/>
              <w:jc w:val="both"/>
              <w:rPr>
                <w:rFonts w:ascii="Times New Roman" w:hAnsi="Times New Roman"/>
                <w:bCs/>
                <w:iCs/>
              </w:rPr>
            </w:pPr>
            <w:r w:rsidRPr="00584EB6">
              <w:rPr>
                <w:rFonts w:ascii="Times New Roman" w:hAnsi="Times New Roman"/>
                <w:bCs/>
                <w:iCs/>
              </w:rPr>
              <w:t>Kế thừa nội dung của Nghị định 99/2022/NĐ-CP và chỉnh lý kỹ thuật cho phù hợp theo hướng quy định cụ thể giấy tờ, tài liệu thuộc thành phần hồ sơ mà không dẫn chiếu điều, khoản.</w:t>
            </w:r>
          </w:p>
          <w:p w14:paraId="273F8547" w14:textId="77777777" w:rsidR="00331BDE" w:rsidRPr="00584EB6" w:rsidRDefault="00331BDE" w:rsidP="000A47A6">
            <w:pPr>
              <w:spacing w:before="20" w:after="20" w:line="276" w:lineRule="auto"/>
              <w:jc w:val="both"/>
              <w:rPr>
                <w:rFonts w:ascii="Times New Roman" w:hAnsi="Times New Roman"/>
                <w:b/>
                <w:bCs/>
                <w:iCs/>
                <w:spacing w:val="-6"/>
              </w:rPr>
            </w:pPr>
          </w:p>
        </w:tc>
      </w:tr>
      <w:tr w:rsidR="00584EB6" w:rsidRPr="00584EB6" w14:paraId="62BC412D" w14:textId="58BBFFED" w:rsidTr="00B33143">
        <w:tc>
          <w:tcPr>
            <w:tcW w:w="6345" w:type="dxa"/>
            <w:vAlign w:val="center"/>
          </w:tcPr>
          <w:p w14:paraId="6CE298F6" w14:textId="327448BC" w:rsidR="00584EB6" w:rsidRPr="00584EB6" w:rsidRDefault="00584EB6" w:rsidP="000A47A6">
            <w:pPr>
              <w:tabs>
                <w:tab w:val="left" w:pos="2170"/>
              </w:tabs>
              <w:spacing w:before="20" w:after="20" w:line="276" w:lineRule="auto"/>
              <w:jc w:val="both"/>
              <w:rPr>
                <w:rFonts w:ascii="Times New Roman" w:hAnsi="Times New Roman"/>
              </w:rPr>
            </w:pPr>
            <w:r w:rsidRPr="00584EB6">
              <w:rPr>
                <w:rFonts w:ascii="Times New Roman" w:hAnsi="Times New Roman"/>
              </w:rPr>
              <w:t>2. Trường hợp bên bảo đảm là chủ đầu tư mà không đồng thời là người sử dụng đất, hồ sơ đăng ký bao gồm:</w:t>
            </w:r>
          </w:p>
        </w:tc>
        <w:tc>
          <w:tcPr>
            <w:tcW w:w="6183" w:type="dxa"/>
          </w:tcPr>
          <w:p w14:paraId="0EBFBC10" w14:textId="6C2F50ED" w:rsidR="00584EB6" w:rsidRPr="00584EB6" w:rsidRDefault="00584EB6" w:rsidP="000A47A6">
            <w:pPr>
              <w:tabs>
                <w:tab w:val="left" w:pos="2170"/>
              </w:tabs>
              <w:spacing w:before="20" w:after="20" w:line="276" w:lineRule="auto"/>
              <w:jc w:val="both"/>
              <w:rPr>
                <w:rFonts w:ascii="Times New Roman" w:hAnsi="Times New Roman"/>
              </w:rPr>
            </w:pPr>
            <w:r w:rsidRPr="00584EB6">
              <w:rPr>
                <w:rFonts w:ascii="Times New Roman" w:hAnsi="Times New Roman"/>
                <w:spacing w:val="4"/>
              </w:rPr>
              <w:t xml:space="preserve">2. Trường hợp bên bảo đảm là chủ đầu tư mà không đồng thời là người sử dụng đất, </w:t>
            </w:r>
            <w:r w:rsidRPr="00584EB6">
              <w:rPr>
                <w:rFonts w:ascii="Times New Roman" w:hAnsi="Times New Roman"/>
                <w:b/>
                <w:bCs/>
                <w:i/>
                <w:iCs/>
                <w:spacing w:val="4"/>
              </w:rPr>
              <w:t>hồ sơ đăng ký</w:t>
            </w:r>
            <w:r w:rsidRPr="00584EB6">
              <w:rPr>
                <w:rFonts w:ascii="Times New Roman" w:hAnsi="Times New Roman"/>
                <w:spacing w:val="4"/>
              </w:rPr>
              <w:t xml:space="preserve"> </w:t>
            </w:r>
            <w:r w:rsidRPr="00584EB6">
              <w:rPr>
                <w:rFonts w:ascii="Times New Roman" w:hAnsi="Times New Roman"/>
                <w:b/>
                <w:bCs/>
                <w:i/>
                <w:iCs/>
                <w:spacing w:val="4"/>
              </w:rPr>
              <w:t>được nộp trực tiếp hoặc gửi qua dịch vụ bưu chính bao gồm</w:t>
            </w:r>
            <w:r w:rsidRPr="00584EB6">
              <w:rPr>
                <w:rFonts w:ascii="Times New Roman" w:hAnsi="Times New Roman"/>
                <w:spacing w:val="4"/>
              </w:rPr>
              <w:t>:</w:t>
            </w:r>
          </w:p>
        </w:tc>
        <w:tc>
          <w:tcPr>
            <w:tcW w:w="2640" w:type="dxa"/>
            <w:vMerge w:val="restart"/>
            <w:vAlign w:val="center"/>
          </w:tcPr>
          <w:p w14:paraId="7A09E2FA" w14:textId="77777777" w:rsidR="00584EB6" w:rsidRPr="00584EB6" w:rsidRDefault="00584EB6" w:rsidP="000A47A6">
            <w:pPr>
              <w:spacing w:before="20" w:after="20" w:line="276" w:lineRule="auto"/>
              <w:jc w:val="both"/>
              <w:rPr>
                <w:rFonts w:ascii="Times New Roman" w:hAnsi="Times New Roman"/>
                <w:bCs/>
                <w:iCs/>
              </w:rPr>
            </w:pPr>
            <w:r w:rsidRPr="00584EB6">
              <w:rPr>
                <w:rFonts w:ascii="Times New Roman" w:hAnsi="Times New Roman"/>
                <w:bCs/>
                <w:iCs/>
              </w:rPr>
              <w:t>Kế thừa nội dung của Nghị định 99/2022/NĐ-CP và chỉnh lý kỹ thuật cho phù hợp theo hướng quy định cụ thể giấy tờ, tài liệu thuộc thành phần hồ sơ mà không dẫn chiếu điều, khoản.</w:t>
            </w:r>
          </w:p>
          <w:p w14:paraId="5E5AA4E5" w14:textId="77777777" w:rsidR="00584EB6" w:rsidRPr="00584EB6" w:rsidRDefault="00584EB6" w:rsidP="000A47A6">
            <w:pPr>
              <w:tabs>
                <w:tab w:val="left" w:pos="2170"/>
              </w:tabs>
              <w:spacing w:before="20" w:after="20" w:line="276" w:lineRule="auto"/>
              <w:jc w:val="both"/>
              <w:rPr>
                <w:rFonts w:ascii="Times New Roman" w:hAnsi="Times New Roman"/>
              </w:rPr>
            </w:pPr>
          </w:p>
        </w:tc>
      </w:tr>
      <w:tr w:rsidR="00584EB6" w:rsidRPr="00584EB6" w14:paraId="5EFAD127" w14:textId="647F858D" w:rsidTr="00B33143">
        <w:tc>
          <w:tcPr>
            <w:tcW w:w="6345" w:type="dxa"/>
            <w:vMerge w:val="restart"/>
            <w:vAlign w:val="center"/>
          </w:tcPr>
          <w:p w14:paraId="1F3BAAD5" w14:textId="77777777" w:rsidR="00584EB6" w:rsidRPr="00584EB6" w:rsidRDefault="00584EB6" w:rsidP="000A47A6">
            <w:pPr>
              <w:tabs>
                <w:tab w:val="left" w:pos="2170"/>
              </w:tabs>
              <w:spacing w:before="20" w:after="20" w:line="276" w:lineRule="auto"/>
              <w:jc w:val="both"/>
              <w:rPr>
                <w:rFonts w:ascii="Times New Roman" w:hAnsi="Times New Roman"/>
                <w:bCs/>
                <w:iCs/>
              </w:rPr>
            </w:pPr>
            <w:r w:rsidRPr="00584EB6">
              <w:rPr>
                <w:rFonts w:ascii="Times New Roman" w:hAnsi="Times New Roman"/>
                <w:bCs/>
                <w:iCs/>
              </w:rPr>
              <w:t>a) Giấy tờ quy định tại điểm a và điểm d khoản 1 Điều 28 Nghị định này  và tại điểm b khoản 1 Điều này;</w:t>
            </w:r>
          </w:p>
          <w:p w14:paraId="4F1568A6" w14:textId="40A8AE6D" w:rsidR="00584EB6" w:rsidRPr="00584EB6" w:rsidRDefault="00584EB6" w:rsidP="000A47A6">
            <w:pPr>
              <w:tabs>
                <w:tab w:val="left" w:pos="2170"/>
              </w:tabs>
              <w:spacing w:before="20" w:after="20" w:line="276" w:lineRule="auto"/>
              <w:jc w:val="both"/>
              <w:rPr>
                <w:rFonts w:ascii="Times New Roman" w:hAnsi="Times New Roman"/>
                <w:b/>
                <w:bCs/>
                <w:iCs/>
              </w:rPr>
            </w:pPr>
          </w:p>
          <w:p w14:paraId="035C75C9" w14:textId="665C4518" w:rsidR="00584EB6" w:rsidRPr="00584EB6" w:rsidRDefault="00584EB6" w:rsidP="000A47A6">
            <w:pPr>
              <w:tabs>
                <w:tab w:val="left" w:pos="2170"/>
              </w:tabs>
              <w:spacing w:before="20" w:after="20" w:line="276" w:lineRule="auto"/>
              <w:jc w:val="both"/>
              <w:rPr>
                <w:rFonts w:ascii="Times New Roman" w:hAnsi="Times New Roman"/>
                <w:bCs/>
                <w:iCs/>
              </w:rPr>
            </w:pPr>
          </w:p>
          <w:p w14:paraId="0D1F4C75" w14:textId="7CD39191" w:rsidR="00584EB6" w:rsidRPr="00584EB6" w:rsidRDefault="00584EB6" w:rsidP="000A47A6">
            <w:pPr>
              <w:tabs>
                <w:tab w:val="left" w:pos="2170"/>
              </w:tabs>
              <w:spacing w:before="20" w:after="20" w:line="276" w:lineRule="auto"/>
              <w:jc w:val="both"/>
              <w:rPr>
                <w:rFonts w:ascii="Times New Roman" w:hAnsi="Times New Roman"/>
                <w:bCs/>
                <w:iCs/>
              </w:rPr>
            </w:pPr>
          </w:p>
          <w:p w14:paraId="0E69AAD4" w14:textId="5B845E70" w:rsidR="00584EB6" w:rsidRPr="00584EB6" w:rsidRDefault="00584EB6" w:rsidP="000A47A6">
            <w:pPr>
              <w:tabs>
                <w:tab w:val="left" w:pos="2170"/>
              </w:tabs>
              <w:spacing w:before="20" w:after="20" w:line="276" w:lineRule="auto"/>
              <w:jc w:val="both"/>
              <w:rPr>
                <w:rFonts w:ascii="Times New Roman" w:hAnsi="Times New Roman"/>
                <w:bCs/>
                <w:iCs/>
              </w:rPr>
            </w:pPr>
          </w:p>
        </w:tc>
        <w:tc>
          <w:tcPr>
            <w:tcW w:w="6183" w:type="dxa"/>
          </w:tcPr>
          <w:p w14:paraId="16BFB59B" w14:textId="3DF94622" w:rsidR="00584EB6" w:rsidRPr="00584EB6" w:rsidRDefault="00584EB6" w:rsidP="000A47A6">
            <w:pPr>
              <w:tabs>
                <w:tab w:val="left" w:pos="2170"/>
              </w:tabs>
              <w:spacing w:before="20" w:after="20" w:line="276" w:lineRule="auto"/>
              <w:jc w:val="both"/>
              <w:rPr>
                <w:rFonts w:ascii="Times New Roman" w:hAnsi="Times New Roman"/>
                <w:bCs/>
                <w:iCs/>
              </w:rPr>
            </w:pPr>
            <w:r w:rsidRPr="00584EB6">
              <w:rPr>
                <w:rFonts w:ascii="Times New Roman" w:hAnsi="Times New Roman"/>
                <w:b/>
                <w:bCs/>
                <w:i/>
                <w:iCs/>
              </w:rPr>
              <w:t>a) Phiếu yêu cầu theo Mẫu số 01a tại Phụ lục (01 bản chính);</w:t>
            </w:r>
          </w:p>
        </w:tc>
        <w:tc>
          <w:tcPr>
            <w:tcW w:w="2640" w:type="dxa"/>
            <w:vMerge/>
            <w:vAlign w:val="center"/>
          </w:tcPr>
          <w:p w14:paraId="5B1BA1AF" w14:textId="77777777" w:rsidR="00584EB6" w:rsidRPr="00584EB6" w:rsidRDefault="00584EB6" w:rsidP="000A47A6">
            <w:pPr>
              <w:tabs>
                <w:tab w:val="left" w:pos="2170"/>
              </w:tabs>
              <w:spacing w:before="20" w:after="20" w:line="276" w:lineRule="auto"/>
              <w:jc w:val="both"/>
              <w:rPr>
                <w:rFonts w:ascii="Times New Roman" w:hAnsi="Times New Roman"/>
                <w:bCs/>
                <w:iCs/>
              </w:rPr>
            </w:pPr>
          </w:p>
        </w:tc>
      </w:tr>
      <w:tr w:rsidR="00584EB6" w:rsidRPr="00584EB6" w14:paraId="6950356D" w14:textId="4DC847A4" w:rsidTr="00B33143">
        <w:tc>
          <w:tcPr>
            <w:tcW w:w="6345" w:type="dxa"/>
            <w:vMerge/>
            <w:vAlign w:val="center"/>
          </w:tcPr>
          <w:p w14:paraId="3D98650F" w14:textId="627AE1F7" w:rsidR="00584EB6" w:rsidRPr="00584EB6" w:rsidRDefault="00584EB6" w:rsidP="000A47A6">
            <w:pPr>
              <w:tabs>
                <w:tab w:val="left" w:pos="2170"/>
              </w:tabs>
              <w:spacing w:before="20" w:after="20" w:line="276" w:lineRule="auto"/>
              <w:jc w:val="both"/>
              <w:rPr>
                <w:rFonts w:ascii="Times New Roman" w:hAnsi="Times New Roman"/>
                <w:b/>
                <w:bCs/>
                <w:iCs/>
              </w:rPr>
            </w:pPr>
          </w:p>
        </w:tc>
        <w:tc>
          <w:tcPr>
            <w:tcW w:w="6183" w:type="dxa"/>
          </w:tcPr>
          <w:p w14:paraId="3D441E6A" w14:textId="03B7A2D3" w:rsidR="00584EB6" w:rsidRPr="00584EB6" w:rsidRDefault="00584EB6" w:rsidP="000A47A6">
            <w:pPr>
              <w:tabs>
                <w:tab w:val="left" w:pos="2170"/>
              </w:tabs>
              <w:spacing w:before="20" w:after="20" w:line="276" w:lineRule="auto"/>
              <w:jc w:val="both"/>
              <w:rPr>
                <w:rFonts w:ascii="Times New Roman" w:hAnsi="Times New Roman"/>
                <w:b/>
                <w:bCs/>
                <w:iCs/>
              </w:rPr>
            </w:pPr>
            <w:r w:rsidRPr="00584EB6">
              <w:rPr>
                <w:rFonts w:ascii="Times New Roman" w:hAnsi="Times New Roman"/>
                <w:b/>
                <w:bCs/>
                <w:i/>
                <w:iCs/>
              </w:rPr>
              <w:t>b) Hợp đồng bảo đảm hoặc hợp đồng bảo đảm có công chứng, chứng thực trong trường hợp Luật Đất đai, Luật Nhà ở, luật khác có liên quan quy định (01 bản chính hoặc 01 bản sao có chứng thực);</w:t>
            </w:r>
          </w:p>
        </w:tc>
        <w:tc>
          <w:tcPr>
            <w:tcW w:w="2640" w:type="dxa"/>
            <w:vMerge/>
            <w:vAlign w:val="center"/>
          </w:tcPr>
          <w:p w14:paraId="55A3022A" w14:textId="77777777" w:rsidR="00584EB6" w:rsidRPr="00584EB6" w:rsidRDefault="00584EB6" w:rsidP="000A47A6">
            <w:pPr>
              <w:tabs>
                <w:tab w:val="left" w:pos="2170"/>
              </w:tabs>
              <w:spacing w:before="20" w:after="20" w:line="276" w:lineRule="auto"/>
              <w:jc w:val="both"/>
              <w:rPr>
                <w:rFonts w:ascii="Times New Roman" w:hAnsi="Times New Roman"/>
                <w:b/>
                <w:bCs/>
                <w:iCs/>
              </w:rPr>
            </w:pPr>
          </w:p>
        </w:tc>
      </w:tr>
      <w:tr w:rsidR="00331BDE" w:rsidRPr="00584EB6" w14:paraId="3E786B95" w14:textId="70D86CA6" w:rsidTr="00B33143">
        <w:tc>
          <w:tcPr>
            <w:tcW w:w="6345" w:type="dxa"/>
            <w:vMerge/>
            <w:vAlign w:val="center"/>
          </w:tcPr>
          <w:p w14:paraId="6596C0AB" w14:textId="6C875784" w:rsidR="00331BDE" w:rsidRPr="00584EB6" w:rsidRDefault="00331BDE" w:rsidP="000A47A6">
            <w:pPr>
              <w:tabs>
                <w:tab w:val="left" w:pos="2170"/>
              </w:tabs>
              <w:spacing w:before="20" w:after="20" w:line="276" w:lineRule="auto"/>
              <w:jc w:val="both"/>
              <w:rPr>
                <w:rFonts w:ascii="Times New Roman" w:hAnsi="Times New Roman"/>
                <w:bCs/>
                <w:iCs/>
              </w:rPr>
            </w:pPr>
          </w:p>
        </w:tc>
        <w:tc>
          <w:tcPr>
            <w:tcW w:w="6183" w:type="dxa"/>
          </w:tcPr>
          <w:p w14:paraId="7FBABA80" w14:textId="6A5EFCD0" w:rsidR="00331BDE" w:rsidRPr="00584EB6" w:rsidRDefault="00331BDE" w:rsidP="000A47A6">
            <w:pPr>
              <w:tabs>
                <w:tab w:val="left" w:pos="2170"/>
              </w:tabs>
              <w:spacing w:before="20" w:after="20" w:line="276" w:lineRule="auto"/>
              <w:jc w:val="both"/>
              <w:rPr>
                <w:rFonts w:ascii="Times New Roman" w:hAnsi="Times New Roman"/>
                <w:bCs/>
                <w:iCs/>
              </w:rPr>
            </w:pPr>
            <w:r w:rsidRPr="00584EB6">
              <w:rPr>
                <w:rFonts w:ascii="Times New Roman" w:hAnsi="Times New Roman"/>
                <w:b/>
                <w:bCs/>
                <w:i/>
                <w:iCs/>
              </w:rPr>
              <w:t>Trường hợp biện pháp bảo đảm chưa được đăng ký mà bên bảo đảm, bên nhận bảo đảm đã thực hiện việc chuyển giao quyền đòi nợ, chuyển giao nghĩa vụ thì ngoài hợp đồng bảo đảm quy định tại khoản này, người yêu cầu đăng ký nộp thêm văn bản chuyển giao quyền đòi nợ, chuyển giao nghĩa vụ (01 bản chính hoặc 01 bản sao có chứng thực);</w:t>
            </w:r>
          </w:p>
        </w:tc>
        <w:tc>
          <w:tcPr>
            <w:tcW w:w="2640" w:type="dxa"/>
            <w:vAlign w:val="center"/>
          </w:tcPr>
          <w:p w14:paraId="4026044E" w14:textId="77777777" w:rsidR="00584EB6" w:rsidRPr="00584EB6" w:rsidRDefault="00584EB6" w:rsidP="000A47A6">
            <w:pPr>
              <w:spacing w:before="20" w:after="20" w:line="276" w:lineRule="auto"/>
              <w:jc w:val="both"/>
              <w:rPr>
                <w:rFonts w:ascii="Times New Roman" w:hAnsi="Times New Roman"/>
                <w:lang w:val="nl-NL"/>
              </w:rPr>
            </w:pPr>
            <w:r w:rsidRPr="00584EB6">
              <w:rPr>
                <w:rFonts w:ascii="Times New Roman" w:hAnsi="Times New Roman"/>
                <w:iCs/>
              </w:rPr>
              <w:t>Bổ sung để bao quát trường hợp chưa thực hiện đăng ký biện pháp bảo đảm mà bên nhận bảo đảm đã thực hiện chuyển giao quyền đòi nợ.</w:t>
            </w:r>
          </w:p>
          <w:p w14:paraId="603542FF" w14:textId="77777777" w:rsidR="00331BDE" w:rsidRPr="00584EB6" w:rsidRDefault="00331BDE" w:rsidP="000A47A6">
            <w:pPr>
              <w:tabs>
                <w:tab w:val="left" w:pos="2170"/>
              </w:tabs>
              <w:spacing w:before="20" w:after="20" w:line="276" w:lineRule="auto"/>
              <w:jc w:val="both"/>
              <w:rPr>
                <w:rFonts w:ascii="Times New Roman" w:hAnsi="Times New Roman"/>
                <w:bCs/>
                <w:iCs/>
              </w:rPr>
            </w:pPr>
          </w:p>
        </w:tc>
      </w:tr>
      <w:tr w:rsidR="00331BDE" w:rsidRPr="00584EB6" w14:paraId="74DF7E0B" w14:textId="09FFB941" w:rsidTr="00B33143">
        <w:trPr>
          <w:trHeight w:val="1282"/>
        </w:trPr>
        <w:tc>
          <w:tcPr>
            <w:tcW w:w="6345" w:type="dxa"/>
            <w:vMerge/>
            <w:vAlign w:val="center"/>
          </w:tcPr>
          <w:p w14:paraId="7F4C6C5E" w14:textId="38FA28F1" w:rsidR="00331BDE" w:rsidRPr="00584EB6" w:rsidRDefault="00331BDE" w:rsidP="000A47A6">
            <w:pPr>
              <w:tabs>
                <w:tab w:val="left" w:pos="2170"/>
              </w:tabs>
              <w:spacing w:before="20" w:after="20" w:line="276" w:lineRule="auto"/>
              <w:jc w:val="both"/>
              <w:rPr>
                <w:rFonts w:ascii="Times New Roman" w:hAnsi="Times New Roman"/>
                <w:bCs/>
                <w:iCs/>
              </w:rPr>
            </w:pPr>
          </w:p>
        </w:tc>
        <w:tc>
          <w:tcPr>
            <w:tcW w:w="6183" w:type="dxa"/>
          </w:tcPr>
          <w:p w14:paraId="26361B2D" w14:textId="2F0FC4B5" w:rsidR="00331BDE" w:rsidRPr="00584EB6" w:rsidRDefault="00331BDE" w:rsidP="000A47A6">
            <w:pPr>
              <w:tabs>
                <w:tab w:val="left" w:pos="2170"/>
              </w:tabs>
              <w:spacing w:before="20" w:after="20" w:line="276" w:lineRule="auto"/>
              <w:jc w:val="both"/>
              <w:rPr>
                <w:rFonts w:ascii="Times New Roman" w:hAnsi="Times New Roman"/>
                <w:bCs/>
                <w:iCs/>
              </w:rPr>
            </w:pPr>
            <w:r w:rsidRPr="00584EB6">
              <w:rPr>
                <w:rFonts w:ascii="Times New Roman" w:hAnsi="Times New Roman"/>
                <w:b/>
                <w:bCs/>
                <w:i/>
                <w:iCs/>
              </w:rPr>
              <w:t>c) Quyết định phê duyệt dự án hoặc quyết định đầu tư dự án hoặc Giấy phép đầu tư hoặc Giấy chứng nhận đăng ký đầu tư hoặc giấy tờ về việc chấp thuận, cho phép thực hiện dự án đầu tư do cơ quan nhà nước có thẩm quyền cấp theo quy định của pháp luật về đầu tư (01 bản chính hoặc 01 bản sao có chứng thực);</w:t>
            </w:r>
          </w:p>
        </w:tc>
        <w:tc>
          <w:tcPr>
            <w:tcW w:w="2640" w:type="dxa"/>
            <w:vAlign w:val="center"/>
          </w:tcPr>
          <w:p w14:paraId="2D683B88" w14:textId="77777777" w:rsidR="00331BDE" w:rsidRPr="00584EB6" w:rsidRDefault="00331BDE" w:rsidP="000A47A6">
            <w:pPr>
              <w:tabs>
                <w:tab w:val="left" w:pos="2170"/>
              </w:tabs>
              <w:spacing w:before="20" w:after="20" w:line="276" w:lineRule="auto"/>
              <w:jc w:val="both"/>
              <w:rPr>
                <w:rFonts w:ascii="Times New Roman" w:hAnsi="Times New Roman"/>
                <w:bCs/>
                <w:iCs/>
              </w:rPr>
            </w:pPr>
          </w:p>
        </w:tc>
      </w:tr>
      <w:tr w:rsidR="00584EB6" w:rsidRPr="00584EB6" w14:paraId="48FB242F" w14:textId="73ED2B6E" w:rsidTr="00B33143">
        <w:tc>
          <w:tcPr>
            <w:tcW w:w="6345" w:type="dxa"/>
            <w:vAlign w:val="center"/>
          </w:tcPr>
          <w:p w14:paraId="059219C7" w14:textId="5F3DB8C0" w:rsidR="00584EB6" w:rsidRPr="00584EB6" w:rsidRDefault="00584EB6" w:rsidP="000A47A6">
            <w:pPr>
              <w:tabs>
                <w:tab w:val="left" w:pos="2170"/>
              </w:tabs>
              <w:spacing w:before="20" w:after="20" w:line="276" w:lineRule="auto"/>
              <w:jc w:val="both"/>
              <w:rPr>
                <w:rFonts w:ascii="Times New Roman" w:hAnsi="Times New Roman"/>
              </w:rPr>
            </w:pPr>
            <w:r w:rsidRPr="00584EB6">
              <w:rPr>
                <w:rFonts w:ascii="Times New Roman" w:hAnsi="Times New Roman"/>
                <w:bCs/>
                <w:iCs/>
              </w:rPr>
              <w:t>b) Văn bản thỏa thuận có công chứng, chứng thực giữa người sử dụng đất và chủ đầu tư về việc người sử dụng đất đồng ý cho việc thực hiện dự án (01 bản chính hoặc 01 bản sao có chứng thực).</w:t>
            </w:r>
          </w:p>
        </w:tc>
        <w:tc>
          <w:tcPr>
            <w:tcW w:w="6183" w:type="dxa"/>
          </w:tcPr>
          <w:p w14:paraId="6E3E2FDC" w14:textId="387ACB7F" w:rsidR="00584EB6" w:rsidRPr="00584EB6" w:rsidRDefault="00584EB6" w:rsidP="000A47A6">
            <w:pPr>
              <w:tabs>
                <w:tab w:val="left" w:pos="2170"/>
              </w:tabs>
              <w:spacing w:before="20" w:after="20" w:line="276" w:lineRule="auto"/>
              <w:jc w:val="both"/>
              <w:rPr>
                <w:rFonts w:ascii="Times New Roman" w:hAnsi="Times New Roman"/>
                <w:bCs/>
                <w:iCs/>
              </w:rPr>
            </w:pPr>
            <w:r w:rsidRPr="00584EB6">
              <w:rPr>
                <w:rFonts w:ascii="Times New Roman" w:hAnsi="Times New Roman"/>
              </w:rPr>
              <w:t xml:space="preserve">d) Văn bản thỏa thuận </w:t>
            </w:r>
            <w:r w:rsidRPr="00584EB6">
              <w:rPr>
                <w:rFonts w:ascii="Times New Roman" w:hAnsi="Times New Roman"/>
                <w:b/>
                <w:bCs/>
                <w:i/>
                <w:iCs/>
              </w:rPr>
              <w:t xml:space="preserve">hoặc văn bản thỏa thuận </w:t>
            </w:r>
            <w:r w:rsidRPr="00584EB6">
              <w:rPr>
                <w:rFonts w:ascii="Times New Roman" w:hAnsi="Times New Roman"/>
              </w:rPr>
              <w:t xml:space="preserve">có công chứng, chứng thực </w:t>
            </w:r>
            <w:r w:rsidRPr="00584EB6">
              <w:rPr>
                <w:rFonts w:ascii="Times New Roman" w:hAnsi="Times New Roman"/>
                <w:b/>
                <w:bCs/>
                <w:i/>
                <w:iCs/>
              </w:rPr>
              <w:t>trong trường hợp Luật Đất đai, Luật Nhà ở, luật khác liên quan có quy định</w:t>
            </w:r>
            <w:r w:rsidRPr="00584EB6">
              <w:rPr>
                <w:rFonts w:ascii="Times New Roman" w:hAnsi="Times New Roman"/>
              </w:rPr>
              <w:t xml:space="preserve"> giữa người sử dụng đất và chủ đầu tư về việc người sử dụng đất đồng ý cho việc thực hiện dự án </w:t>
            </w:r>
            <w:r w:rsidRPr="00584EB6">
              <w:rPr>
                <w:rFonts w:ascii="Times New Roman" w:eastAsiaTheme="minorHAnsi" w:hAnsi="Times New Roman"/>
              </w:rPr>
              <w:t>(01 bản chính hoặc 01 bản sao có chứng thực);</w:t>
            </w:r>
          </w:p>
        </w:tc>
        <w:tc>
          <w:tcPr>
            <w:tcW w:w="2640" w:type="dxa"/>
            <w:vMerge w:val="restart"/>
            <w:vAlign w:val="center"/>
          </w:tcPr>
          <w:p w14:paraId="1FB8B1EE" w14:textId="77777777" w:rsidR="00584EB6" w:rsidRPr="00584EB6" w:rsidRDefault="00584EB6" w:rsidP="000A47A6">
            <w:pPr>
              <w:spacing w:before="20" w:after="20" w:line="276" w:lineRule="auto"/>
              <w:jc w:val="both"/>
              <w:rPr>
                <w:rFonts w:ascii="Times New Roman" w:hAnsi="Times New Roman"/>
                <w:bCs/>
                <w:iCs/>
              </w:rPr>
            </w:pPr>
            <w:r w:rsidRPr="00584EB6">
              <w:rPr>
                <w:rFonts w:ascii="Times New Roman" w:hAnsi="Times New Roman"/>
                <w:bCs/>
                <w:iCs/>
              </w:rPr>
              <w:t>Kế thừa nội dung của Nghị định 99/2022/NĐ-CP và chỉnh lý kỹ thuật cho phù hợp theo hướng quy định cụ thể giấy tờ, tài liệu thuộc thành phần hồ sơ mà không dẫn chiếu điều, khoản.</w:t>
            </w:r>
          </w:p>
          <w:p w14:paraId="047842C1" w14:textId="77777777" w:rsidR="00584EB6" w:rsidRPr="00584EB6" w:rsidRDefault="00584EB6" w:rsidP="000A47A6">
            <w:pPr>
              <w:tabs>
                <w:tab w:val="left" w:pos="2170"/>
              </w:tabs>
              <w:spacing w:before="20" w:after="20" w:line="276" w:lineRule="auto"/>
              <w:jc w:val="both"/>
              <w:rPr>
                <w:rFonts w:ascii="Times New Roman" w:hAnsi="Times New Roman"/>
                <w:bCs/>
                <w:iCs/>
              </w:rPr>
            </w:pPr>
          </w:p>
        </w:tc>
      </w:tr>
      <w:tr w:rsidR="00584EB6" w:rsidRPr="00584EB6" w14:paraId="7686ABE1" w14:textId="05556C65" w:rsidTr="00B33143">
        <w:trPr>
          <w:trHeight w:val="375"/>
        </w:trPr>
        <w:tc>
          <w:tcPr>
            <w:tcW w:w="6345" w:type="dxa"/>
            <w:vAlign w:val="center"/>
          </w:tcPr>
          <w:p w14:paraId="2F4B494C" w14:textId="40CC3AD4" w:rsidR="00584EB6" w:rsidRPr="00584EB6" w:rsidRDefault="00584EB6" w:rsidP="000A47A6">
            <w:pPr>
              <w:spacing w:before="20" w:after="20" w:line="276" w:lineRule="auto"/>
              <w:jc w:val="both"/>
              <w:rPr>
                <w:rFonts w:ascii="Times New Roman" w:hAnsi="Times New Roman"/>
                <w:b/>
                <w:bCs/>
                <w:iCs/>
                <w:spacing w:val="-6"/>
              </w:rPr>
            </w:pPr>
            <w:r w:rsidRPr="00584EB6">
              <w:rPr>
                <w:rFonts w:ascii="Times New Roman" w:hAnsi="Times New Roman"/>
                <w:b/>
                <w:bCs/>
                <w:iCs/>
                <w:spacing w:val="-6"/>
              </w:rPr>
              <w:t>Quy định chung tại khoản 7, khoản 8 Điều 8</w:t>
            </w:r>
          </w:p>
        </w:tc>
        <w:tc>
          <w:tcPr>
            <w:tcW w:w="6183" w:type="dxa"/>
          </w:tcPr>
          <w:p w14:paraId="563FFA9D" w14:textId="60AF32B9" w:rsidR="00584EB6" w:rsidRPr="00584EB6" w:rsidRDefault="00584EB6" w:rsidP="000A47A6">
            <w:pPr>
              <w:spacing w:before="20" w:after="20" w:line="276" w:lineRule="auto"/>
              <w:jc w:val="both"/>
              <w:rPr>
                <w:rFonts w:ascii="Times New Roman" w:hAnsi="Times New Roman"/>
                <w:b/>
                <w:bCs/>
                <w:iCs/>
                <w:spacing w:val="-6"/>
              </w:rPr>
            </w:pPr>
            <w:r w:rsidRPr="00584EB6">
              <w:rPr>
                <w:rFonts w:ascii="Times New Roman" w:hAnsi="Times New Roman"/>
                <w:b/>
                <w:bCs/>
                <w:i/>
                <w:iCs/>
                <w:spacing w:val="-6"/>
              </w:rPr>
              <w:t>đ) Văn bản ủy quyền đối với trường hợp quy định tại khoản 3, khoản 4 Điều 7, khoản 7 Điều 11 Nghị định này (01 bản chính hoặc 01 bản sao có chứng thực hoặc 01 bản sao kèm bản chính để đối chiếu);</w:t>
            </w:r>
          </w:p>
        </w:tc>
        <w:tc>
          <w:tcPr>
            <w:tcW w:w="2640" w:type="dxa"/>
            <w:vMerge/>
            <w:vAlign w:val="center"/>
          </w:tcPr>
          <w:p w14:paraId="2D0B29AC" w14:textId="77777777" w:rsidR="00584EB6" w:rsidRPr="00584EB6" w:rsidRDefault="00584EB6" w:rsidP="000A47A6">
            <w:pPr>
              <w:spacing w:before="20" w:after="20" w:line="276" w:lineRule="auto"/>
              <w:jc w:val="both"/>
              <w:rPr>
                <w:rFonts w:ascii="Times New Roman" w:hAnsi="Times New Roman"/>
                <w:b/>
                <w:bCs/>
                <w:iCs/>
                <w:spacing w:val="-6"/>
              </w:rPr>
            </w:pPr>
          </w:p>
        </w:tc>
      </w:tr>
      <w:tr w:rsidR="00584EB6" w:rsidRPr="00584EB6" w14:paraId="7DB074EB" w14:textId="6A7CD065" w:rsidTr="00B33143">
        <w:trPr>
          <w:trHeight w:val="374"/>
        </w:trPr>
        <w:tc>
          <w:tcPr>
            <w:tcW w:w="6345" w:type="dxa"/>
            <w:vAlign w:val="center"/>
          </w:tcPr>
          <w:p w14:paraId="65C97C3F" w14:textId="6A7125A3" w:rsidR="00584EB6" w:rsidRPr="00584EB6" w:rsidRDefault="00584EB6" w:rsidP="000A47A6">
            <w:pPr>
              <w:spacing w:before="20" w:after="20" w:line="276" w:lineRule="auto"/>
              <w:jc w:val="both"/>
              <w:rPr>
                <w:rFonts w:ascii="Times New Roman" w:hAnsi="Times New Roman"/>
                <w:b/>
                <w:bCs/>
                <w:iCs/>
                <w:spacing w:val="-6"/>
              </w:rPr>
            </w:pPr>
            <w:r w:rsidRPr="00584EB6">
              <w:rPr>
                <w:rFonts w:ascii="Times New Roman" w:hAnsi="Times New Roman"/>
                <w:b/>
                <w:bCs/>
                <w:iCs/>
                <w:spacing w:val="-6"/>
              </w:rPr>
              <w:t>Quy định chung tại khoản 3 Điều 9</w:t>
            </w:r>
          </w:p>
        </w:tc>
        <w:tc>
          <w:tcPr>
            <w:tcW w:w="6183" w:type="dxa"/>
          </w:tcPr>
          <w:p w14:paraId="5AD985DC" w14:textId="18FF2ABB" w:rsidR="00584EB6" w:rsidRPr="00584EB6" w:rsidRDefault="00584EB6" w:rsidP="000A47A6">
            <w:pPr>
              <w:spacing w:before="20" w:after="20" w:line="276" w:lineRule="auto"/>
              <w:jc w:val="both"/>
              <w:rPr>
                <w:rFonts w:ascii="Times New Roman" w:hAnsi="Times New Roman"/>
                <w:b/>
                <w:bCs/>
                <w:iCs/>
                <w:spacing w:val="-6"/>
              </w:rPr>
            </w:pPr>
            <w:r w:rsidRPr="00584EB6">
              <w:rPr>
                <w:rFonts w:ascii="Times New Roman" w:hAnsi="Times New Roman"/>
                <w:b/>
                <w:bCs/>
                <w:i/>
                <w:iCs/>
                <w:spacing w:val="-6"/>
              </w:rPr>
              <w:t>e)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tc>
        <w:tc>
          <w:tcPr>
            <w:tcW w:w="2640" w:type="dxa"/>
            <w:vMerge/>
            <w:vAlign w:val="center"/>
          </w:tcPr>
          <w:p w14:paraId="62297E04" w14:textId="77777777" w:rsidR="00584EB6" w:rsidRPr="00584EB6" w:rsidRDefault="00584EB6" w:rsidP="000A47A6">
            <w:pPr>
              <w:spacing w:before="20" w:after="20" w:line="276" w:lineRule="auto"/>
              <w:jc w:val="both"/>
              <w:rPr>
                <w:rFonts w:ascii="Times New Roman" w:hAnsi="Times New Roman"/>
                <w:b/>
                <w:bCs/>
                <w:iCs/>
                <w:spacing w:val="-6"/>
              </w:rPr>
            </w:pPr>
          </w:p>
        </w:tc>
      </w:tr>
      <w:tr w:rsidR="00584EB6" w:rsidRPr="00584EB6" w14:paraId="77243D33" w14:textId="1084A994" w:rsidTr="00B33143">
        <w:tc>
          <w:tcPr>
            <w:tcW w:w="6345" w:type="dxa"/>
            <w:vAlign w:val="center"/>
          </w:tcPr>
          <w:p w14:paraId="36D98B88" w14:textId="53CC6241" w:rsidR="00584EB6" w:rsidRPr="00584EB6" w:rsidRDefault="00584EB6" w:rsidP="000A47A6">
            <w:pPr>
              <w:pStyle w:val="Header"/>
              <w:tabs>
                <w:tab w:val="left" w:pos="2170"/>
              </w:tabs>
              <w:spacing w:before="20" w:after="20" w:line="276" w:lineRule="auto"/>
              <w:jc w:val="both"/>
              <w:rPr>
                <w:rFonts w:ascii="Times New Roman" w:hAnsi="Times New Roman"/>
              </w:rPr>
            </w:pPr>
            <w:r w:rsidRPr="00584EB6">
              <w:rPr>
                <w:rFonts w:ascii="Times New Roman" w:hAnsi="Times New Roman"/>
              </w:rPr>
              <w:t>3. Trường hợp bên bảo đảm là tổ chức, cá nhân nhận chuyển giao hợp pháp quyền sở hữu tài sản hình thành trong tương lai hoặc là bên nhận chuyển nhượng hợp đồng mua bán nhà ở, công trình xây dựng, tài sản khác gắn liền với đất, hồ sơ đăng ký bao gồm:</w:t>
            </w:r>
          </w:p>
        </w:tc>
        <w:tc>
          <w:tcPr>
            <w:tcW w:w="6183" w:type="dxa"/>
          </w:tcPr>
          <w:p w14:paraId="71590748" w14:textId="6D42AAF7" w:rsidR="00584EB6" w:rsidRPr="00584EB6" w:rsidRDefault="00584EB6" w:rsidP="000A47A6">
            <w:pPr>
              <w:pStyle w:val="Header"/>
              <w:tabs>
                <w:tab w:val="left" w:pos="2170"/>
              </w:tabs>
              <w:spacing w:before="20" w:after="20" w:line="276" w:lineRule="auto"/>
              <w:jc w:val="both"/>
              <w:rPr>
                <w:rFonts w:ascii="Times New Roman" w:hAnsi="Times New Roman"/>
              </w:rPr>
            </w:pPr>
            <w:r w:rsidRPr="00584EB6">
              <w:rPr>
                <w:rFonts w:ascii="Times New Roman" w:hAnsi="Times New Roman"/>
                <w:spacing w:val="-2"/>
              </w:rPr>
              <w:t>3. T</w:t>
            </w:r>
            <w:r w:rsidRPr="00584EB6">
              <w:rPr>
                <w:rFonts w:ascii="Times New Roman" w:hAnsi="Times New Roman"/>
                <w:bCs/>
                <w:spacing w:val="-2"/>
                <w:lang w:val="pt-BR"/>
              </w:rPr>
              <w:t xml:space="preserve">rường hợp bên bảo đảm là tổ chức, cá nhân </w:t>
            </w:r>
            <w:r w:rsidRPr="00584EB6">
              <w:rPr>
                <w:rFonts w:ascii="Times New Roman" w:hAnsi="Times New Roman"/>
                <w:spacing w:val="-2"/>
                <w:lang w:val="pt-BR"/>
              </w:rPr>
              <w:t xml:space="preserve">nhận chuyển giao hợp pháp </w:t>
            </w:r>
            <w:r w:rsidRPr="00584EB6">
              <w:rPr>
                <w:rFonts w:ascii="Times New Roman" w:hAnsi="Times New Roman"/>
                <w:bCs/>
                <w:spacing w:val="-2"/>
                <w:lang w:val="pt-BR"/>
              </w:rPr>
              <w:t>tài sản hình thành trong tương lai hoặc là bên nhận chuyển nhượng hợp đồng mua bán nhà ở, công trình xây dựng</w:t>
            </w:r>
            <w:r w:rsidRPr="00584EB6">
              <w:rPr>
                <w:rFonts w:ascii="Times New Roman" w:hAnsi="Times New Roman"/>
                <w:b/>
                <w:bCs/>
                <w:i/>
                <w:iCs/>
                <w:spacing w:val="-2"/>
              </w:rPr>
              <w:t>, hồ sơ đăng ký được nộp trực tiếp hoặc gửi qua dịch vụ bưu chính bao gồm</w:t>
            </w:r>
            <w:r w:rsidRPr="00584EB6">
              <w:rPr>
                <w:rFonts w:ascii="Times New Roman" w:hAnsi="Times New Roman"/>
                <w:bCs/>
                <w:spacing w:val="-2"/>
                <w:lang w:val="pt-BR"/>
              </w:rPr>
              <w:t>:</w:t>
            </w:r>
          </w:p>
        </w:tc>
        <w:tc>
          <w:tcPr>
            <w:tcW w:w="2640" w:type="dxa"/>
            <w:vMerge w:val="restart"/>
            <w:vAlign w:val="center"/>
          </w:tcPr>
          <w:p w14:paraId="686D0C2F" w14:textId="77777777" w:rsidR="00584EB6" w:rsidRPr="00584EB6" w:rsidRDefault="00584EB6" w:rsidP="000A47A6">
            <w:pPr>
              <w:spacing w:before="20" w:after="20" w:line="276" w:lineRule="auto"/>
              <w:jc w:val="both"/>
              <w:rPr>
                <w:rFonts w:ascii="Times New Roman" w:hAnsi="Times New Roman"/>
                <w:bCs/>
                <w:iCs/>
              </w:rPr>
            </w:pPr>
            <w:r w:rsidRPr="00584EB6">
              <w:rPr>
                <w:rFonts w:ascii="Times New Roman" w:hAnsi="Times New Roman"/>
                <w:bCs/>
                <w:iCs/>
              </w:rPr>
              <w:t>Kế thừa nội dung của Nghị định 99/2022/NĐ-CP và chỉnh lý kỹ thuật cho phù hợp theo hướng quy định cụ thể giấy tờ, tài liệu thuộc thành phần hồ sơ mà không dẫn chiếu điều, khoản.</w:t>
            </w:r>
          </w:p>
          <w:p w14:paraId="29A30A80" w14:textId="77777777" w:rsidR="00584EB6" w:rsidRPr="00584EB6" w:rsidRDefault="00584EB6" w:rsidP="000A47A6">
            <w:pPr>
              <w:pStyle w:val="Header"/>
              <w:tabs>
                <w:tab w:val="left" w:pos="2170"/>
              </w:tabs>
              <w:spacing w:before="20" w:after="20" w:line="276" w:lineRule="auto"/>
              <w:jc w:val="both"/>
              <w:rPr>
                <w:rFonts w:ascii="Times New Roman" w:hAnsi="Times New Roman"/>
              </w:rPr>
            </w:pPr>
          </w:p>
        </w:tc>
      </w:tr>
      <w:tr w:rsidR="00584EB6" w:rsidRPr="00584EB6" w14:paraId="50947B3B" w14:textId="23241510" w:rsidTr="00B33143">
        <w:tc>
          <w:tcPr>
            <w:tcW w:w="6345" w:type="dxa"/>
            <w:vMerge w:val="restart"/>
            <w:vAlign w:val="center"/>
          </w:tcPr>
          <w:p w14:paraId="3E3592B1" w14:textId="77777777" w:rsidR="00584EB6" w:rsidRPr="00584EB6" w:rsidRDefault="00584EB6" w:rsidP="000A47A6">
            <w:pPr>
              <w:tabs>
                <w:tab w:val="left" w:pos="2170"/>
              </w:tabs>
              <w:spacing w:before="20" w:after="20" w:line="276" w:lineRule="auto"/>
              <w:jc w:val="both"/>
              <w:rPr>
                <w:rFonts w:ascii="Times New Roman" w:hAnsi="Times New Roman"/>
                <w:bCs/>
                <w:iCs/>
              </w:rPr>
            </w:pPr>
            <w:r w:rsidRPr="00584EB6">
              <w:rPr>
                <w:rFonts w:ascii="Times New Roman" w:hAnsi="Times New Roman"/>
                <w:bCs/>
                <w:iCs/>
              </w:rPr>
              <w:t>a) Giấy tờ quy định tại khoản 1 và khoản 2 Điều 27 Nghị định này;</w:t>
            </w:r>
          </w:p>
          <w:p w14:paraId="461E5725" w14:textId="0027C4C9" w:rsidR="00584EB6" w:rsidRPr="00584EB6" w:rsidRDefault="00584EB6" w:rsidP="000A47A6">
            <w:pPr>
              <w:pStyle w:val="Header"/>
              <w:tabs>
                <w:tab w:val="left" w:pos="2170"/>
              </w:tabs>
              <w:spacing w:before="20" w:after="20" w:line="276" w:lineRule="auto"/>
              <w:jc w:val="both"/>
              <w:rPr>
                <w:rFonts w:ascii="Times New Roman" w:hAnsi="Times New Roman"/>
                <w:bCs/>
                <w:iCs/>
              </w:rPr>
            </w:pPr>
          </w:p>
        </w:tc>
        <w:tc>
          <w:tcPr>
            <w:tcW w:w="6183" w:type="dxa"/>
          </w:tcPr>
          <w:p w14:paraId="6B230F4E" w14:textId="54B4B4D6" w:rsidR="00584EB6" w:rsidRPr="00584EB6" w:rsidRDefault="00584EB6" w:rsidP="000A47A6">
            <w:pPr>
              <w:tabs>
                <w:tab w:val="left" w:pos="2170"/>
              </w:tabs>
              <w:spacing w:before="20" w:after="20" w:line="276" w:lineRule="auto"/>
              <w:jc w:val="both"/>
              <w:rPr>
                <w:rFonts w:ascii="Times New Roman" w:hAnsi="Times New Roman"/>
                <w:bCs/>
                <w:iCs/>
              </w:rPr>
            </w:pPr>
            <w:r w:rsidRPr="00584EB6">
              <w:rPr>
                <w:rFonts w:ascii="Times New Roman" w:hAnsi="Times New Roman"/>
                <w:b/>
                <w:bCs/>
                <w:i/>
                <w:iCs/>
              </w:rPr>
              <w:t>a) Phiếu yêu cầu theo Mẫu số 01a tại Phụ lục (01 bản chính)</w:t>
            </w:r>
            <w:r w:rsidRPr="00584EB6">
              <w:rPr>
                <w:rFonts w:ascii="Times New Roman" w:hAnsi="Times New Roman"/>
              </w:rPr>
              <w:t>;</w:t>
            </w:r>
          </w:p>
        </w:tc>
        <w:tc>
          <w:tcPr>
            <w:tcW w:w="2640" w:type="dxa"/>
            <w:vMerge/>
            <w:vAlign w:val="center"/>
          </w:tcPr>
          <w:p w14:paraId="3846CBD6" w14:textId="77777777" w:rsidR="00584EB6" w:rsidRPr="00584EB6" w:rsidRDefault="00584EB6" w:rsidP="000A47A6">
            <w:pPr>
              <w:tabs>
                <w:tab w:val="left" w:pos="2170"/>
              </w:tabs>
              <w:spacing w:before="20" w:after="20" w:line="276" w:lineRule="auto"/>
              <w:jc w:val="both"/>
              <w:rPr>
                <w:rFonts w:ascii="Times New Roman" w:hAnsi="Times New Roman"/>
                <w:bCs/>
                <w:iCs/>
              </w:rPr>
            </w:pPr>
          </w:p>
        </w:tc>
      </w:tr>
      <w:tr w:rsidR="00584EB6" w:rsidRPr="00584EB6" w14:paraId="52EFCB9C" w14:textId="1330B9C8" w:rsidTr="00B33143">
        <w:tc>
          <w:tcPr>
            <w:tcW w:w="6345" w:type="dxa"/>
            <w:vMerge/>
            <w:vAlign w:val="center"/>
          </w:tcPr>
          <w:p w14:paraId="099AD2C7" w14:textId="0AD59158" w:rsidR="00584EB6" w:rsidRPr="00584EB6" w:rsidRDefault="00584EB6" w:rsidP="000A47A6">
            <w:pPr>
              <w:pStyle w:val="Header"/>
              <w:tabs>
                <w:tab w:val="clear" w:pos="4320"/>
                <w:tab w:val="clear" w:pos="8640"/>
                <w:tab w:val="left" w:pos="2170"/>
              </w:tabs>
              <w:spacing w:before="20" w:after="20" w:line="276" w:lineRule="auto"/>
              <w:jc w:val="both"/>
              <w:rPr>
                <w:rFonts w:ascii="Times New Roman" w:hAnsi="Times New Roman"/>
                <w:bCs/>
                <w:iCs/>
              </w:rPr>
            </w:pPr>
          </w:p>
        </w:tc>
        <w:tc>
          <w:tcPr>
            <w:tcW w:w="6183" w:type="dxa"/>
          </w:tcPr>
          <w:p w14:paraId="4F3AB239" w14:textId="5BD6DBE7" w:rsidR="00584EB6" w:rsidRPr="00584EB6" w:rsidRDefault="00584EB6" w:rsidP="000A47A6">
            <w:pPr>
              <w:pStyle w:val="Header"/>
              <w:tabs>
                <w:tab w:val="clear" w:pos="4320"/>
                <w:tab w:val="clear" w:pos="8640"/>
                <w:tab w:val="left" w:pos="2170"/>
              </w:tabs>
              <w:spacing w:before="20" w:after="20" w:line="276" w:lineRule="auto"/>
              <w:jc w:val="both"/>
              <w:rPr>
                <w:rFonts w:ascii="Times New Roman" w:hAnsi="Times New Roman"/>
                <w:bCs/>
                <w:iCs/>
              </w:rPr>
            </w:pPr>
            <w:r w:rsidRPr="00584EB6">
              <w:rPr>
                <w:rFonts w:ascii="Times New Roman" w:hAnsi="Times New Roman"/>
                <w:b/>
                <w:bCs/>
                <w:i/>
                <w:iCs/>
              </w:rPr>
              <w:t>b) Hợp đồng bảo đảm hoặc hợp đồng bảo đảm có công chứng, chứng thực trong trường hợp Luật Đất đai, Luật Nhà ở, luật khác có liên quan quy định (01 bản chính hoặc 01 bản sao có chứng thực)</w:t>
            </w:r>
            <w:r w:rsidRPr="00584EB6">
              <w:rPr>
                <w:rFonts w:ascii="Times New Roman" w:hAnsi="Times New Roman"/>
              </w:rPr>
              <w:t>;</w:t>
            </w:r>
          </w:p>
        </w:tc>
        <w:tc>
          <w:tcPr>
            <w:tcW w:w="2640" w:type="dxa"/>
            <w:vMerge/>
            <w:vAlign w:val="center"/>
          </w:tcPr>
          <w:p w14:paraId="0BDC7E0C" w14:textId="77777777" w:rsidR="00584EB6" w:rsidRPr="00584EB6" w:rsidRDefault="00584EB6" w:rsidP="000A47A6">
            <w:pPr>
              <w:pStyle w:val="Header"/>
              <w:tabs>
                <w:tab w:val="clear" w:pos="4320"/>
                <w:tab w:val="clear" w:pos="8640"/>
                <w:tab w:val="left" w:pos="2170"/>
              </w:tabs>
              <w:spacing w:before="20" w:after="20" w:line="276" w:lineRule="auto"/>
              <w:jc w:val="both"/>
              <w:rPr>
                <w:rFonts w:ascii="Times New Roman" w:hAnsi="Times New Roman"/>
                <w:bCs/>
                <w:iCs/>
              </w:rPr>
            </w:pPr>
          </w:p>
        </w:tc>
      </w:tr>
      <w:tr w:rsidR="00584EB6" w:rsidRPr="00584EB6" w14:paraId="748F224F" w14:textId="61EA9043" w:rsidTr="00B33143">
        <w:tc>
          <w:tcPr>
            <w:tcW w:w="6345" w:type="dxa"/>
            <w:vAlign w:val="center"/>
          </w:tcPr>
          <w:p w14:paraId="51A56B33" w14:textId="4C53217E" w:rsidR="00584EB6" w:rsidRPr="00584EB6" w:rsidRDefault="00584EB6" w:rsidP="000A47A6">
            <w:pPr>
              <w:pStyle w:val="Header"/>
              <w:tabs>
                <w:tab w:val="clear" w:pos="4320"/>
                <w:tab w:val="clear" w:pos="8640"/>
                <w:tab w:val="left" w:pos="2170"/>
              </w:tabs>
              <w:spacing w:before="20" w:after="20" w:line="276" w:lineRule="auto"/>
              <w:jc w:val="both"/>
              <w:rPr>
                <w:rFonts w:ascii="Times New Roman" w:hAnsi="Times New Roman"/>
                <w:bCs/>
                <w:lang w:val="pt-BR"/>
              </w:rPr>
            </w:pPr>
            <w:r w:rsidRPr="00584EB6">
              <w:rPr>
                <w:rFonts w:ascii="Times New Roman" w:hAnsi="Times New Roman"/>
                <w:bCs/>
                <w:lang w:val="pt-BR"/>
              </w:rPr>
              <w:t>b) Hợp đồng hoặc văn bản có nội dung về chuyển giao hợp pháp quyền sở hữu nhà ở, công trình xây dựng, tài sản khác gắn liền với đất được ký kết giữa bên bảo đảm với chủ đầu tư; hợp đồng hoặc văn bản chuyển nhượng hợp đồng mua bán nhà ở, công trình xây dựng, tài sản khác gắn liền với đất trong trường hợp bên bảo đảm là bên nhận chuyển nhượng hợp đồng (01 bản chính hoặc 01 bản sao có chứng thực).</w:t>
            </w:r>
          </w:p>
        </w:tc>
        <w:tc>
          <w:tcPr>
            <w:tcW w:w="6183" w:type="dxa"/>
          </w:tcPr>
          <w:p w14:paraId="78FC6E7C" w14:textId="31A5C675" w:rsidR="00584EB6" w:rsidRPr="00584EB6" w:rsidRDefault="00584EB6" w:rsidP="000A47A6">
            <w:pPr>
              <w:pStyle w:val="Header"/>
              <w:tabs>
                <w:tab w:val="clear" w:pos="4320"/>
                <w:tab w:val="clear" w:pos="8640"/>
                <w:tab w:val="left" w:pos="2170"/>
              </w:tabs>
              <w:spacing w:before="20" w:after="20" w:line="276" w:lineRule="auto"/>
              <w:jc w:val="both"/>
              <w:rPr>
                <w:rFonts w:ascii="Times New Roman" w:hAnsi="Times New Roman"/>
                <w:bCs/>
                <w:lang w:val="pt-BR"/>
              </w:rPr>
            </w:pPr>
            <w:r w:rsidRPr="00584EB6">
              <w:rPr>
                <w:rFonts w:ascii="Times New Roman" w:hAnsi="Times New Roman"/>
                <w:bCs/>
                <w:lang w:val="pt-BR"/>
              </w:rPr>
              <w:t xml:space="preserve">c) Hợp đồng hoặc văn bản có nội dung về chuyển giao hợp pháp nhà ở, công trình xây dựng, </w:t>
            </w:r>
            <w:r w:rsidRPr="00584EB6">
              <w:rPr>
                <w:rFonts w:ascii="Times New Roman" w:hAnsi="Times New Roman"/>
                <w:b/>
                <w:i/>
                <w:iCs/>
                <w:lang w:val="pt-BR"/>
              </w:rPr>
              <w:t>tài sản khác gắn liền với đất</w:t>
            </w:r>
            <w:r w:rsidRPr="00584EB6">
              <w:rPr>
                <w:rFonts w:ascii="Times New Roman" w:hAnsi="Times New Roman"/>
                <w:bCs/>
                <w:lang w:val="pt-BR"/>
              </w:rPr>
              <w:t xml:space="preserve"> được ký kết giữa bên bảo đảm với chủ đầu tư; hợp đồng hoặc văn bản chuyển nhượng hợp đồng mua bán nhà ở, công trình xây dựng đất trong trường hợp bên bảo đảm là bên nhận chuyển nhượng hợp đồng (01 bản chính hoặc 01 bản sao có chứng thực);</w:t>
            </w:r>
          </w:p>
        </w:tc>
        <w:tc>
          <w:tcPr>
            <w:tcW w:w="2640" w:type="dxa"/>
            <w:vMerge/>
            <w:vAlign w:val="center"/>
          </w:tcPr>
          <w:p w14:paraId="341C15A3" w14:textId="77777777" w:rsidR="00584EB6" w:rsidRPr="00584EB6" w:rsidRDefault="00584EB6" w:rsidP="000A47A6">
            <w:pPr>
              <w:pStyle w:val="Header"/>
              <w:tabs>
                <w:tab w:val="clear" w:pos="4320"/>
                <w:tab w:val="clear" w:pos="8640"/>
                <w:tab w:val="left" w:pos="2170"/>
              </w:tabs>
              <w:spacing w:before="20" w:after="20" w:line="276" w:lineRule="auto"/>
              <w:jc w:val="both"/>
              <w:rPr>
                <w:rFonts w:ascii="Times New Roman" w:hAnsi="Times New Roman"/>
                <w:bCs/>
                <w:lang w:val="pt-BR"/>
              </w:rPr>
            </w:pPr>
          </w:p>
        </w:tc>
      </w:tr>
      <w:tr w:rsidR="00584EB6" w:rsidRPr="00584EB6" w14:paraId="31B9DC90" w14:textId="563054F3" w:rsidTr="00B33143">
        <w:tc>
          <w:tcPr>
            <w:tcW w:w="6345" w:type="dxa"/>
            <w:vAlign w:val="center"/>
          </w:tcPr>
          <w:p w14:paraId="0D51631D" w14:textId="644044B8" w:rsidR="00584EB6" w:rsidRPr="00584EB6" w:rsidRDefault="00584EB6" w:rsidP="000A47A6">
            <w:pPr>
              <w:spacing w:before="20" w:after="20" w:line="276" w:lineRule="auto"/>
              <w:jc w:val="both"/>
              <w:rPr>
                <w:rFonts w:ascii="Times New Roman" w:hAnsi="Times New Roman"/>
                <w:b/>
                <w:bCs/>
                <w:iCs/>
                <w:spacing w:val="-6"/>
              </w:rPr>
            </w:pPr>
            <w:r w:rsidRPr="00584EB6">
              <w:rPr>
                <w:rFonts w:ascii="Times New Roman" w:hAnsi="Times New Roman"/>
                <w:b/>
                <w:bCs/>
                <w:iCs/>
                <w:spacing w:val="-6"/>
              </w:rPr>
              <w:t>Quy định chung tại khoản 7, khoản 8 Điều 8</w:t>
            </w:r>
          </w:p>
        </w:tc>
        <w:tc>
          <w:tcPr>
            <w:tcW w:w="6183" w:type="dxa"/>
          </w:tcPr>
          <w:p w14:paraId="0F4773C4" w14:textId="3FBB52BE" w:rsidR="00584EB6" w:rsidRPr="00584EB6" w:rsidRDefault="00584EB6" w:rsidP="000A47A6">
            <w:pPr>
              <w:spacing w:before="20" w:after="20" w:line="276" w:lineRule="auto"/>
              <w:jc w:val="both"/>
              <w:rPr>
                <w:rFonts w:ascii="Times New Roman" w:hAnsi="Times New Roman"/>
                <w:b/>
                <w:bCs/>
                <w:iCs/>
                <w:spacing w:val="-6"/>
              </w:rPr>
            </w:pPr>
            <w:r w:rsidRPr="00584EB6">
              <w:rPr>
                <w:rFonts w:ascii="Times New Roman" w:hAnsi="Times New Roman"/>
                <w:b/>
                <w:bCs/>
                <w:i/>
                <w:iCs/>
                <w:spacing w:val="-6"/>
              </w:rPr>
              <w:t>d) Văn bản ủy quyền đối với trường hợp quy định tại khoản 3, khoản 4 Điều 7, khoản 7 Điều 11</w:t>
            </w:r>
            <w:r w:rsidRPr="00584EB6" w:rsidDel="00853BEB">
              <w:rPr>
                <w:rFonts w:ascii="Times New Roman" w:hAnsi="Times New Roman"/>
                <w:b/>
                <w:bCs/>
                <w:i/>
                <w:iCs/>
                <w:spacing w:val="-6"/>
              </w:rPr>
              <w:t xml:space="preserve"> </w:t>
            </w:r>
            <w:r w:rsidRPr="00584EB6">
              <w:rPr>
                <w:rFonts w:ascii="Times New Roman" w:hAnsi="Times New Roman"/>
                <w:b/>
                <w:bCs/>
                <w:i/>
                <w:iCs/>
                <w:spacing w:val="-6"/>
              </w:rPr>
              <w:t>Nghị định này (01 bản chính hoặc 01 bản sao có chứng thực hoặc 01 bản sao kèm bản chính để đối chiếu)</w:t>
            </w:r>
            <w:r w:rsidRPr="00584EB6">
              <w:rPr>
                <w:rFonts w:ascii="Times New Roman" w:hAnsi="Times New Roman"/>
                <w:i/>
                <w:iCs/>
                <w:spacing w:val="-6"/>
              </w:rPr>
              <w:t>;</w:t>
            </w:r>
          </w:p>
        </w:tc>
        <w:tc>
          <w:tcPr>
            <w:tcW w:w="2640" w:type="dxa"/>
            <w:vMerge/>
            <w:vAlign w:val="center"/>
          </w:tcPr>
          <w:p w14:paraId="4D5E590A" w14:textId="77777777" w:rsidR="00584EB6" w:rsidRPr="00584EB6" w:rsidRDefault="00584EB6" w:rsidP="000A47A6">
            <w:pPr>
              <w:spacing w:before="20" w:after="20" w:line="276" w:lineRule="auto"/>
              <w:jc w:val="both"/>
              <w:rPr>
                <w:rFonts w:ascii="Times New Roman" w:hAnsi="Times New Roman"/>
                <w:b/>
                <w:bCs/>
                <w:iCs/>
                <w:spacing w:val="-6"/>
              </w:rPr>
            </w:pPr>
          </w:p>
        </w:tc>
      </w:tr>
      <w:tr w:rsidR="00584EB6" w:rsidRPr="00584EB6" w14:paraId="76B53FE8" w14:textId="54C25904" w:rsidTr="00B33143">
        <w:tc>
          <w:tcPr>
            <w:tcW w:w="6345" w:type="dxa"/>
            <w:vAlign w:val="center"/>
          </w:tcPr>
          <w:p w14:paraId="29CB48D1" w14:textId="2C6990EC" w:rsidR="00584EB6" w:rsidRPr="00584EB6" w:rsidRDefault="00584EB6" w:rsidP="000A47A6">
            <w:pPr>
              <w:spacing w:before="20" w:after="20" w:line="276" w:lineRule="auto"/>
              <w:jc w:val="both"/>
              <w:rPr>
                <w:rFonts w:ascii="Times New Roman" w:hAnsi="Times New Roman"/>
                <w:b/>
                <w:bCs/>
                <w:iCs/>
                <w:spacing w:val="-6"/>
              </w:rPr>
            </w:pPr>
            <w:r w:rsidRPr="00584EB6">
              <w:rPr>
                <w:rFonts w:ascii="Times New Roman" w:hAnsi="Times New Roman"/>
                <w:b/>
                <w:bCs/>
                <w:iCs/>
                <w:spacing w:val="-6"/>
              </w:rPr>
              <w:t>Quy định chung tại khoản 3 Điều 9</w:t>
            </w:r>
          </w:p>
        </w:tc>
        <w:tc>
          <w:tcPr>
            <w:tcW w:w="6183" w:type="dxa"/>
          </w:tcPr>
          <w:p w14:paraId="466EBF1D" w14:textId="60E53937" w:rsidR="00584EB6" w:rsidRPr="00584EB6" w:rsidRDefault="00584EB6" w:rsidP="000A47A6">
            <w:pPr>
              <w:spacing w:before="20" w:after="20" w:line="276" w:lineRule="auto"/>
              <w:jc w:val="both"/>
              <w:rPr>
                <w:rFonts w:ascii="Times New Roman" w:hAnsi="Times New Roman"/>
                <w:b/>
                <w:bCs/>
                <w:iCs/>
                <w:spacing w:val="-6"/>
              </w:rPr>
            </w:pPr>
            <w:r w:rsidRPr="00584EB6">
              <w:rPr>
                <w:rFonts w:ascii="Times New Roman" w:hAnsi="Times New Roman"/>
                <w:b/>
                <w:bCs/>
                <w:i/>
                <w:iCs/>
                <w:spacing w:val="-6"/>
              </w:rPr>
              <w:t>đ)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tc>
        <w:tc>
          <w:tcPr>
            <w:tcW w:w="2640" w:type="dxa"/>
            <w:vMerge/>
            <w:vAlign w:val="center"/>
          </w:tcPr>
          <w:p w14:paraId="5D17F7DA" w14:textId="77777777" w:rsidR="00584EB6" w:rsidRPr="00584EB6" w:rsidRDefault="00584EB6" w:rsidP="000A47A6">
            <w:pPr>
              <w:spacing w:before="20" w:after="20" w:line="276" w:lineRule="auto"/>
              <w:jc w:val="both"/>
              <w:rPr>
                <w:rFonts w:ascii="Times New Roman" w:hAnsi="Times New Roman"/>
                <w:b/>
                <w:bCs/>
                <w:iCs/>
                <w:spacing w:val="-6"/>
              </w:rPr>
            </w:pPr>
          </w:p>
        </w:tc>
      </w:tr>
      <w:tr w:rsidR="00584EB6" w:rsidRPr="00584EB6" w14:paraId="76E996DE" w14:textId="5C1205A9" w:rsidTr="00B33143">
        <w:tc>
          <w:tcPr>
            <w:tcW w:w="6345" w:type="dxa"/>
            <w:vAlign w:val="center"/>
          </w:tcPr>
          <w:p w14:paraId="6379B3ED" w14:textId="2F4BB4FE" w:rsidR="00584EB6" w:rsidRPr="00584EB6" w:rsidRDefault="00584EB6" w:rsidP="000A47A6">
            <w:pPr>
              <w:spacing w:before="20" w:after="20" w:line="276" w:lineRule="auto"/>
              <w:jc w:val="both"/>
              <w:rPr>
                <w:rFonts w:ascii="Times New Roman" w:hAnsi="Times New Roman"/>
                <w:b/>
                <w:bCs/>
                <w:iCs/>
                <w:spacing w:val="-6"/>
              </w:rPr>
            </w:pPr>
            <w:r w:rsidRPr="00584EB6">
              <w:rPr>
                <w:rFonts w:ascii="Times New Roman" w:hAnsi="Times New Roman"/>
                <w:b/>
                <w:bCs/>
                <w:iCs/>
                <w:spacing w:val="-6"/>
              </w:rPr>
              <w:t>Điều 30. Hồ sơ đăng ký đối với nhà ở hình thành trong tương lai, tài sản khác gắn liền với đất hình thành trong tương lai không thuộc dự án đầu tư xây dựng nhà ở, dự án đầu tư xây dựng công trình không phải là nhà ở, dự án đầu tư nông nghiệp, dự án phát triển rừng, dự án khác có sử dụng đất</w:t>
            </w:r>
          </w:p>
        </w:tc>
        <w:tc>
          <w:tcPr>
            <w:tcW w:w="6183" w:type="dxa"/>
          </w:tcPr>
          <w:p w14:paraId="0D5045FA" w14:textId="47BF8DC0" w:rsidR="00584EB6" w:rsidRPr="00584EB6" w:rsidRDefault="00584EB6" w:rsidP="000A47A6">
            <w:pPr>
              <w:spacing w:before="20" w:after="20" w:line="276" w:lineRule="auto"/>
              <w:jc w:val="both"/>
              <w:rPr>
                <w:rFonts w:ascii="Times New Roman" w:hAnsi="Times New Roman"/>
                <w:b/>
                <w:bCs/>
                <w:iCs/>
                <w:spacing w:val="-6"/>
              </w:rPr>
            </w:pPr>
            <w:bookmarkStart w:id="42" w:name="_Toc236755695"/>
            <w:r w:rsidRPr="00584EB6">
              <w:rPr>
                <w:rFonts w:ascii="Times New Roman" w:hAnsi="Times New Roman"/>
                <w:b/>
                <w:bCs/>
                <w:spacing w:val="-2"/>
              </w:rPr>
              <w:t xml:space="preserve">Điều 24. </w:t>
            </w:r>
            <w:r w:rsidRPr="00584EB6">
              <w:rPr>
                <w:rFonts w:ascii="Times New Roman" w:hAnsi="Times New Roman"/>
                <w:b/>
                <w:bCs/>
                <w:i/>
                <w:iCs/>
                <w:spacing w:val="-2"/>
              </w:rPr>
              <w:t>Hồ sơ đăng ký đối với nhà ở, công trình xây dựng, rừng sản xuất là rừng trồng, cây lâu năm hình thành trong tương lai không thuộc dự án</w:t>
            </w:r>
            <w:bookmarkEnd w:id="42"/>
            <w:r w:rsidRPr="00584EB6">
              <w:rPr>
                <w:rFonts w:ascii="Times New Roman" w:hAnsi="Times New Roman"/>
                <w:b/>
                <w:bCs/>
                <w:i/>
                <w:iCs/>
                <w:spacing w:val="-2"/>
              </w:rPr>
              <w:t xml:space="preserve"> </w:t>
            </w:r>
          </w:p>
        </w:tc>
        <w:tc>
          <w:tcPr>
            <w:tcW w:w="2640" w:type="dxa"/>
            <w:vMerge w:val="restart"/>
            <w:vAlign w:val="center"/>
          </w:tcPr>
          <w:p w14:paraId="5E9B3398" w14:textId="77777777" w:rsidR="00584EB6" w:rsidRPr="00584EB6" w:rsidRDefault="00584EB6" w:rsidP="000A47A6">
            <w:pPr>
              <w:spacing w:before="20" w:after="20" w:line="276" w:lineRule="auto"/>
              <w:jc w:val="both"/>
              <w:rPr>
                <w:rFonts w:ascii="Times New Roman" w:hAnsi="Times New Roman"/>
                <w:bCs/>
                <w:iCs/>
              </w:rPr>
            </w:pPr>
            <w:r w:rsidRPr="00584EB6">
              <w:rPr>
                <w:rFonts w:ascii="Times New Roman" w:hAnsi="Times New Roman"/>
                <w:bCs/>
                <w:iCs/>
              </w:rPr>
              <w:t>Kế thừa nội dung của Nghị định 99/2022/NĐ-CP và chỉnh lý kỹ thuật cho phù hợp theo hướng quy định cụ thể giấy tờ, tài liệu thuộc thành phần hồ sơ mà không dẫn chiếu điều, khoản.</w:t>
            </w:r>
          </w:p>
          <w:p w14:paraId="5321B5A9" w14:textId="77777777" w:rsidR="00584EB6" w:rsidRPr="00584EB6" w:rsidRDefault="00584EB6" w:rsidP="000A47A6">
            <w:pPr>
              <w:spacing w:before="20" w:after="20" w:line="276" w:lineRule="auto"/>
              <w:jc w:val="both"/>
              <w:rPr>
                <w:rFonts w:ascii="Times New Roman" w:hAnsi="Times New Roman"/>
                <w:b/>
                <w:bCs/>
                <w:iCs/>
                <w:spacing w:val="-6"/>
              </w:rPr>
            </w:pPr>
          </w:p>
        </w:tc>
      </w:tr>
      <w:tr w:rsidR="00584EB6" w:rsidRPr="00584EB6" w14:paraId="10FFFBFD" w14:textId="76D205F2" w:rsidTr="00B33143">
        <w:tc>
          <w:tcPr>
            <w:tcW w:w="6345" w:type="dxa"/>
            <w:vAlign w:val="center"/>
          </w:tcPr>
          <w:p w14:paraId="2F75211D" w14:textId="25ABCAE0" w:rsidR="00584EB6" w:rsidRPr="00584EB6" w:rsidRDefault="00584EB6" w:rsidP="000A47A6">
            <w:pPr>
              <w:pStyle w:val="Header"/>
              <w:tabs>
                <w:tab w:val="clear" w:pos="4320"/>
                <w:tab w:val="clear" w:pos="8640"/>
                <w:tab w:val="left" w:pos="2170"/>
              </w:tabs>
              <w:spacing w:before="20" w:after="20" w:line="276" w:lineRule="auto"/>
              <w:jc w:val="both"/>
              <w:rPr>
                <w:rFonts w:ascii="Times New Roman" w:hAnsi="Times New Roman"/>
                <w:bCs/>
                <w:lang w:val="pt-BR"/>
              </w:rPr>
            </w:pPr>
            <w:r w:rsidRPr="00584EB6">
              <w:rPr>
                <w:rFonts w:ascii="Times New Roman" w:hAnsi="Times New Roman"/>
                <w:bCs/>
                <w:lang w:val="pt-BR"/>
              </w:rPr>
              <w:t>1. Trường hợp bên bảo đảm đồng thời là người sử dụng đất, hồ sơ đăng ký bao gồm:</w:t>
            </w:r>
          </w:p>
        </w:tc>
        <w:tc>
          <w:tcPr>
            <w:tcW w:w="6183" w:type="dxa"/>
          </w:tcPr>
          <w:p w14:paraId="1E655CBA" w14:textId="19D0F0BD" w:rsidR="00584EB6" w:rsidRPr="00584EB6" w:rsidRDefault="00584EB6" w:rsidP="000A47A6">
            <w:pPr>
              <w:pStyle w:val="Header"/>
              <w:tabs>
                <w:tab w:val="clear" w:pos="4320"/>
                <w:tab w:val="clear" w:pos="8640"/>
                <w:tab w:val="left" w:pos="2170"/>
              </w:tabs>
              <w:spacing w:before="20" w:after="20" w:line="276" w:lineRule="auto"/>
              <w:jc w:val="both"/>
              <w:rPr>
                <w:rFonts w:ascii="Times New Roman" w:hAnsi="Times New Roman"/>
                <w:bCs/>
                <w:lang w:val="pt-BR"/>
              </w:rPr>
            </w:pPr>
            <w:r w:rsidRPr="00584EB6">
              <w:rPr>
                <w:rFonts w:ascii="Times New Roman" w:hAnsi="Times New Roman"/>
                <w:bCs/>
                <w:lang w:val="pt-BR"/>
              </w:rPr>
              <w:t xml:space="preserve">1. Trường hợp bên bảo đảm đồng thời là người sử dụng đất, hồ sơ đăng ký </w:t>
            </w:r>
            <w:bookmarkStart w:id="43" w:name="_Hlk229663695"/>
            <w:r w:rsidRPr="00584EB6">
              <w:rPr>
                <w:rFonts w:ascii="Times New Roman" w:hAnsi="Times New Roman"/>
                <w:b/>
                <w:bCs/>
                <w:i/>
                <w:iCs/>
              </w:rPr>
              <w:t>được nộp trực tiếp hoặc gửi qua dịch vụ bưu chính</w:t>
            </w:r>
            <w:r w:rsidRPr="00584EB6">
              <w:rPr>
                <w:rFonts w:ascii="Times New Roman" w:hAnsi="Times New Roman"/>
                <w:bCs/>
                <w:lang w:val="pt-BR"/>
              </w:rPr>
              <w:t xml:space="preserve"> </w:t>
            </w:r>
            <w:bookmarkEnd w:id="43"/>
            <w:r w:rsidRPr="00584EB6">
              <w:rPr>
                <w:rFonts w:ascii="Times New Roman" w:hAnsi="Times New Roman"/>
                <w:bCs/>
                <w:lang w:val="pt-BR"/>
              </w:rPr>
              <w:t>bao gồm:</w:t>
            </w:r>
          </w:p>
        </w:tc>
        <w:tc>
          <w:tcPr>
            <w:tcW w:w="2640" w:type="dxa"/>
            <w:vMerge/>
            <w:vAlign w:val="center"/>
          </w:tcPr>
          <w:p w14:paraId="5433570E" w14:textId="77777777" w:rsidR="00584EB6" w:rsidRPr="00584EB6" w:rsidRDefault="00584EB6" w:rsidP="000A47A6">
            <w:pPr>
              <w:pStyle w:val="Header"/>
              <w:tabs>
                <w:tab w:val="clear" w:pos="4320"/>
                <w:tab w:val="clear" w:pos="8640"/>
                <w:tab w:val="left" w:pos="2170"/>
              </w:tabs>
              <w:spacing w:before="20" w:after="20" w:line="276" w:lineRule="auto"/>
              <w:jc w:val="both"/>
              <w:rPr>
                <w:rFonts w:ascii="Times New Roman" w:hAnsi="Times New Roman"/>
                <w:bCs/>
                <w:lang w:val="pt-BR"/>
              </w:rPr>
            </w:pPr>
          </w:p>
        </w:tc>
      </w:tr>
      <w:tr w:rsidR="00584EB6" w:rsidRPr="00584EB6" w14:paraId="190F4F8A" w14:textId="6035AB2D" w:rsidTr="00B33143">
        <w:tc>
          <w:tcPr>
            <w:tcW w:w="6345" w:type="dxa"/>
            <w:vMerge w:val="restart"/>
            <w:vAlign w:val="center"/>
          </w:tcPr>
          <w:p w14:paraId="4C45216A" w14:textId="77777777" w:rsidR="00584EB6" w:rsidRPr="00584EB6" w:rsidRDefault="00584EB6" w:rsidP="000A47A6">
            <w:pPr>
              <w:tabs>
                <w:tab w:val="left" w:pos="2170"/>
              </w:tabs>
              <w:spacing w:before="20" w:after="20" w:line="276" w:lineRule="auto"/>
              <w:jc w:val="both"/>
              <w:rPr>
                <w:rFonts w:ascii="Times New Roman" w:hAnsi="Times New Roman"/>
                <w:bCs/>
                <w:iCs/>
              </w:rPr>
            </w:pPr>
            <w:r w:rsidRPr="00584EB6">
              <w:rPr>
                <w:rFonts w:ascii="Times New Roman" w:hAnsi="Times New Roman"/>
                <w:bCs/>
                <w:lang w:val="pt-BR"/>
              </w:rPr>
              <w:t>a) Giấy tờ quy định tại khoản 1 và khoản 2 Điều 27 Nghị định này;</w:t>
            </w:r>
          </w:p>
          <w:p w14:paraId="556B71F7" w14:textId="61FB0277" w:rsidR="00584EB6" w:rsidRPr="00584EB6" w:rsidRDefault="00584EB6" w:rsidP="000A47A6">
            <w:pPr>
              <w:tabs>
                <w:tab w:val="left" w:pos="2170"/>
              </w:tabs>
              <w:spacing w:before="20" w:after="20" w:line="276" w:lineRule="auto"/>
              <w:jc w:val="both"/>
              <w:rPr>
                <w:rFonts w:ascii="Times New Roman" w:hAnsi="Times New Roman"/>
                <w:bCs/>
                <w:iCs/>
              </w:rPr>
            </w:pPr>
          </w:p>
        </w:tc>
        <w:tc>
          <w:tcPr>
            <w:tcW w:w="6183" w:type="dxa"/>
          </w:tcPr>
          <w:p w14:paraId="56CB8DC3" w14:textId="26EE64D2" w:rsidR="00584EB6" w:rsidRPr="00584EB6" w:rsidRDefault="00584EB6" w:rsidP="000A47A6">
            <w:pPr>
              <w:tabs>
                <w:tab w:val="left" w:pos="2170"/>
              </w:tabs>
              <w:spacing w:before="20" w:after="20" w:line="276" w:lineRule="auto"/>
              <w:jc w:val="both"/>
              <w:rPr>
                <w:rFonts w:ascii="Times New Roman" w:hAnsi="Times New Roman"/>
                <w:bCs/>
                <w:lang w:val="pt-BR"/>
              </w:rPr>
            </w:pPr>
            <w:r w:rsidRPr="00584EB6">
              <w:rPr>
                <w:rFonts w:ascii="Times New Roman" w:hAnsi="Times New Roman"/>
                <w:b/>
                <w:bCs/>
                <w:i/>
                <w:iCs/>
              </w:rPr>
              <w:t>a) Phiếu yêu cầu theo Mẫu số 01a tại Phụ lục (01 bản chính);</w:t>
            </w:r>
          </w:p>
        </w:tc>
        <w:tc>
          <w:tcPr>
            <w:tcW w:w="2640" w:type="dxa"/>
            <w:vMerge/>
            <w:vAlign w:val="center"/>
          </w:tcPr>
          <w:p w14:paraId="17842733" w14:textId="77777777" w:rsidR="00584EB6" w:rsidRPr="00584EB6" w:rsidRDefault="00584EB6" w:rsidP="000A47A6">
            <w:pPr>
              <w:tabs>
                <w:tab w:val="left" w:pos="2170"/>
              </w:tabs>
              <w:spacing w:before="20" w:after="20" w:line="276" w:lineRule="auto"/>
              <w:jc w:val="both"/>
              <w:rPr>
                <w:rFonts w:ascii="Times New Roman" w:hAnsi="Times New Roman"/>
                <w:bCs/>
                <w:lang w:val="pt-BR"/>
              </w:rPr>
            </w:pPr>
          </w:p>
        </w:tc>
      </w:tr>
      <w:tr w:rsidR="00584EB6" w:rsidRPr="00584EB6" w14:paraId="5544BEE1" w14:textId="1CBF0917" w:rsidTr="00B33143">
        <w:tc>
          <w:tcPr>
            <w:tcW w:w="6345" w:type="dxa"/>
            <w:vMerge/>
            <w:vAlign w:val="center"/>
          </w:tcPr>
          <w:p w14:paraId="171E65F8" w14:textId="69430C8B" w:rsidR="00584EB6" w:rsidRPr="00584EB6" w:rsidRDefault="00584EB6" w:rsidP="000A47A6">
            <w:pPr>
              <w:tabs>
                <w:tab w:val="left" w:pos="2170"/>
              </w:tabs>
              <w:spacing w:before="20" w:after="20" w:line="276" w:lineRule="auto"/>
              <w:jc w:val="both"/>
              <w:rPr>
                <w:rFonts w:ascii="Times New Roman" w:hAnsi="Times New Roman"/>
                <w:bCs/>
                <w:iCs/>
              </w:rPr>
            </w:pPr>
          </w:p>
        </w:tc>
        <w:tc>
          <w:tcPr>
            <w:tcW w:w="6183" w:type="dxa"/>
          </w:tcPr>
          <w:p w14:paraId="57EC450C" w14:textId="35D1D14A" w:rsidR="00584EB6" w:rsidRPr="00584EB6" w:rsidRDefault="00584EB6" w:rsidP="000A47A6">
            <w:pPr>
              <w:tabs>
                <w:tab w:val="left" w:pos="2170"/>
              </w:tabs>
              <w:spacing w:before="20" w:after="20" w:line="276" w:lineRule="auto"/>
              <w:jc w:val="both"/>
              <w:rPr>
                <w:rFonts w:ascii="Times New Roman" w:hAnsi="Times New Roman"/>
                <w:bCs/>
                <w:iCs/>
              </w:rPr>
            </w:pPr>
            <w:r w:rsidRPr="00584EB6">
              <w:rPr>
                <w:rFonts w:ascii="Times New Roman" w:hAnsi="Times New Roman"/>
                <w:b/>
                <w:bCs/>
                <w:i/>
                <w:iCs/>
              </w:rPr>
              <w:t>b) Hợp đồng bảo đảm hoặc hợp đồng bảo đảm có công chứng, chứng thực trong trường hợp Luật Đất đai, Luật Nhà ở, luật khác có liên quan quy định (01 bản chính hoặc 01 bản sao có chứng thực).</w:t>
            </w:r>
          </w:p>
        </w:tc>
        <w:tc>
          <w:tcPr>
            <w:tcW w:w="2640" w:type="dxa"/>
            <w:vMerge/>
            <w:vAlign w:val="center"/>
          </w:tcPr>
          <w:p w14:paraId="17BB0747" w14:textId="77777777" w:rsidR="00584EB6" w:rsidRPr="00584EB6" w:rsidRDefault="00584EB6" w:rsidP="000A47A6">
            <w:pPr>
              <w:tabs>
                <w:tab w:val="left" w:pos="2170"/>
              </w:tabs>
              <w:spacing w:before="20" w:after="20" w:line="276" w:lineRule="auto"/>
              <w:jc w:val="both"/>
              <w:rPr>
                <w:rFonts w:ascii="Times New Roman" w:hAnsi="Times New Roman"/>
                <w:bCs/>
                <w:iCs/>
              </w:rPr>
            </w:pPr>
          </w:p>
        </w:tc>
      </w:tr>
      <w:tr w:rsidR="00331BDE" w:rsidRPr="00584EB6" w14:paraId="5A45D543" w14:textId="27DAC2AC" w:rsidTr="00B33143">
        <w:tc>
          <w:tcPr>
            <w:tcW w:w="6345" w:type="dxa"/>
            <w:vMerge/>
            <w:vAlign w:val="center"/>
          </w:tcPr>
          <w:p w14:paraId="59C09791" w14:textId="08D72DED" w:rsidR="00331BDE" w:rsidRPr="00584EB6" w:rsidRDefault="00331BDE" w:rsidP="000A47A6">
            <w:pPr>
              <w:tabs>
                <w:tab w:val="left" w:pos="2170"/>
              </w:tabs>
              <w:spacing w:before="20" w:after="20" w:line="276" w:lineRule="auto"/>
              <w:jc w:val="both"/>
              <w:rPr>
                <w:rFonts w:ascii="Times New Roman" w:hAnsi="Times New Roman"/>
                <w:bCs/>
                <w:iCs/>
              </w:rPr>
            </w:pPr>
          </w:p>
        </w:tc>
        <w:tc>
          <w:tcPr>
            <w:tcW w:w="6183" w:type="dxa"/>
          </w:tcPr>
          <w:p w14:paraId="0E3BD42D" w14:textId="17991E7D" w:rsidR="00331BDE" w:rsidRPr="00584EB6" w:rsidRDefault="00331BDE" w:rsidP="000A47A6">
            <w:pPr>
              <w:tabs>
                <w:tab w:val="left" w:pos="2170"/>
              </w:tabs>
              <w:spacing w:before="20" w:after="20" w:line="276" w:lineRule="auto"/>
              <w:jc w:val="both"/>
              <w:rPr>
                <w:rFonts w:ascii="Times New Roman" w:hAnsi="Times New Roman"/>
                <w:bCs/>
                <w:iCs/>
              </w:rPr>
            </w:pPr>
            <w:r w:rsidRPr="00584EB6">
              <w:rPr>
                <w:rFonts w:ascii="Times New Roman" w:hAnsi="Times New Roman"/>
                <w:b/>
                <w:bCs/>
                <w:i/>
                <w:iCs/>
              </w:rPr>
              <w:t>Trường hợp biện pháp bảo đảm chưa được đăng ký mà bên bảo đảm, bên nhận bảo đảm đã thực hiện việc chuyển giao quyền đòi nợ, chuyển giao nghĩa vụ thì ngoài hợp đồng bảo đảm quy định tại khoản này, người yêu cầu đăng ký nộp thêm văn bản chuyển giao quyền đòi nợ, chuyển giao nghĩa vụ (01 bản chính hoặc 01 bản sao có chứng thực);</w:t>
            </w:r>
          </w:p>
        </w:tc>
        <w:tc>
          <w:tcPr>
            <w:tcW w:w="2640" w:type="dxa"/>
            <w:vAlign w:val="center"/>
          </w:tcPr>
          <w:p w14:paraId="0ABB5393" w14:textId="77777777" w:rsidR="00584EB6" w:rsidRPr="007B6761" w:rsidRDefault="00584EB6" w:rsidP="000A47A6">
            <w:pPr>
              <w:spacing w:before="20" w:after="20" w:line="276" w:lineRule="auto"/>
              <w:jc w:val="both"/>
              <w:rPr>
                <w:lang w:val="nl-NL"/>
              </w:rPr>
            </w:pPr>
            <w:r w:rsidRPr="007B6761">
              <w:rPr>
                <w:rFonts w:ascii="Times New Roman" w:hAnsi="Times New Roman"/>
                <w:iCs/>
              </w:rPr>
              <w:t>Bổ sung để bao quát trường hợp chưa thực hiện đăng ký biện pháp bảo đảm mà bên nhận bảo đảm đã thực hiện chuyển giao quyền đòi nợ</w:t>
            </w:r>
            <w:r>
              <w:rPr>
                <w:rFonts w:ascii="Times New Roman" w:hAnsi="Times New Roman"/>
                <w:iCs/>
              </w:rPr>
              <w:t>.</w:t>
            </w:r>
          </w:p>
          <w:p w14:paraId="5B9E5EC9" w14:textId="77777777" w:rsidR="00331BDE" w:rsidRPr="00584EB6" w:rsidRDefault="00331BDE" w:rsidP="000A47A6">
            <w:pPr>
              <w:tabs>
                <w:tab w:val="left" w:pos="2170"/>
              </w:tabs>
              <w:spacing w:before="20" w:after="20" w:line="276" w:lineRule="auto"/>
              <w:jc w:val="both"/>
              <w:rPr>
                <w:rFonts w:ascii="Times New Roman" w:hAnsi="Times New Roman"/>
                <w:bCs/>
                <w:iCs/>
              </w:rPr>
            </w:pPr>
          </w:p>
        </w:tc>
      </w:tr>
      <w:tr w:rsidR="00331BDE" w:rsidRPr="00584EB6" w14:paraId="364B599A" w14:textId="3DD7F415" w:rsidTr="00B33143">
        <w:tc>
          <w:tcPr>
            <w:tcW w:w="6345" w:type="dxa"/>
            <w:vAlign w:val="center"/>
          </w:tcPr>
          <w:p w14:paraId="6A512180" w14:textId="44A40EA8" w:rsidR="00331BDE" w:rsidRPr="00584EB6" w:rsidRDefault="00331BDE" w:rsidP="000A47A6">
            <w:pPr>
              <w:tabs>
                <w:tab w:val="left" w:pos="2170"/>
              </w:tabs>
              <w:spacing w:before="20" w:after="20" w:line="276" w:lineRule="auto"/>
              <w:jc w:val="both"/>
              <w:rPr>
                <w:rFonts w:ascii="Times New Roman" w:hAnsi="Times New Roman"/>
              </w:rPr>
            </w:pPr>
            <w:r w:rsidRPr="00584EB6">
              <w:rPr>
                <w:rFonts w:ascii="Times New Roman" w:hAnsi="Times New Roman"/>
              </w:rPr>
              <w:t>b) Giấy chứng nhận đối với quyền sử dụng đất (bản gốc);</w:t>
            </w:r>
          </w:p>
        </w:tc>
        <w:tc>
          <w:tcPr>
            <w:tcW w:w="6183" w:type="dxa"/>
          </w:tcPr>
          <w:p w14:paraId="5B2372EE" w14:textId="10620D81" w:rsidR="00331BDE" w:rsidRPr="00584EB6" w:rsidRDefault="00331BDE" w:rsidP="000A47A6">
            <w:pPr>
              <w:tabs>
                <w:tab w:val="left" w:pos="2170"/>
              </w:tabs>
              <w:spacing w:before="20" w:after="20" w:line="276" w:lineRule="auto"/>
              <w:jc w:val="both"/>
              <w:rPr>
                <w:rFonts w:ascii="Times New Roman" w:hAnsi="Times New Roman"/>
              </w:rPr>
            </w:pPr>
            <w:r w:rsidRPr="00584EB6">
              <w:rPr>
                <w:rFonts w:ascii="Times New Roman" w:hAnsi="Times New Roman"/>
                <w:spacing w:val="-2"/>
              </w:rPr>
              <w:t xml:space="preserve">c) Giấy chứng nhận đối với quyền sử dụng đất (bản gốc) </w:t>
            </w:r>
            <w:r w:rsidRPr="00584EB6">
              <w:rPr>
                <w:rFonts w:ascii="Times New Roman" w:hAnsi="Times New Roman"/>
                <w:b/>
                <w:bCs/>
                <w:i/>
                <w:iCs/>
                <w:spacing w:val="-2"/>
              </w:rPr>
              <w:t xml:space="preserve">đối với trường hợp </w:t>
            </w:r>
            <w:r w:rsidRPr="00584EB6">
              <w:rPr>
                <w:rFonts w:ascii="Times New Roman" w:hAnsi="Times New Roman"/>
                <w:b/>
                <w:bCs/>
                <w:i/>
                <w:iCs/>
                <w:spacing w:val="-6"/>
              </w:rPr>
              <w:t>cơ quan tiếp nhận hoặc</w:t>
            </w:r>
            <w:r w:rsidRPr="00584EB6">
              <w:rPr>
                <w:rFonts w:ascii="Times New Roman" w:hAnsi="Times New Roman"/>
                <w:b/>
                <w:bCs/>
                <w:i/>
                <w:iCs/>
                <w:spacing w:val="-2"/>
              </w:rPr>
              <w:t xml:space="preserve"> Văn phòng đăng ký đất đai chưa khai thác được hoặc chưa khai thác được đầy đủ, chính xác thông tin về Giấy chứng nhận từ cơ sở dữ liệu đất đai</w:t>
            </w:r>
            <w:r w:rsidRPr="00584EB6">
              <w:rPr>
                <w:rFonts w:ascii="Times New Roman" w:hAnsi="Times New Roman"/>
                <w:spacing w:val="-2"/>
              </w:rPr>
              <w:t>;</w:t>
            </w:r>
          </w:p>
        </w:tc>
        <w:tc>
          <w:tcPr>
            <w:tcW w:w="2640" w:type="dxa"/>
            <w:vAlign w:val="center"/>
          </w:tcPr>
          <w:p w14:paraId="1B654611" w14:textId="77777777" w:rsidR="00584EB6" w:rsidRDefault="00584EB6" w:rsidP="000A47A6">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580FA751" w14:textId="77777777" w:rsidR="00331BDE" w:rsidRPr="00584EB6" w:rsidRDefault="00331BDE" w:rsidP="000A47A6">
            <w:pPr>
              <w:tabs>
                <w:tab w:val="left" w:pos="2170"/>
              </w:tabs>
              <w:spacing w:before="20" w:after="20" w:line="276" w:lineRule="auto"/>
              <w:jc w:val="both"/>
              <w:rPr>
                <w:rFonts w:ascii="Times New Roman" w:hAnsi="Times New Roman"/>
              </w:rPr>
            </w:pPr>
          </w:p>
        </w:tc>
      </w:tr>
      <w:tr w:rsidR="00331BDE" w:rsidRPr="00584EB6" w14:paraId="750A6D46" w14:textId="5AA5F6D0" w:rsidTr="00B33143">
        <w:tc>
          <w:tcPr>
            <w:tcW w:w="6345" w:type="dxa"/>
            <w:vAlign w:val="center"/>
          </w:tcPr>
          <w:p w14:paraId="394C7A9E" w14:textId="1D4F6A50" w:rsidR="00331BDE" w:rsidRPr="00584EB6" w:rsidRDefault="00331BDE" w:rsidP="000A47A6">
            <w:pPr>
              <w:tabs>
                <w:tab w:val="left" w:pos="2170"/>
              </w:tabs>
              <w:spacing w:before="20" w:after="20" w:line="276" w:lineRule="auto"/>
              <w:jc w:val="both"/>
              <w:rPr>
                <w:rFonts w:ascii="Times New Roman" w:hAnsi="Times New Roman"/>
              </w:rPr>
            </w:pPr>
            <w:r w:rsidRPr="00584EB6">
              <w:rPr>
                <w:rFonts w:ascii="Times New Roman" w:hAnsi="Times New Roman"/>
              </w:rPr>
              <w:t>c) Giấy phép xây dựng (01 bản chính hoặc 01 bản sao có chứng thực) đối với trường hợp thế chấp nhà ở hình thành trong tương lai, công trình xây dựng hình thành trong tương lai, trừ trường hợp được miễn giấy phép theo quy định của Luật Xây dựng.</w:t>
            </w:r>
          </w:p>
        </w:tc>
        <w:tc>
          <w:tcPr>
            <w:tcW w:w="6183" w:type="dxa"/>
            <w:vAlign w:val="center"/>
          </w:tcPr>
          <w:p w14:paraId="7B96005E" w14:textId="57ECB6CC" w:rsidR="00331BDE" w:rsidRPr="00584EB6" w:rsidRDefault="00331BDE" w:rsidP="000A47A6">
            <w:pPr>
              <w:tabs>
                <w:tab w:val="left" w:pos="2170"/>
              </w:tabs>
              <w:spacing w:before="20" w:after="20" w:line="276" w:lineRule="auto"/>
              <w:jc w:val="both"/>
              <w:rPr>
                <w:rFonts w:ascii="Times New Roman" w:hAnsi="Times New Roman"/>
              </w:rPr>
            </w:pPr>
            <w:r w:rsidRPr="00584EB6">
              <w:rPr>
                <w:rFonts w:ascii="Times New Roman" w:hAnsi="Times New Roman"/>
              </w:rPr>
              <w:t>Không quy định</w:t>
            </w:r>
          </w:p>
        </w:tc>
        <w:tc>
          <w:tcPr>
            <w:tcW w:w="2640" w:type="dxa"/>
            <w:vAlign w:val="center"/>
          </w:tcPr>
          <w:p w14:paraId="74F4C2DF" w14:textId="220A72A1" w:rsidR="00331BDE" w:rsidRPr="00584EB6" w:rsidRDefault="00584EB6" w:rsidP="000A47A6">
            <w:pPr>
              <w:tabs>
                <w:tab w:val="left" w:pos="2170"/>
              </w:tabs>
              <w:spacing w:before="20" w:after="20" w:line="276" w:lineRule="auto"/>
              <w:jc w:val="both"/>
              <w:rPr>
                <w:rFonts w:ascii="Times New Roman" w:hAnsi="Times New Roman"/>
              </w:rPr>
            </w:pPr>
            <w:r w:rsidRPr="00584EB6">
              <w:rPr>
                <w:rFonts w:ascii="Times New Roman" w:hAnsi="Times New Roman"/>
                <w:bCs/>
                <w:iCs/>
              </w:rPr>
              <w:t>Cắt giảm giấy tờ không còn phù hợp thuộc thành phần hồ sơ đăng ký.</w:t>
            </w:r>
          </w:p>
        </w:tc>
      </w:tr>
      <w:tr w:rsidR="00584EB6" w:rsidRPr="00584EB6" w14:paraId="5AAD4D8B" w14:textId="4475C208" w:rsidTr="00B33143">
        <w:trPr>
          <w:trHeight w:val="680"/>
        </w:trPr>
        <w:tc>
          <w:tcPr>
            <w:tcW w:w="6345" w:type="dxa"/>
            <w:vAlign w:val="center"/>
          </w:tcPr>
          <w:p w14:paraId="5B019C29" w14:textId="046486D5" w:rsidR="00584EB6" w:rsidRPr="00584EB6" w:rsidRDefault="00584EB6" w:rsidP="000A47A6">
            <w:pPr>
              <w:tabs>
                <w:tab w:val="left" w:pos="2170"/>
              </w:tabs>
              <w:spacing w:before="20" w:after="20" w:line="276" w:lineRule="auto"/>
              <w:jc w:val="both"/>
              <w:rPr>
                <w:rFonts w:ascii="Times New Roman" w:hAnsi="Times New Roman"/>
                <w:b/>
                <w:bCs/>
                <w:iCs/>
                <w:spacing w:val="-6"/>
              </w:rPr>
            </w:pPr>
            <w:r w:rsidRPr="00584EB6">
              <w:rPr>
                <w:rFonts w:ascii="Times New Roman" w:hAnsi="Times New Roman"/>
                <w:b/>
                <w:bCs/>
                <w:iCs/>
                <w:spacing w:val="-6"/>
              </w:rPr>
              <w:t>Quy định chung tại khoản 7, khoản 8 Điều 8</w:t>
            </w:r>
          </w:p>
        </w:tc>
        <w:tc>
          <w:tcPr>
            <w:tcW w:w="6183" w:type="dxa"/>
          </w:tcPr>
          <w:p w14:paraId="4057484E" w14:textId="1CACD679" w:rsidR="00584EB6" w:rsidRPr="00584EB6" w:rsidRDefault="00584EB6" w:rsidP="000A47A6">
            <w:pPr>
              <w:tabs>
                <w:tab w:val="left" w:pos="2170"/>
              </w:tabs>
              <w:spacing w:before="20" w:after="20" w:line="276" w:lineRule="auto"/>
              <w:jc w:val="both"/>
              <w:rPr>
                <w:rFonts w:ascii="Times New Roman" w:hAnsi="Times New Roman"/>
                <w:b/>
                <w:bCs/>
                <w:iCs/>
                <w:spacing w:val="-6"/>
              </w:rPr>
            </w:pPr>
            <w:r w:rsidRPr="00584EB6">
              <w:rPr>
                <w:rFonts w:ascii="Times New Roman" w:hAnsi="Times New Roman"/>
                <w:b/>
                <w:bCs/>
                <w:i/>
                <w:iCs/>
                <w:spacing w:val="-6"/>
              </w:rPr>
              <w:t>d) Văn bản ủy quyền đối với trường hợp quy định tại khoản 3, khoản 4 Điều 7, khoản 7 Điều 11</w:t>
            </w:r>
            <w:r w:rsidRPr="00584EB6" w:rsidDel="00853BEB">
              <w:rPr>
                <w:rFonts w:ascii="Times New Roman" w:hAnsi="Times New Roman"/>
                <w:b/>
                <w:bCs/>
                <w:i/>
                <w:iCs/>
                <w:spacing w:val="-6"/>
              </w:rPr>
              <w:t xml:space="preserve"> </w:t>
            </w:r>
            <w:r w:rsidRPr="00584EB6">
              <w:rPr>
                <w:rFonts w:ascii="Times New Roman" w:hAnsi="Times New Roman"/>
                <w:b/>
                <w:bCs/>
                <w:i/>
                <w:iCs/>
                <w:spacing w:val="-6"/>
              </w:rPr>
              <w:t>Nghị định này (01 bản chính hoặc 01 bản sao có chứng thực hoặc 01 bản sao kèm bản chính để đối chiếu);</w:t>
            </w:r>
          </w:p>
        </w:tc>
        <w:tc>
          <w:tcPr>
            <w:tcW w:w="2640" w:type="dxa"/>
            <w:vMerge w:val="restart"/>
            <w:vAlign w:val="center"/>
          </w:tcPr>
          <w:p w14:paraId="112B1F08" w14:textId="77777777" w:rsidR="00584EB6" w:rsidRDefault="00584EB6" w:rsidP="000A47A6">
            <w:pPr>
              <w:spacing w:before="20" w:after="20" w:line="276" w:lineRule="auto"/>
              <w:jc w:val="both"/>
              <w:rPr>
                <w:bCs/>
                <w:iCs/>
              </w:rPr>
            </w:pPr>
            <w:r>
              <w:rPr>
                <w:bCs/>
                <w:iCs/>
              </w:rPr>
              <w:t>K</w:t>
            </w:r>
            <w:r>
              <w:rPr>
                <w:rFonts w:ascii="Times New Roman" w:hAnsi="Times New Roman"/>
                <w:bCs/>
                <w:iCs/>
              </w:rPr>
              <w:t>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 xml:space="preserve"> theo hướng quy định cụ thể giấy tờ, tài liệu thuộc thành phần hồ sơ mà không dẫn chiếu điều, khoản.</w:t>
            </w:r>
          </w:p>
          <w:p w14:paraId="22D5D0C4" w14:textId="77777777" w:rsidR="00584EB6" w:rsidRPr="00584EB6" w:rsidRDefault="00584EB6" w:rsidP="000A47A6">
            <w:pPr>
              <w:tabs>
                <w:tab w:val="left" w:pos="2170"/>
              </w:tabs>
              <w:spacing w:before="20" w:after="20" w:line="276" w:lineRule="auto"/>
              <w:jc w:val="both"/>
              <w:rPr>
                <w:rFonts w:ascii="Times New Roman" w:hAnsi="Times New Roman"/>
                <w:b/>
                <w:bCs/>
                <w:iCs/>
                <w:spacing w:val="-6"/>
              </w:rPr>
            </w:pPr>
          </w:p>
        </w:tc>
      </w:tr>
      <w:tr w:rsidR="00584EB6" w:rsidRPr="00584EB6" w14:paraId="37501598" w14:textId="7439995E" w:rsidTr="00B33143">
        <w:trPr>
          <w:trHeight w:val="680"/>
        </w:trPr>
        <w:tc>
          <w:tcPr>
            <w:tcW w:w="6345" w:type="dxa"/>
            <w:vAlign w:val="center"/>
          </w:tcPr>
          <w:p w14:paraId="35CA9202" w14:textId="66DB5D3D" w:rsidR="00584EB6" w:rsidRPr="00584EB6" w:rsidRDefault="00584EB6" w:rsidP="000A47A6">
            <w:pPr>
              <w:tabs>
                <w:tab w:val="left" w:pos="2170"/>
              </w:tabs>
              <w:spacing w:before="20" w:after="20" w:line="276" w:lineRule="auto"/>
              <w:jc w:val="both"/>
              <w:rPr>
                <w:rFonts w:ascii="Times New Roman" w:hAnsi="Times New Roman"/>
                <w:b/>
                <w:bCs/>
                <w:iCs/>
                <w:spacing w:val="-6"/>
              </w:rPr>
            </w:pPr>
            <w:r w:rsidRPr="00584EB6">
              <w:rPr>
                <w:rFonts w:ascii="Times New Roman" w:hAnsi="Times New Roman"/>
                <w:b/>
                <w:bCs/>
                <w:iCs/>
                <w:spacing w:val="-6"/>
              </w:rPr>
              <w:t>Quy định chung tại khoản 3 Điều 9</w:t>
            </w:r>
          </w:p>
        </w:tc>
        <w:tc>
          <w:tcPr>
            <w:tcW w:w="6183" w:type="dxa"/>
          </w:tcPr>
          <w:p w14:paraId="429F6BBD" w14:textId="78629B05" w:rsidR="00584EB6" w:rsidRPr="00584EB6" w:rsidRDefault="00584EB6" w:rsidP="000A47A6">
            <w:pPr>
              <w:tabs>
                <w:tab w:val="left" w:pos="2170"/>
              </w:tabs>
              <w:spacing w:before="20" w:after="20" w:line="276" w:lineRule="auto"/>
              <w:jc w:val="both"/>
              <w:rPr>
                <w:rFonts w:ascii="Times New Roman" w:hAnsi="Times New Roman"/>
                <w:b/>
                <w:bCs/>
                <w:iCs/>
                <w:spacing w:val="-6"/>
              </w:rPr>
            </w:pPr>
            <w:r w:rsidRPr="00584EB6">
              <w:rPr>
                <w:rFonts w:ascii="Times New Roman" w:hAnsi="Times New Roman"/>
                <w:b/>
                <w:bCs/>
                <w:i/>
                <w:iCs/>
                <w:spacing w:val="-6"/>
              </w:rPr>
              <w:t>đ)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tc>
        <w:tc>
          <w:tcPr>
            <w:tcW w:w="2640" w:type="dxa"/>
            <w:vMerge/>
            <w:vAlign w:val="center"/>
          </w:tcPr>
          <w:p w14:paraId="1F601E4C" w14:textId="77777777" w:rsidR="00584EB6" w:rsidRPr="00584EB6" w:rsidRDefault="00584EB6" w:rsidP="000A47A6">
            <w:pPr>
              <w:tabs>
                <w:tab w:val="left" w:pos="2170"/>
              </w:tabs>
              <w:spacing w:before="20" w:after="20" w:line="276" w:lineRule="auto"/>
              <w:jc w:val="both"/>
              <w:rPr>
                <w:rFonts w:ascii="Times New Roman" w:hAnsi="Times New Roman"/>
                <w:b/>
                <w:bCs/>
                <w:iCs/>
                <w:spacing w:val="-6"/>
              </w:rPr>
            </w:pPr>
          </w:p>
        </w:tc>
      </w:tr>
      <w:tr w:rsidR="00584EB6" w:rsidRPr="00584EB6" w14:paraId="10D194DA" w14:textId="632A9E11" w:rsidTr="00B33143">
        <w:tc>
          <w:tcPr>
            <w:tcW w:w="6345" w:type="dxa"/>
            <w:vAlign w:val="center"/>
          </w:tcPr>
          <w:p w14:paraId="4D66269F" w14:textId="49956546" w:rsidR="00584EB6" w:rsidRPr="00584EB6" w:rsidRDefault="00584EB6" w:rsidP="000A47A6">
            <w:pPr>
              <w:pStyle w:val="Header"/>
              <w:tabs>
                <w:tab w:val="clear" w:pos="4320"/>
                <w:tab w:val="clear" w:pos="8640"/>
                <w:tab w:val="left" w:pos="2170"/>
              </w:tabs>
              <w:spacing w:before="20" w:after="20" w:line="276" w:lineRule="auto"/>
              <w:jc w:val="both"/>
              <w:rPr>
                <w:rFonts w:ascii="Times New Roman" w:hAnsi="Times New Roman"/>
                <w:b/>
                <w:iCs/>
                <w:lang w:val="pt-BR"/>
              </w:rPr>
            </w:pPr>
            <w:r w:rsidRPr="00584EB6">
              <w:rPr>
                <w:rFonts w:ascii="Times New Roman" w:hAnsi="Times New Roman"/>
                <w:b/>
                <w:iCs/>
                <w:lang w:val="pt-BR"/>
              </w:rPr>
              <w:t>2. Trường hợp bên bảo đảm không đồng thời là người sử dụng đất, hồ sơ đăng ký bao gồm:</w:t>
            </w:r>
          </w:p>
        </w:tc>
        <w:tc>
          <w:tcPr>
            <w:tcW w:w="6183" w:type="dxa"/>
          </w:tcPr>
          <w:p w14:paraId="6A17D292" w14:textId="7510F933" w:rsidR="00584EB6" w:rsidRPr="00584EB6" w:rsidRDefault="00584EB6" w:rsidP="000A47A6">
            <w:pPr>
              <w:pStyle w:val="Header"/>
              <w:tabs>
                <w:tab w:val="clear" w:pos="4320"/>
                <w:tab w:val="clear" w:pos="8640"/>
                <w:tab w:val="left" w:pos="2170"/>
              </w:tabs>
              <w:spacing w:before="20" w:after="20" w:line="276" w:lineRule="auto"/>
              <w:jc w:val="both"/>
              <w:rPr>
                <w:rFonts w:ascii="Times New Roman" w:hAnsi="Times New Roman"/>
                <w:b/>
                <w:iCs/>
                <w:lang w:val="pt-BR"/>
              </w:rPr>
            </w:pPr>
            <w:r w:rsidRPr="00584EB6">
              <w:rPr>
                <w:rFonts w:ascii="Times New Roman" w:hAnsi="Times New Roman"/>
                <w:b/>
                <w:i/>
                <w:iCs/>
                <w:lang w:val="pt-BR"/>
              </w:rPr>
              <w:t>2. Trường hợp bên bảo đảm không đồng thời là người sử dụng đất, hồ sơ đăng ký</w:t>
            </w:r>
            <w:r w:rsidRPr="00584EB6">
              <w:rPr>
                <w:rFonts w:ascii="Times New Roman" w:hAnsi="Times New Roman"/>
                <w:b/>
                <w:bCs/>
                <w:i/>
                <w:iCs/>
              </w:rPr>
              <w:t xml:space="preserve"> được nộp trực tiếp hoặc gửi qua dịch vụ bưu chính</w:t>
            </w:r>
            <w:r w:rsidRPr="00584EB6">
              <w:rPr>
                <w:rFonts w:ascii="Times New Roman" w:hAnsi="Times New Roman"/>
                <w:b/>
                <w:i/>
                <w:iCs/>
                <w:lang w:val="pt-BR"/>
              </w:rPr>
              <w:t xml:space="preserve"> bao gồm:</w:t>
            </w:r>
          </w:p>
        </w:tc>
        <w:tc>
          <w:tcPr>
            <w:tcW w:w="2640" w:type="dxa"/>
            <w:vMerge w:val="restart"/>
            <w:vAlign w:val="center"/>
          </w:tcPr>
          <w:p w14:paraId="6D0E4118" w14:textId="77777777" w:rsidR="00584EB6" w:rsidRDefault="00584EB6" w:rsidP="000A47A6">
            <w:pPr>
              <w:spacing w:before="20" w:after="20" w:line="276" w:lineRule="auto"/>
              <w:jc w:val="both"/>
              <w:rPr>
                <w:bCs/>
                <w:iCs/>
              </w:rPr>
            </w:pPr>
            <w:r>
              <w:rPr>
                <w:bCs/>
                <w:iCs/>
              </w:rPr>
              <w:t>K</w:t>
            </w:r>
            <w:r>
              <w:rPr>
                <w:rFonts w:ascii="Times New Roman" w:hAnsi="Times New Roman"/>
                <w:bCs/>
                <w:iCs/>
              </w:rPr>
              <w:t>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 xml:space="preserve"> theo hướng quy định cụ thể giấy tờ, tài liệu thuộc thành phần hồ sơ mà không dẫn chiếu điều, khoản.</w:t>
            </w:r>
          </w:p>
          <w:p w14:paraId="00650BD7" w14:textId="77777777" w:rsidR="00584EB6" w:rsidRPr="00584EB6" w:rsidRDefault="00584EB6" w:rsidP="000A47A6">
            <w:pPr>
              <w:pStyle w:val="Header"/>
              <w:tabs>
                <w:tab w:val="clear" w:pos="4320"/>
                <w:tab w:val="clear" w:pos="8640"/>
                <w:tab w:val="left" w:pos="2170"/>
              </w:tabs>
              <w:spacing w:before="20" w:after="20" w:line="276" w:lineRule="auto"/>
              <w:jc w:val="both"/>
              <w:rPr>
                <w:rFonts w:ascii="Times New Roman" w:hAnsi="Times New Roman"/>
                <w:b/>
                <w:iCs/>
                <w:lang w:val="pt-BR"/>
              </w:rPr>
            </w:pPr>
          </w:p>
        </w:tc>
      </w:tr>
      <w:tr w:rsidR="00584EB6" w:rsidRPr="00584EB6" w14:paraId="12A603CE" w14:textId="711E8201" w:rsidTr="00B33143">
        <w:tc>
          <w:tcPr>
            <w:tcW w:w="6345" w:type="dxa"/>
            <w:vMerge w:val="restart"/>
            <w:vAlign w:val="center"/>
          </w:tcPr>
          <w:p w14:paraId="5F02BEAD" w14:textId="77777777" w:rsidR="00584EB6" w:rsidRPr="00584EB6" w:rsidRDefault="00584EB6" w:rsidP="000A47A6">
            <w:pPr>
              <w:tabs>
                <w:tab w:val="left" w:pos="2170"/>
              </w:tabs>
              <w:spacing w:before="20" w:after="20" w:line="276" w:lineRule="auto"/>
              <w:jc w:val="both"/>
              <w:rPr>
                <w:rFonts w:ascii="Times New Roman" w:hAnsi="Times New Roman"/>
                <w:bCs/>
                <w:iCs/>
              </w:rPr>
            </w:pPr>
            <w:r w:rsidRPr="00584EB6">
              <w:rPr>
                <w:rFonts w:ascii="Times New Roman" w:hAnsi="Times New Roman"/>
                <w:bCs/>
                <w:iCs/>
              </w:rPr>
              <w:t>a) Giấy tờ quy định tại khoản 1 và khoản 2 Điều 27 Nghị định này và tại điểm c khoản 1 Điều này;</w:t>
            </w:r>
          </w:p>
          <w:p w14:paraId="7204D903" w14:textId="30162E8C" w:rsidR="00584EB6" w:rsidRPr="00584EB6" w:rsidRDefault="00584EB6" w:rsidP="000A47A6">
            <w:pPr>
              <w:tabs>
                <w:tab w:val="left" w:pos="2170"/>
              </w:tabs>
              <w:spacing w:before="20" w:after="20" w:line="276" w:lineRule="auto"/>
              <w:jc w:val="both"/>
              <w:rPr>
                <w:rFonts w:ascii="Times New Roman" w:hAnsi="Times New Roman"/>
                <w:bCs/>
                <w:iCs/>
              </w:rPr>
            </w:pPr>
          </w:p>
        </w:tc>
        <w:tc>
          <w:tcPr>
            <w:tcW w:w="6183" w:type="dxa"/>
          </w:tcPr>
          <w:p w14:paraId="2FBB76B0" w14:textId="3BA1A740" w:rsidR="00584EB6" w:rsidRPr="00584EB6" w:rsidRDefault="00584EB6" w:rsidP="000A47A6">
            <w:pPr>
              <w:tabs>
                <w:tab w:val="left" w:pos="2170"/>
              </w:tabs>
              <w:spacing w:before="20" w:after="20" w:line="276" w:lineRule="auto"/>
              <w:jc w:val="both"/>
              <w:rPr>
                <w:rFonts w:ascii="Times New Roman" w:hAnsi="Times New Roman"/>
                <w:bCs/>
                <w:iCs/>
              </w:rPr>
            </w:pPr>
            <w:r w:rsidRPr="00584EB6">
              <w:rPr>
                <w:rFonts w:ascii="Times New Roman" w:hAnsi="Times New Roman"/>
                <w:b/>
                <w:bCs/>
                <w:i/>
                <w:iCs/>
              </w:rPr>
              <w:t>a) Phiếu yêu cầu theo Mẫu số 01a tại Phụ lục (01 bản chính);</w:t>
            </w:r>
          </w:p>
        </w:tc>
        <w:tc>
          <w:tcPr>
            <w:tcW w:w="2640" w:type="dxa"/>
            <w:vMerge/>
            <w:vAlign w:val="center"/>
          </w:tcPr>
          <w:p w14:paraId="446ED4EC" w14:textId="77777777" w:rsidR="00584EB6" w:rsidRPr="00584EB6" w:rsidRDefault="00584EB6" w:rsidP="000A47A6">
            <w:pPr>
              <w:tabs>
                <w:tab w:val="left" w:pos="2170"/>
              </w:tabs>
              <w:spacing w:before="20" w:after="20" w:line="276" w:lineRule="auto"/>
              <w:jc w:val="both"/>
              <w:rPr>
                <w:rFonts w:ascii="Times New Roman" w:hAnsi="Times New Roman"/>
                <w:bCs/>
                <w:iCs/>
              </w:rPr>
            </w:pPr>
          </w:p>
        </w:tc>
      </w:tr>
      <w:tr w:rsidR="00584EB6" w:rsidRPr="00584EB6" w14:paraId="63870F77" w14:textId="386721D2" w:rsidTr="00B33143">
        <w:tc>
          <w:tcPr>
            <w:tcW w:w="6345" w:type="dxa"/>
            <w:vMerge/>
            <w:vAlign w:val="center"/>
          </w:tcPr>
          <w:p w14:paraId="6CFF4EC9" w14:textId="2B4707CB" w:rsidR="00584EB6" w:rsidRPr="00584EB6" w:rsidRDefault="00584EB6" w:rsidP="000A47A6">
            <w:pPr>
              <w:tabs>
                <w:tab w:val="left" w:pos="2170"/>
              </w:tabs>
              <w:spacing w:before="20" w:after="20" w:line="276" w:lineRule="auto"/>
              <w:jc w:val="both"/>
              <w:rPr>
                <w:rFonts w:ascii="Times New Roman" w:hAnsi="Times New Roman"/>
                <w:bCs/>
                <w:iCs/>
              </w:rPr>
            </w:pPr>
          </w:p>
        </w:tc>
        <w:tc>
          <w:tcPr>
            <w:tcW w:w="6183" w:type="dxa"/>
          </w:tcPr>
          <w:p w14:paraId="31BE668A" w14:textId="083D66AA" w:rsidR="00584EB6" w:rsidRPr="00584EB6" w:rsidRDefault="00584EB6" w:rsidP="000A47A6">
            <w:pPr>
              <w:tabs>
                <w:tab w:val="left" w:pos="2170"/>
              </w:tabs>
              <w:spacing w:before="20" w:after="20" w:line="276" w:lineRule="auto"/>
              <w:jc w:val="both"/>
              <w:rPr>
                <w:rFonts w:ascii="Times New Roman" w:hAnsi="Times New Roman"/>
                <w:bCs/>
                <w:iCs/>
              </w:rPr>
            </w:pPr>
            <w:r w:rsidRPr="00584EB6">
              <w:rPr>
                <w:rFonts w:ascii="Times New Roman" w:hAnsi="Times New Roman"/>
                <w:b/>
                <w:bCs/>
                <w:i/>
                <w:iCs/>
              </w:rPr>
              <w:t>b) Hợp đồng bảo đảm hoặc hợp đồng bảo đảm có công chứng, chứng thực trong trường hợp Luật Đất đai, Luật Nhà ở, luật khác có liên quan quy định (01 bản chính hoặc 01 bản sao có chứng thực).</w:t>
            </w:r>
          </w:p>
        </w:tc>
        <w:tc>
          <w:tcPr>
            <w:tcW w:w="2640" w:type="dxa"/>
            <w:vMerge/>
            <w:vAlign w:val="center"/>
          </w:tcPr>
          <w:p w14:paraId="5B81DD48" w14:textId="77777777" w:rsidR="00584EB6" w:rsidRPr="00584EB6" w:rsidRDefault="00584EB6" w:rsidP="000A47A6">
            <w:pPr>
              <w:tabs>
                <w:tab w:val="left" w:pos="2170"/>
              </w:tabs>
              <w:spacing w:before="20" w:after="20" w:line="276" w:lineRule="auto"/>
              <w:jc w:val="both"/>
              <w:rPr>
                <w:rFonts w:ascii="Times New Roman" w:hAnsi="Times New Roman"/>
                <w:bCs/>
                <w:iCs/>
              </w:rPr>
            </w:pPr>
          </w:p>
        </w:tc>
      </w:tr>
      <w:tr w:rsidR="00331BDE" w:rsidRPr="00584EB6" w14:paraId="11D960DB" w14:textId="160180F4" w:rsidTr="00B33143">
        <w:trPr>
          <w:trHeight w:val="1510"/>
        </w:trPr>
        <w:tc>
          <w:tcPr>
            <w:tcW w:w="6345" w:type="dxa"/>
            <w:vMerge/>
            <w:vAlign w:val="center"/>
          </w:tcPr>
          <w:p w14:paraId="230501CC" w14:textId="672482F4" w:rsidR="00331BDE" w:rsidRPr="00584EB6" w:rsidRDefault="00331BDE" w:rsidP="000A47A6">
            <w:pPr>
              <w:tabs>
                <w:tab w:val="left" w:pos="2170"/>
              </w:tabs>
              <w:spacing w:before="20" w:after="20" w:line="276" w:lineRule="auto"/>
              <w:jc w:val="both"/>
              <w:rPr>
                <w:rFonts w:ascii="Times New Roman" w:hAnsi="Times New Roman"/>
                <w:bCs/>
                <w:iCs/>
              </w:rPr>
            </w:pPr>
          </w:p>
        </w:tc>
        <w:tc>
          <w:tcPr>
            <w:tcW w:w="6183" w:type="dxa"/>
          </w:tcPr>
          <w:p w14:paraId="29674C71" w14:textId="07EBEC92" w:rsidR="00331BDE" w:rsidRPr="00584EB6" w:rsidRDefault="00331BDE" w:rsidP="000A47A6">
            <w:pPr>
              <w:tabs>
                <w:tab w:val="left" w:pos="2170"/>
              </w:tabs>
              <w:spacing w:before="20" w:after="20" w:line="276" w:lineRule="auto"/>
              <w:jc w:val="both"/>
              <w:rPr>
                <w:rFonts w:ascii="Times New Roman" w:hAnsi="Times New Roman"/>
                <w:bCs/>
                <w:iCs/>
              </w:rPr>
            </w:pPr>
            <w:r w:rsidRPr="00584EB6">
              <w:rPr>
                <w:rFonts w:ascii="Times New Roman" w:hAnsi="Times New Roman"/>
                <w:b/>
                <w:bCs/>
                <w:i/>
                <w:iCs/>
              </w:rPr>
              <w:t>Trường hợp biện pháp bảo đảm chưa được đăng ký mà bên bảo đảm, bên nhận bảo đảm đã thực hiện việc chuyển giao quyền đòi nợ, chuyển giao nghĩa vụ thì ngoài hợp đồng bảo đảm quy định tại khoản này, người yêu cầu đăng ký nộp văn bản chuyển giao quyền đòi nợ, chuyển giao nghĩa vụ (01 bản chính hoặc 01 bản sao có chứng thực);</w:t>
            </w:r>
          </w:p>
        </w:tc>
        <w:tc>
          <w:tcPr>
            <w:tcW w:w="2640" w:type="dxa"/>
            <w:vAlign w:val="center"/>
          </w:tcPr>
          <w:p w14:paraId="149B9BF6" w14:textId="589DAF21" w:rsidR="00331BDE" w:rsidRPr="00584EB6" w:rsidRDefault="00584EB6" w:rsidP="000A47A6">
            <w:pPr>
              <w:spacing w:before="20" w:after="20" w:line="276" w:lineRule="auto"/>
              <w:jc w:val="both"/>
              <w:rPr>
                <w:lang w:val="nl-NL"/>
              </w:rPr>
            </w:pPr>
            <w:r w:rsidRPr="007B6761">
              <w:rPr>
                <w:rFonts w:ascii="Times New Roman" w:hAnsi="Times New Roman"/>
                <w:iCs/>
              </w:rPr>
              <w:t>Bổ sung để bao quát trường hợp chưa thực hiện đăng ký biện pháp bảo đảm mà bên nhận bảo đảm đã thực hiện chuyển giao quyền đòi nợ</w:t>
            </w:r>
            <w:r>
              <w:rPr>
                <w:rFonts w:ascii="Times New Roman" w:hAnsi="Times New Roman"/>
                <w:iCs/>
              </w:rPr>
              <w:t>.</w:t>
            </w:r>
          </w:p>
        </w:tc>
      </w:tr>
      <w:tr w:rsidR="00584EB6" w:rsidRPr="00584EB6" w14:paraId="039F0B6F" w14:textId="2F661CF1" w:rsidTr="00B33143">
        <w:tc>
          <w:tcPr>
            <w:tcW w:w="6345" w:type="dxa"/>
            <w:vAlign w:val="center"/>
          </w:tcPr>
          <w:p w14:paraId="3355659A" w14:textId="171AF472" w:rsidR="00584EB6" w:rsidRPr="00584EB6" w:rsidRDefault="00584EB6" w:rsidP="000A47A6">
            <w:pPr>
              <w:tabs>
                <w:tab w:val="left" w:pos="2170"/>
              </w:tabs>
              <w:spacing w:before="20" w:after="20" w:line="276" w:lineRule="auto"/>
              <w:jc w:val="both"/>
              <w:rPr>
                <w:rFonts w:ascii="Times New Roman" w:hAnsi="Times New Roman"/>
              </w:rPr>
            </w:pPr>
            <w:r w:rsidRPr="00584EB6">
              <w:rPr>
                <w:rFonts w:ascii="Times New Roman" w:hAnsi="Times New Roman"/>
              </w:rPr>
              <w:t>b) Văn bản thỏa thuận có công chứng, chứng thực giữa người sử dụng đất và chủ sở hữu tài sản gắn liền với đất về việc người sử dụng đất đồng ý cho xây dựng, tạo lập nhà ở, tài sản khác gắn liền với đất (01 bản chính hoặc 01 bản sao có chứng thực).</w:t>
            </w:r>
          </w:p>
        </w:tc>
        <w:tc>
          <w:tcPr>
            <w:tcW w:w="6183" w:type="dxa"/>
          </w:tcPr>
          <w:p w14:paraId="5854E29B" w14:textId="10631DAC" w:rsidR="00584EB6" w:rsidRPr="00584EB6" w:rsidRDefault="00584EB6" w:rsidP="000A47A6">
            <w:pPr>
              <w:tabs>
                <w:tab w:val="left" w:pos="2170"/>
              </w:tabs>
              <w:spacing w:before="20" w:after="20" w:line="276" w:lineRule="auto"/>
              <w:jc w:val="both"/>
              <w:rPr>
                <w:rFonts w:ascii="Times New Roman" w:hAnsi="Times New Roman"/>
              </w:rPr>
            </w:pPr>
            <w:r w:rsidRPr="00584EB6">
              <w:rPr>
                <w:rFonts w:ascii="Times New Roman" w:hAnsi="Times New Roman"/>
              </w:rPr>
              <w:t xml:space="preserve">c) Văn bản thỏa thuận </w:t>
            </w:r>
            <w:r w:rsidRPr="00584EB6">
              <w:rPr>
                <w:rFonts w:ascii="Times New Roman" w:hAnsi="Times New Roman"/>
                <w:b/>
                <w:bCs/>
                <w:i/>
                <w:iCs/>
              </w:rPr>
              <w:t>hoặc văn bản thỏa thuận</w:t>
            </w:r>
            <w:r w:rsidRPr="00584EB6">
              <w:rPr>
                <w:rFonts w:ascii="Times New Roman" w:hAnsi="Times New Roman"/>
              </w:rPr>
              <w:t xml:space="preserve"> có công chứng, chứng thực </w:t>
            </w:r>
            <w:r w:rsidRPr="00584EB6">
              <w:rPr>
                <w:rFonts w:ascii="Times New Roman" w:hAnsi="Times New Roman"/>
                <w:b/>
                <w:bCs/>
                <w:i/>
                <w:iCs/>
              </w:rPr>
              <w:t>trong trường hợp Luật Đất đai, Luật Nhà ở, luật khác liên quan có quy định</w:t>
            </w:r>
            <w:r w:rsidRPr="00584EB6">
              <w:rPr>
                <w:rFonts w:ascii="Times New Roman" w:hAnsi="Times New Roman"/>
              </w:rPr>
              <w:t xml:space="preserve"> giữa người sử dụng đất và chủ sở hữu tài sản gắn liền với đất về việc người sử dụng đất đồng ý cho xây dựng, tạo lập nhà ở, tài sản khác gắn liền với đất (01 bản chính hoặc 01 bản sao có chứng thực);</w:t>
            </w:r>
          </w:p>
        </w:tc>
        <w:tc>
          <w:tcPr>
            <w:tcW w:w="2640" w:type="dxa"/>
            <w:vMerge w:val="restart"/>
            <w:vAlign w:val="center"/>
          </w:tcPr>
          <w:p w14:paraId="3D581C8A" w14:textId="77777777" w:rsidR="00584EB6" w:rsidRDefault="00584EB6" w:rsidP="000A47A6">
            <w:pPr>
              <w:spacing w:before="20" w:after="20" w:line="276" w:lineRule="auto"/>
              <w:jc w:val="both"/>
              <w:rPr>
                <w:bCs/>
                <w:iCs/>
              </w:rPr>
            </w:pPr>
            <w:r>
              <w:rPr>
                <w:bCs/>
                <w:iCs/>
              </w:rPr>
              <w:t>K</w:t>
            </w:r>
            <w:r>
              <w:rPr>
                <w:rFonts w:ascii="Times New Roman" w:hAnsi="Times New Roman"/>
                <w:bCs/>
                <w:iCs/>
              </w:rPr>
              <w:t>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 xml:space="preserve"> theo hướng quy định cụ thể giấy tờ, tài liệu thuộc thành phần hồ sơ mà không dẫn chiếu điều, khoản.</w:t>
            </w:r>
          </w:p>
          <w:p w14:paraId="0EE1D3D9" w14:textId="77777777" w:rsidR="00584EB6" w:rsidRPr="00584EB6" w:rsidRDefault="00584EB6" w:rsidP="000A47A6">
            <w:pPr>
              <w:tabs>
                <w:tab w:val="left" w:pos="2170"/>
              </w:tabs>
              <w:spacing w:before="20" w:after="20" w:line="276" w:lineRule="auto"/>
              <w:jc w:val="both"/>
              <w:rPr>
                <w:rFonts w:ascii="Times New Roman" w:hAnsi="Times New Roman"/>
              </w:rPr>
            </w:pPr>
          </w:p>
        </w:tc>
      </w:tr>
      <w:tr w:rsidR="00584EB6" w:rsidRPr="00584EB6" w14:paraId="48F9DC6D" w14:textId="3C64FC26" w:rsidTr="00B33143">
        <w:tc>
          <w:tcPr>
            <w:tcW w:w="6345" w:type="dxa"/>
            <w:vAlign w:val="center"/>
          </w:tcPr>
          <w:p w14:paraId="7E2097ED" w14:textId="5576FEFD" w:rsidR="00584EB6" w:rsidRPr="00584EB6" w:rsidRDefault="00584EB6" w:rsidP="000A47A6">
            <w:pPr>
              <w:spacing w:before="20" w:after="20" w:line="276" w:lineRule="auto"/>
              <w:jc w:val="both"/>
              <w:rPr>
                <w:rFonts w:ascii="Times New Roman" w:hAnsi="Times New Roman"/>
                <w:b/>
                <w:bCs/>
                <w:iCs/>
                <w:spacing w:val="-6"/>
              </w:rPr>
            </w:pPr>
            <w:r w:rsidRPr="00584EB6">
              <w:rPr>
                <w:rFonts w:ascii="Times New Roman" w:hAnsi="Times New Roman"/>
                <w:b/>
                <w:bCs/>
                <w:iCs/>
                <w:spacing w:val="-6"/>
              </w:rPr>
              <w:t>Quy định chung tại khoản 7, khoản 8 Điều 8</w:t>
            </w:r>
          </w:p>
        </w:tc>
        <w:tc>
          <w:tcPr>
            <w:tcW w:w="6183" w:type="dxa"/>
          </w:tcPr>
          <w:p w14:paraId="75D33768" w14:textId="2DAC93CF" w:rsidR="00584EB6" w:rsidRPr="00584EB6" w:rsidRDefault="00584EB6" w:rsidP="000A47A6">
            <w:pPr>
              <w:spacing w:before="20" w:after="20" w:line="276" w:lineRule="auto"/>
              <w:jc w:val="both"/>
              <w:rPr>
                <w:rFonts w:ascii="Times New Roman" w:hAnsi="Times New Roman"/>
                <w:b/>
                <w:bCs/>
                <w:iCs/>
                <w:spacing w:val="-6"/>
              </w:rPr>
            </w:pPr>
            <w:r w:rsidRPr="00584EB6">
              <w:rPr>
                <w:rFonts w:ascii="Times New Roman" w:hAnsi="Times New Roman"/>
                <w:b/>
                <w:bCs/>
                <w:i/>
                <w:iCs/>
                <w:spacing w:val="-6"/>
              </w:rPr>
              <w:t>d) Văn bản ủy quyền đối với trường hợp quy định tại khoản 3, khoản 4 Điều 7, khoản 7 Điều 11</w:t>
            </w:r>
            <w:r w:rsidRPr="00584EB6" w:rsidDel="00853BEB">
              <w:rPr>
                <w:rFonts w:ascii="Times New Roman" w:hAnsi="Times New Roman"/>
                <w:b/>
                <w:bCs/>
                <w:i/>
                <w:iCs/>
                <w:spacing w:val="-6"/>
              </w:rPr>
              <w:t xml:space="preserve"> </w:t>
            </w:r>
            <w:r w:rsidRPr="00584EB6">
              <w:rPr>
                <w:rFonts w:ascii="Times New Roman" w:hAnsi="Times New Roman"/>
                <w:b/>
                <w:bCs/>
                <w:i/>
                <w:iCs/>
                <w:spacing w:val="-6"/>
              </w:rPr>
              <w:t>Nghị định này (01 bản chính hoặc 01 bản sao có chứng thực hoặc 01 bản sao kèm bản chính để đối chiếu);</w:t>
            </w:r>
          </w:p>
        </w:tc>
        <w:tc>
          <w:tcPr>
            <w:tcW w:w="2640" w:type="dxa"/>
            <w:vMerge/>
            <w:vAlign w:val="center"/>
          </w:tcPr>
          <w:p w14:paraId="05E02BE4" w14:textId="77777777" w:rsidR="00584EB6" w:rsidRPr="00584EB6" w:rsidRDefault="00584EB6" w:rsidP="000A47A6">
            <w:pPr>
              <w:spacing w:before="20" w:after="20" w:line="276" w:lineRule="auto"/>
              <w:jc w:val="both"/>
              <w:rPr>
                <w:rFonts w:ascii="Times New Roman" w:hAnsi="Times New Roman"/>
                <w:b/>
                <w:bCs/>
                <w:iCs/>
                <w:spacing w:val="-6"/>
              </w:rPr>
            </w:pPr>
          </w:p>
        </w:tc>
      </w:tr>
      <w:tr w:rsidR="00584EB6" w:rsidRPr="00584EB6" w14:paraId="095B6E9F" w14:textId="301BD821" w:rsidTr="00B33143">
        <w:tc>
          <w:tcPr>
            <w:tcW w:w="6345" w:type="dxa"/>
            <w:vAlign w:val="center"/>
          </w:tcPr>
          <w:p w14:paraId="25C81F09" w14:textId="512119A2" w:rsidR="00584EB6" w:rsidRPr="00584EB6" w:rsidRDefault="00584EB6" w:rsidP="000A47A6">
            <w:pPr>
              <w:spacing w:before="20" w:after="20" w:line="276" w:lineRule="auto"/>
              <w:jc w:val="both"/>
              <w:rPr>
                <w:rFonts w:ascii="Times New Roman" w:hAnsi="Times New Roman"/>
                <w:b/>
                <w:bCs/>
                <w:iCs/>
                <w:spacing w:val="-6"/>
              </w:rPr>
            </w:pPr>
            <w:r w:rsidRPr="00584EB6">
              <w:rPr>
                <w:rFonts w:ascii="Times New Roman" w:hAnsi="Times New Roman"/>
                <w:b/>
                <w:bCs/>
                <w:iCs/>
                <w:spacing w:val="-6"/>
              </w:rPr>
              <w:t>Quy định chung tại khoản 3 Điều 9</w:t>
            </w:r>
          </w:p>
        </w:tc>
        <w:tc>
          <w:tcPr>
            <w:tcW w:w="6183" w:type="dxa"/>
          </w:tcPr>
          <w:p w14:paraId="29F0D5AA" w14:textId="3241DADD" w:rsidR="00584EB6" w:rsidRPr="00584EB6" w:rsidRDefault="00584EB6" w:rsidP="000A47A6">
            <w:pPr>
              <w:spacing w:before="20" w:after="20" w:line="276" w:lineRule="auto"/>
              <w:jc w:val="both"/>
              <w:rPr>
                <w:rFonts w:ascii="Times New Roman" w:hAnsi="Times New Roman"/>
                <w:b/>
                <w:bCs/>
                <w:iCs/>
                <w:spacing w:val="-6"/>
              </w:rPr>
            </w:pPr>
            <w:r w:rsidRPr="00584EB6">
              <w:rPr>
                <w:rFonts w:ascii="Times New Roman" w:hAnsi="Times New Roman"/>
                <w:b/>
                <w:bCs/>
                <w:i/>
                <w:iCs/>
                <w:spacing w:val="-6"/>
              </w:rPr>
              <w:t>đ)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tc>
        <w:tc>
          <w:tcPr>
            <w:tcW w:w="2640" w:type="dxa"/>
            <w:vMerge/>
            <w:vAlign w:val="center"/>
          </w:tcPr>
          <w:p w14:paraId="243B0F56" w14:textId="77777777" w:rsidR="00584EB6" w:rsidRPr="00584EB6" w:rsidRDefault="00584EB6" w:rsidP="000A47A6">
            <w:pPr>
              <w:spacing w:before="20" w:after="20" w:line="276" w:lineRule="auto"/>
              <w:jc w:val="both"/>
              <w:rPr>
                <w:rFonts w:ascii="Times New Roman" w:hAnsi="Times New Roman"/>
                <w:b/>
                <w:bCs/>
                <w:iCs/>
                <w:spacing w:val="-6"/>
              </w:rPr>
            </w:pPr>
          </w:p>
        </w:tc>
      </w:tr>
      <w:tr w:rsidR="00584EB6" w:rsidRPr="00584EB6" w14:paraId="32DAF762" w14:textId="10DAB089" w:rsidTr="00B33143">
        <w:tc>
          <w:tcPr>
            <w:tcW w:w="6345" w:type="dxa"/>
            <w:vAlign w:val="center"/>
          </w:tcPr>
          <w:p w14:paraId="6D11B95C" w14:textId="61FEF033" w:rsidR="00584EB6" w:rsidRPr="00584EB6" w:rsidRDefault="00584EB6" w:rsidP="000A47A6">
            <w:pPr>
              <w:pStyle w:val="Heading21"/>
              <w:shd w:val="clear" w:color="auto" w:fill="auto"/>
              <w:spacing w:before="20" w:after="20"/>
              <w:ind w:firstLine="0"/>
              <w:rPr>
                <w:rFonts w:ascii="Times New Roman" w:hAnsi="Times New Roman" w:cs="Times New Roman"/>
                <w:iCs/>
                <w:sz w:val="24"/>
                <w:szCs w:val="24"/>
                <w:lang w:val="pt-BR"/>
              </w:rPr>
            </w:pPr>
            <w:r w:rsidRPr="00584EB6">
              <w:rPr>
                <w:rFonts w:ascii="Times New Roman" w:hAnsi="Times New Roman" w:cs="Times New Roman"/>
                <w:iCs/>
                <w:sz w:val="24"/>
                <w:szCs w:val="24"/>
                <w:lang w:val="pt-BR"/>
              </w:rPr>
              <w:t>Điều 31. Hồ sơ đăng ký đối với tài sản gắn liền với đất không thuộc trường hợp đăng ký tài sản gắn liền với đất theo quy định của pháp luật về đất đai hoặc thuộc trường hợp đăng ký tài sản gắn liền với đất theo quy định của pháp luật về đất đai mà không phải là nhà ở nhưng chưa được đăng ký quyền sở hữu theo yêu cầu</w:t>
            </w:r>
          </w:p>
        </w:tc>
        <w:tc>
          <w:tcPr>
            <w:tcW w:w="6183" w:type="dxa"/>
          </w:tcPr>
          <w:p w14:paraId="4AF72E94" w14:textId="689B3518" w:rsidR="00584EB6" w:rsidRPr="00584EB6" w:rsidRDefault="00584EB6" w:rsidP="000A47A6">
            <w:pPr>
              <w:pStyle w:val="Heading21"/>
              <w:shd w:val="clear" w:color="auto" w:fill="auto"/>
              <w:spacing w:before="20" w:after="20"/>
              <w:ind w:firstLine="0"/>
              <w:rPr>
                <w:rFonts w:ascii="Times New Roman" w:hAnsi="Times New Roman" w:cs="Times New Roman"/>
                <w:iCs/>
                <w:sz w:val="24"/>
                <w:szCs w:val="24"/>
                <w:lang w:val="pt-BR"/>
              </w:rPr>
            </w:pPr>
            <w:bookmarkStart w:id="44" w:name="_Toc236755696"/>
            <w:r w:rsidRPr="00584EB6">
              <w:rPr>
                <w:rFonts w:ascii="Times New Roman" w:hAnsi="Times New Roman" w:cs="Times New Roman"/>
                <w:i/>
                <w:iCs/>
                <w:sz w:val="24"/>
                <w:szCs w:val="24"/>
                <w:lang w:val="pt-BR"/>
              </w:rPr>
              <w:t>Điều 25. Hồ sơ đăng ký đối với cây lâu năm, rừng sản xuất là rừng trồng đã hình thành; công trình xây dựng đã hình thành nhưng chưa được chứng nhận quyền sở hữu</w:t>
            </w:r>
            <w:bookmarkEnd w:id="44"/>
          </w:p>
        </w:tc>
        <w:tc>
          <w:tcPr>
            <w:tcW w:w="2640" w:type="dxa"/>
            <w:vMerge w:val="restart"/>
            <w:vAlign w:val="center"/>
          </w:tcPr>
          <w:p w14:paraId="2381BFCB" w14:textId="77777777" w:rsidR="00584EB6" w:rsidRDefault="00584EB6" w:rsidP="000A47A6">
            <w:pPr>
              <w:spacing w:before="20" w:after="20" w:line="276" w:lineRule="auto"/>
              <w:jc w:val="both"/>
              <w:rPr>
                <w:bCs/>
                <w:iCs/>
              </w:rPr>
            </w:pPr>
            <w:r>
              <w:rPr>
                <w:bCs/>
                <w:iCs/>
              </w:rPr>
              <w:t>K</w:t>
            </w:r>
            <w:r>
              <w:rPr>
                <w:rFonts w:ascii="Times New Roman" w:hAnsi="Times New Roman"/>
                <w:bCs/>
                <w:iCs/>
              </w:rPr>
              <w:t>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 xml:space="preserve"> theo hướng quy định cụ thể giấy tờ, tài liệu thuộc thành phần hồ sơ mà không dẫn chiếu điều, khoản.</w:t>
            </w:r>
          </w:p>
          <w:p w14:paraId="7D29A983" w14:textId="77777777" w:rsidR="00584EB6" w:rsidRPr="00584EB6" w:rsidRDefault="00584EB6" w:rsidP="000A47A6">
            <w:pPr>
              <w:pStyle w:val="Heading21"/>
              <w:shd w:val="clear" w:color="auto" w:fill="auto"/>
              <w:spacing w:before="20" w:after="20"/>
              <w:ind w:firstLine="0"/>
              <w:rPr>
                <w:rFonts w:ascii="Times New Roman" w:hAnsi="Times New Roman" w:cs="Times New Roman"/>
                <w:iCs/>
                <w:sz w:val="24"/>
                <w:szCs w:val="24"/>
                <w:lang w:val="pt-BR"/>
              </w:rPr>
            </w:pPr>
          </w:p>
        </w:tc>
      </w:tr>
      <w:tr w:rsidR="00584EB6" w:rsidRPr="00584EB6" w14:paraId="6A0ED0F8" w14:textId="66944A47" w:rsidTr="00B33143">
        <w:tc>
          <w:tcPr>
            <w:tcW w:w="6345" w:type="dxa"/>
            <w:vAlign w:val="center"/>
          </w:tcPr>
          <w:p w14:paraId="292D203A" w14:textId="77777777" w:rsidR="00584EB6" w:rsidRPr="00584EB6" w:rsidRDefault="00584EB6" w:rsidP="000A47A6">
            <w:pPr>
              <w:tabs>
                <w:tab w:val="left" w:pos="2170"/>
              </w:tabs>
              <w:spacing w:before="20" w:after="20" w:line="276" w:lineRule="auto"/>
              <w:jc w:val="both"/>
              <w:rPr>
                <w:rFonts w:ascii="Times New Roman" w:hAnsi="Times New Roman"/>
                <w:iCs/>
                <w:lang w:val="pt-BR"/>
              </w:rPr>
            </w:pPr>
          </w:p>
        </w:tc>
        <w:tc>
          <w:tcPr>
            <w:tcW w:w="6183" w:type="dxa"/>
          </w:tcPr>
          <w:p w14:paraId="54CB56A9" w14:textId="252D594D" w:rsidR="00584EB6" w:rsidRPr="00584EB6" w:rsidRDefault="00584EB6" w:rsidP="000A47A6">
            <w:pPr>
              <w:tabs>
                <w:tab w:val="left" w:pos="2170"/>
              </w:tabs>
              <w:spacing w:before="20" w:after="20" w:line="276" w:lineRule="auto"/>
              <w:jc w:val="both"/>
              <w:rPr>
                <w:rFonts w:ascii="Times New Roman" w:hAnsi="Times New Roman"/>
                <w:iCs/>
                <w:lang w:val="pt-BR"/>
              </w:rPr>
            </w:pPr>
            <w:r w:rsidRPr="00584EB6">
              <w:rPr>
                <w:rFonts w:ascii="Times New Roman" w:hAnsi="Times New Roman"/>
                <w:b/>
                <w:i/>
                <w:iCs/>
                <w:spacing w:val="-4"/>
                <w:lang w:val="pt-BR"/>
              </w:rPr>
              <w:t>Hồ sơ đăng ký</w:t>
            </w:r>
            <w:r w:rsidRPr="00584EB6">
              <w:rPr>
                <w:rFonts w:ascii="Times New Roman" w:hAnsi="Times New Roman"/>
                <w:b/>
                <w:bCs/>
                <w:i/>
                <w:iCs/>
                <w:spacing w:val="-4"/>
              </w:rPr>
              <w:t xml:space="preserve"> được nộp trực tiếp hoặc gửi qua dịch vụ bưu chính</w:t>
            </w:r>
            <w:r w:rsidRPr="00584EB6">
              <w:rPr>
                <w:rFonts w:ascii="Times New Roman" w:hAnsi="Times New Roman"/>
                <w:b/>
                <w:i/>
                <w:iCs/>
                <w:spacing w:val="-4"/>
                <w:lang w:val="pt-BR"/>
              </w:rPr>
              <w:t xml:space="preserve"> bao gồm:</w:t>
            </w:r>
          </w:p>
        </w:tc>
        <w:tc>
          <w:tcPr>
            <w:tcW w:w="2640" w:type="dxa"/>
            <w:vMerge/>
            <w:vAlign w:val="center"/>
          </w:tcPr>
          <w:p w14:paraId="6C552C44" w14:textId="77777777" w:rsidR="00584EB6" w:rsidRPr="00584EB6" w:rsidRDefault="00584EB6" w:rsidP="000A47A6">
            <w:pPr>
              <w:tabs>
                <w:tab w:val="left" w:pos="2170"/>
              </w:tabs>
              <w:spacing w:before="20" w:after="20" w:line="276" w:lineRule="auto"/>
              <w:jc w:val="both"/>
              <w:rPr>
                <w:rFonts w:ascii="Times New Roman" w:hAnsi="Times New Roman"/>
                <w:iCs/>
                <w:lang w:val="pt-BR"/>
              </w:rPr>
            </w:pPr>
          </w:p>
        </w:tc>
      </w:tr>
      <w:tr w:rsidR="00584EB6" w:rsidRPr="00584EB6" w14:paraId="5303EFB0" w14:textId="2E0BB054" w:rsidTr="00B33143">
        <w:tc>
          <w:tcPr>
            <w:tcW w:w="6345" w:type="dxa"/>
            <w:vMerge w:val="restart"/>
            <w:vAlign w:val="center"/>
          </w:tcPr>
          <w:p w14:paraId="2C4FA448" w14:textId="77777777" w:rsidR="00584EB6" w:rsidRPr="00584EB6" w:rsidRDefault="00584EB6" w:rsidP="000A47A6">
            <w:pPr>
              <w:tabs>
                <w:tab w:val="left" w:pos="2170"/>
              </w:tabs>
              <w:spacing w:before="20" w:after="20" w:line="276" w:lineRule="auto"/>
              <w:jc w:val="both"/>
              <w:rPr>
                <w:rFonts w:ascii="Times New Roman" w:hAnsi="Times New Roman"/>
                <w:bCs/>
                <w:iCs/>
              </w:rPr>
            </w:pPr>
            <w:r w:rsidRPr="00584EB6">
              <w:rPr>
                <w:rFonts w:ascii="Times New Roman" w:hAnsi="Times New Roman"/>
                <w:bCs/>
                <w:iCs/>
              </w:rPr>
              <w:t>1. Giấy tờ quy định tại khoản 1 và khoản 2 Điều 27 Nghị định này.</w:t>
            </w:r>
          </w:p>
          <w:p w14:paraId="26FABBEF" w14:textId="4052D7A9" w:rsidR="00584EB6" w:rsidRPr="00584EB6" w:rsidRDefault="00584EB6" w:rsidP="000A47A6">
            <w:pPr>
              <w:tabs>
                <w:tab w:val="left" w:pos="2170"/>
              </w:tabs>
              <w:spacing w:before="20" w:after="20" w:line="276" w:lineRule="auto"/>
              <w:jc w:val="both"/>
              <w:rPr>
                <w:rFonts w:ascii="Times New Roman" w:hAnsi="Times New Roman"/>
                <w:bCs/>
                <w:iCs/>
              </w:rPr>
            </w:pPr>
          </w:p>
        </w:tc>
        <w:tc>
          <w:tcPr>
            <w:tcW w:w="6183" w:type="dxa"/>
          </w:tcPr>
          <w:p w14:paraId="00FCF4FF" w14:textId="2399BA48" w:rsidR="00584EB6" w:rsidRPr="00584EB6" w:rsidRDefault="00584EB6" w:rsidP="000A47A6">
            <w:pPr>
              <w:tabs>
                <w:tab w:val="left" w:pos="2170"/>
              </w:tabs>
              <w:spacing w:before="20" w:after="20" w:line="276" w:lineRule="auto"/>
              <w:jc w:val="both"/>
              <w:rPr>
                <w:rFonts w:ascii="Times New Roman" w:hAnsi="Times New Roman"/>
                <w:bCs/>
                <w:iCs/>
              </w:rPr>
            </w:pPr>
            <w:r w:rsidRPr="00584EB6">
              <w:rPr>
                <w:rFonts w:ascii="Times New Roman" w:hAnsi="Times New Roman"/>
                <w:b/>
                <w:bCs/>
                <w:i/>
                <w:iCs/>
              </w:rPr>
              <w:t>1. Phiếu yêu cầu theo Mẫu số 01a tại Phụ lục (01 bản chính).</w:t>
            </w:r>
          </w:p>
        </w:tc>
        <w:tc>
          <w:tcPr>
            <w:tcW w:w="2640" w:type="dxa"/>
            <w:vMerge/>
            <w:vAlign w:val="center"/>
          </w:tcPr>
          <w:p w14:paraId="27067E3E" w14:textId="77777777" w:rsidR="00584EB6" w:rsidRPr="00584EB6" w:rsidRDefault="00584EB6" w:rsidP="000A47A6">
            <w:pPr>
              <w:tabs>
                <w:tab w:val="left" w:pos="2170"/>
              </w:tabs>
              <w:spacing w:before="20" w:after="20" w:line="276" w:lineRule="auto"/>
              <w:jc w:val="both"/>
              <w:rPr>
                <w:rFonts w:ascii="Times New Roman" w:hAnsi="Times New Roman"/>
                <w:bCs/>
                <w:iCs/>
              </w:rPr>
            </w:pPr>
          </w:p>
        </w:tc>
      </w:tr>
      <w:tr w:rsidR="00584EB6" w:rsidRPr="00584EB6" w14:paraId="313EE1E8" w14:textId="52B64D7D" w:rsidTr="00B33143">
        <w:tc>
          <w:tcPr>
            <w:tcW w:w="6345" w:type="dxa"/>
            <w:vMerge/>
            <w:vAlign w:val="center"/>
          </w:tcPr>
          <w:p w14:paraId="6E9D5BB7" w14:textId="3A06A75E" w:rsidR="00584EB6" w:rsidRPr="00584EB6" w:rsidRDefault="00584EB6" w:rsidP="000A47A6">
            <w:pPr>
              <w:tabs>
                <w:tab w:val="left" w:pos="2170"/>
              </w:tabs>
              <w:spacing w:before="20" w:after="20" w:line="276" w:lineRule="auto"/>
              <w:jc w:val="both"/>
              <w:rPr>
                <w:rFonts w:ascii="Times New Roman" w:hAnsi="Times New Roman"/>
                <w:bCs/>
                <w:iCs/>
              </w:rPr>
            </w:pPr>
          </w:p>
        </w:tc>
        <w:tc>
          <w:tcPr>
            <w:tcW w:w="6183" w:type="dxa"/>
          </w:tcPr>
          <w:p w14:paraId="1D0BEBB8" w14:textId="28461FC2" w:rsidR="00584EB6" w:rsidRPr="00584EB6" w:rsidRDefault="00584EB6" w:rsidP="000A47A6">
            <w:pPr>
              <w:tabs>
                <w:tab w:val="left" w:pos="2170"/>
              </w:tabs>
              <w:spacing w:before="20" w:after="20" w:line="276" w:lineRule="auto"/>
              <w:jc w:val="both"/>
              <w:rPr>
                <w:rFonts w:ascii="Times New Roman" w:hAnsi="Times New Roman"/>
                <w:bCs/>
                <w:iCs/>
              </w:rPr>
            </w:pPr>
            <w:r w:rsidRPr="00584EB6">
              <w:rPr>
                <w:rFonts w:ascii="Times New Roman" w:hAnsi="Times New Roman"/>
                <w:b/>
                <w:bCs/>
                <w:i/>
                <w:iCs/>
              </w:rPr>
              <w:t>2. Hợp đồng bảo đảm hoặc hợp đồng bảo đảm có công chứng, chứng thực trong trường hợp Luật Đất đai, Luật Nhà ở, luật khác có liên quan quy định (01 bản chính hoặc 01 bản sao có chứng thực).</w:t>
            </w:r>
          </w:p>
        </w:tc>
        <w:tc>
          <w:tcPr>
            <w:tcW w:w="2640" w:type="dxa"/>
            <w:vMerge/>
            <w:vAlign w:val="center"/>
          </w:tcPr>
          <w:p w14:paraId="27F998DF" w14:textId="77777777" w:rsidR="00584EB6" w:rsidRPr="00584EB6" w:rsidRDefault="00584EB6" w:rsidP="000A47A6">
            <w:pPr>
              <w:tabs>
                <w:tab w:val="left" w:pos="2170"/>
              </w:tabs>
              <w:spacing w:before="20" w:after="20" w:line="276" w:lineRule="auto"/>
              <w:jc w:val="both"/>
              <w:rPr>
                <w:rFonts w:ascii="Times New Roman" w:hAnsi="Times New Roman"/>
                <w:bCs/>
                <w:iCs/>
              </w:rPr>
            </w:pPr>
          </w:p>
        </w:tc>
      </w:tr>
      <w:tr w:rsidR="00331BDE" w:rsidRPr="00584EB6" w14:paraId="00004073" w14:textId="2080C0BC" w:rsidTr="00B33143">
        <w:tc>
          <w:tcPr>
            <w:tcW w:w="6345" w:type="dxa"/>
            <w:vMerge/>
            <w:vAlign w:val="center"/>
          </w:tcPr>
          <w:p w14:paraId="619FD115" w14:textId="2333206C" w:rsidR="00331BDE" w:rsidRPr="00584EB6" w:rsidRDefault="00331BDE" w:rsidP="000A47A6">
            <w:pPr>
              <w:tabs>
                <w:tab w:val="left" w:pos="2170"/>
              </w:tabs>
              <w:spacing w:before="20" w:after="20" w:line="276" w:lineRule="auto"/>
              <w:jc w:val="both"/>
              <w:rPr>
                <w:rFonts w:ascii="Times New Roman" w:hAnsi="Times New Roman"/>
                <w:bCs/>
                <w:iCs/>
              </w:rPr>
            </w:pPr>
          </w:p>
        </w:tc>
        <w:tc>
          <w:tcPr>
            <w:tcW w:w="6183" w:type="dxa"/>
          </w:tcPr>
          <w:p w14:paraId="67D9ED44" w14:textId="32C69C38" w:rsidR="00331BDE" w:rsidRPr="00584EB6" w:rsidRDefault="00331BDE" w:rsidP="000A47A6">
            <w:pPr>
              <w:tabs>
                <w:tab w:val="left" w:pos="2170"/>
              </w:tabs>
              <w:spacing w:before="20" w:after="20" w:line="276" w:lineRule="auto"/>
              <w:jc w:val="both"/>
              <w:rPr>
                <w:rFonts w:ascii="Times New Roman" w:hAnsi="Times New Roman"/>
                <w:bCs/>
                <w:iCs/>
              </w:rPr>
            </w:pPr>
            <w:r w:rsidRPr="00584EB6">
              <w:rPr>
                <w:rFonts w:ascii="Times New Roman" w:hAnsi="Times New Roman"/>
                <w:b/>
                <w:bCs/>
                <w:i/>
                <w:iCs/>
              </w:rPr>
              <w:t>Trường hợp biện pháp bảo đảm chưa được đăng ký mà bên bảo đảm, bên nhận bảo đảm đã thực hiện việc chuyển giao quyền đòi nợ, chuyển giao nghĩa vụ thì ngoài hợp đồng bảo đảm quy định tại khoản này, người yêu cầu đăng ký nộp thêm văn bản chuyển giao quyền đòi nợ, chuyển giao nghĩa vụ (01 bản chính hoặc 01 bản sao có chứng thực).</w:t>
            </w:r>
          </w:p>
        </w:tc>
        <w:tc>
          <w:tcPr>
            <w:tcW w:w="2640" w:type="dxa"/>
            <w:vAlign w:val="center"/>
          </w:tcPr>
          <w:p w14:paraId="658D13AC" w14:textId="54679F6E" w:rsidR="00331BDE" w:rsidRPr="00584EB6" w:rsidRDefault="00584EB6" w:rsidP="000A47A6">
            <w:pPr>
              <w:spacing w:before="20" w:after="20" w:line="276" w:lineRule="auto"/>
              <w:jc w:val="both"/>
              <w:rPr>
                <w:lang w:val="nl-NL"/>
              </w:rPr>
            </w:pPr>
            <w:r w:rsidRPr="007B6761">
              <w:rPr>
                <w:rFonts w:ascii="Times New Roman" w:hAnsi="Times New Roman"/>
                <w:iCs/>
              </w:rPr>
              <w:t>Bổ sung để bao quát trường hợp chưa thực hiện đăng ký biện pháp bảo đảm mà bên nhận bảo đảm đã thực hiện chuyển giao quyền đòi nợ</w:t>
            </w:r>
            <w:r>
              <w:rPr>
                <w:rFonts w:ascii="Times New Roman" w:hAnsi="Times New Roman"/>
                <w:iCs/>
              </w:rPr>
              <w:t>.</w:t>
            </w:r>
          </w:p>
        </w:tc>
      </w:tr>
      <w:tr w:rsidR="00331BDE" w:rsidRPr="00584EB6" w14:paraId="55F101A4" w14:textId="5FC8A003" w:rsidTr="00331BDE">
        <w:tc>
          <w:tcPr>
            <w:tcW w:w="6345" w:type="dxa"/>
            <w:vAlign w:val="center"/>
          </w:tcPr>
          <w:p w14:paraId="6300A438" w14:textId="4D54D0DB" w:rsidR="00331BDE" w:rsidRPr="00584EB6" w:rsidRDefault="00331BDE" w:rsidP="000A47A6">
            <w:pPr>
              <w:tabs>
                <w:tab w:val="left" w:pos="2170"/>
              </w:tabs>
              <w:spacing w:before="20" w:after="20" w:line="276" w:lineRule="auto"/>
              <w:jc w:val="both"/>
              <w:rPr>
                <w:rFonts w:ascii="Times New Roman" w:eastAsiaTheme="minorHAnsi" w:hAnsi="Times New Roman"/>
                <w:bCs/>
              </w:rPr>
            </w:pPr>
            <w:r w:rsidRPr="00584EB6">
              <w:rPr>
                <w:rFonts w:ascii="Times New Roman" w:hAnsi="Times New Roman"/>
                <w:bCs/>
                <w:iCs/>
              </w:rPr>
              <w:t>2. Giấy chứng nhận đối với quyền sử dụng đất (bản gốc) hoặc văn bản thỏa thuận có công chứng, chứng thực giữa người sử dụng đất và chủ sở hữu tài sản gắn liền với đất về việc người sử dụng đất đồng ý cho xây dựng, tạo lập tài sản gắn liền với đất trong trường hợp bên bảo đảm không đồng thời là người sử dụng đất (01 bản chính hoặc 01 bản sao có chứng thực).</w:t>
            </w:r>
          </w:p>
        </w:tc>
        <w:tc>
          <w:tcPr>
            <w:tcW w:w="6183" w:type="dxa"/>
          </w:tcPr>
          <w:p w14:paraId="1F5B19CF" w14:textId="3BD0C8C0" w:rsidR="00331BDE" w:rsidRPr="00584EB6" w:rsidRDefault="00331BDE" w:rsidP="000A47A6">
            <w:pPr>
              <w:tabs>
                <w:tab w:val="left" w:pos="2170"/>
              </w:tabs>
              <w:spacing w:before="20" w:after="20" w:line="276" w:lineRule="auto"/>
              <w:jc w:val="both"/>
              <w:rPr>
                <w:rFonts w:ascii="Times New Roman" w:hAnsi="Times New Roman"/>
                <w:bCs/>
                <w:iCs/>
              </w:rPr>
            </w:pPr>
            <w:r w:rsidRPr="00584EB6">
              <w:rPr>
                <w:rFonts w:ascii="Times New Roman" w:eastAsiaTheme="minorHAnsi" w:hAnsi="Times New Roman"/>
                <w:bCs/>
              </w:rPr>
              <w:t xml:space="preserve">3. Giấy chứng nhận đối với quyền sử dụng đất (bản gốc) </w:t>
            </w:r>
            <w:r w:rsidRPr="00584EB6">
              <w:rPr>
                <w:rFonts w:ascii="Times New Roman" w:eastAsiaTheme="minorHAnsi" w:hAnsi="Times New Roman"/>
                <w:b/>
                <w:i/>
                <w:iCs/>
              </w:rPr>
              <w:t xml:space="preserve">trong trường hợp người sử dụng đất đồng thời là chủ sở hữu tài sản gắn liền với đất và </w:t>
            </w:r>
            <w:r w:rsidRPr="00584EB6">
              <w:rPr>
                <w:rFonts w:ascii="Times New Roman" w:hAnsi="Times New Roman"/>
                <w:b/>
                <w:bCs/>
                <w:i/>
                <w:iCs/>
                <w:spacing w:val="-6"/>
              </w:rPr>
              <w:t xml:space="preserve">cơ quan tiếp nhận hoặc </w:t>
            </w:r>
            <w:r w:rsidRPr="00584EB6">
              <w:rPr>
                <w:rFonts w:ascii="Times New Roman" w:eastAsiaTheme="minorHAnsi" w:hAnsi="Times New Roman"/>
                <w:b/>
                <w:i/>
                <w:iCs/>
              </w:rPr>
              <w:t>Văn phòng đăng ký đất đai chưa khai thác được hoặc chưa khai thác được đầy đủ, chính xác thông tin về Giấy chứng nhận từ cơ sở dữ liệu đất đai</w:t>
            </w:r>
            <w:r w:rsidRPr="00584EB6">
              <w:rPr>
                <w:rFonts w:ascii="Times New Roman" w:eastAsiaTheme="minorHAnsi" w:hAnsi="Times New Roman"/>
                <w:bCs/>
              </w:rPr>
              <w:t xml:space="preserve"> hoặc </w:t>
            </w:r>
            <w:r w:rsidRPr="00584EB6">
              <w:rPr>
                <w:rFonts w:ascii="Times New Roman" w:hAnsi="Times New Roman"/>
              </w:rPr>
              <w:t xml:space="preserve">văn bản thỏa thuận </w:t>
            </w:r>
            <w:r w:rsidRPr="00584EB6">
              <w:rPr>
                <w:rFonts w:ascii="Times New Roman" w:hAnsi="Times New Roman"/>
                <w:b/>
                <w:bCs/>
                <w:i/>
                <w:iCs/>
              </w:rPr>
              <w:t>hoặc văn bản thỏa thuận</w:t>
            </w:r>
            <w:r w:rsidRPr="00584EB6">
              <w:rPr>
                <w:rFonts w:ascii="Times New Roman" w:hAnsi="Times New Roman"/>
              </w:rPr>
              <w:t xml:space="preserve"> có công chứng, chứng thực </w:t>
            </w:r>
            <w:r w:rsidRPr="00584EB6">
              <w:rPr>
                <w:rFonts w:ascii="Times New Roman" w:hAnsi="Times New Roman"/>
                <w:b/>
                <w:bCs/>
                <w:i/>
                <w:iCs/>
              </w:rPr>
              <w:t>trong trường hợp Luật Đất đai, Luật Nhà ở, luật khác liên quan có quy định</w:t>
            </w:r>
            <w:r w:rsidRPr="00584EB6">
              <w:rPr>
                <w:rFonts w:ascii="Times New Roman" w:hAnsi="Times New Roman"/>
              </w:rPr>
              <w:t xml:space="preserve"> giữa người sử dụng đất và chủ sở hữu tài sản gắn liền với đất về việc người sử dụng đất đồng ý cho xây dựng, tạo lập tài sản gắn liền với đất </w:t>
            </w:r>
            <w:r w:rsidRPr="00584EB6">
              <w:rPr>
                <w:rFonts w:ascii="Times New Roman" w:eastAsiaTheme="minorHAnsi" w:hAnsi="Times New Roman"/>
                <w:bCs/>
              </w:rPr>
              <w:t>trong trường hợp bên bảo đảm không đồng thời là người sử dụng đất (01 bản chính hoặc 01 bản sao có chứng thực).</w:t>
            </w:r>
          </w:p>
        </w:tc>
        <w:tc>
          <w:tcPr>
            <w:tcW w:w="2640" w:type="dxa"/>
            <w:vAlign w:val="center"/>
          </w:tcPr>
          <w:p w14:paraId="36CB7B29" w14:textId="77777777" w:rsidR="00584EB6" w:rsidRDefault="00584EB6" w:rsidP="000A47A6">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46CE48BE" w14:textId="77777777" w:rsidR="00331BDE" w:rsidRPr="00584EB6" w:rsidRDefault="00331BDE" w:rsidP="000A47A6">
            <w:pPr>
              <w:tabs>
                <w:tab w:val="left" w:pos="2170"/>
              </w:tabs>
              <w:spacing w:before="20" w:after="20" w:line="276" w:lineRule="auto"/>
              <w:jc w:val="both"/>
              <w:rPr>
                <w:rFonts w:ascii="Times New Roman" w:hAnsi="Times New Roman"/>
                <w:bCs/>
                <w:iCs/>
              </w:rPr>
            </w:pPr>
          </w:p>
        </w:tc>
      </w:tr>
      <w:tr w:rsidR="00331BDE" w:rsidRPr="00584EB6" w14:paraId="2BC36917" w14:textId="1A79FD91" w:rsidTr="00B33143">
        <w:tc>
          <w:tcPr>
            <w:tcW w:w="6345" w:type="dxa"/>
            <w:vAlign w:val="center"/>
          </w:tcPr>
          <w:p w14:paraId="2E2BD1DA" w14:textId="35E919A9" w:rsidR="00331BDE" w:rsidRPr="00584EB6" w:rsidRDefault="00331BDE" w:rsidP="000A47A6">
            <w:pPr>
              <w:tabs>
                <w:tab w:val="left" w:pos="2170"/>
              </w:tabs>
              <w:spacing w:before="20" w:after="20" w:line="276" w:lineRule="auto"/>
              <w:jc w:val="both"/>
              <w:rPr>
                <w:rFonts w:ascii="Times New Roman" w:eastAsiaTheme="minorHAnsi" w:hAnsi="Times New Roman"/>
                <w:bCs/>
              </w:rPr>
            </w:pPr>
            <w:r w:rsidRPr="00584EB6">
              <w:rPr>
                <w:rFonts w:ascii="Times New Roman" w:eastAsiaTheme="minorHAnsi" w:hAnsi="Times New Roman"/>
                <w:bCs/>
              </w:rPr>
              <w:t>3. Giấy phép xây dựng (01 bản chính hoặc 01 bản sao có chứng thực) trong trường hợp tài sản bảo đảm là công trình xây dựng, trừ trường hợp được miễn giấy phép theo quy định của Luật Xây dựng.</w:t>
            </w:r>
          </w:p>
        </w:tc>
        <w:tc>
          <w:tcPr>
            <w:tcW w:w="6183" w:type="dxa"/>
            <w:vAlign w:val="center"/>
          </w:tcPr>
          <w:p w14:paraId="7F73AA95" w14:textId="0484FC18" w:rsidR="00331BDE" w:rsidRPr="00584EB6" w:rsidRDefault="00331BDE" w:rsidP="000A47A6">
            <w:pPr>
              <w:tabs>
                <w:tab w:val="left" w:pos="2170"/>
              </w:tabs>
              <w:spacing w:before="20" w:after="20" w:line="276" w:lineRule="auto"/>
              <w:jc w:val="both"/>
              <w:rPr>
                <w:rFonts w:ascii="Times New Roman" w:eastAsiaTheme="minorHAnsi" w:hAnsi="Times New Roman"/>
                <w:bCs/>
              </w:rPr>
            </w:pPr>
            <w:r w:rsidRPr="00584EB6">
              <w:rPr>
                <w:rFonts w:ascii="Times New Roman" w:eastAsiaTheme="minorHAnsi" w:hAnsi="Times New Roman"/>
                <w:b/>
              </w:rPr>
              <w:t>Không quy định</w:t>
            </w:r>
          </w:p>
        </w:tc>
        <w:tc>
          <w:tcPr>
            <w:tcW w:w="2640" w:type="dxa"/>
            <w:vAlign w:val="center"/>
          </w:tcPr>
          <w:p w14:paraId="7BF3F311" w14:textId="77777777" w:rsidR="00584EB6" w:rsidRDefault="00584EB6" w:rsidP="000A47A6">
            <w:pPr>
              <w:jc w:val="both"/>
            </w:pPr>
            <w:r w:rsidRPr="00584EB6">
              <w:rPr>
                <w:bCs/>
                <w:iCs/>
              </w:rPr>
              <w:t>Cắt giảm giấy tờ không còn phù hợp thuộc thành phần hồ sơ đăng ký.</w:t>
            </w:r>
          </w:p>
          <w:p w14:paraId="369800AA" w14:textId="19D7FA48" w:rsidR="00331BDE" w:rsidRPr="00584EB6" w:rsidRDefault="00331BDE" w:rsidP="000A47A6">
            <w:pPr>
              <w:tabs>
                <w:tab w:val="left" w:pos="2170"/>
              </w:tabs>
              <w:spacing w:before="20" w:after="20" w:line="276" w:lineRule="auto"/>
              <w:jc w:val="both"/>
              <w:rPr>
                <w:rFonts w:ascii="Times New Roman" w:eastAsiaTheme="minorHAnsi" w:hAnsi="Times New Roman"/>
                <w:bCs/>
              </w:rPr>
            </w:pPr>
          </w:p>
        </w:tc>
      </w:tr>
      <w:tr w:rsidR="00584EB6" w:rsidRPr="00584EB6" w14:paraId="4FD36405" w14:textId="325923BC" w:rsidTr="00B33143">
        <w:tc>
          <w:tcPr>
            <w:tcW w:w="6345" w:type="dxa"/>
            <w:vAlign w:val="center"/>
          </w:tcPr>
          <w:p w14:paraId="45573173" w14:textId="1AEBAC8D" w:rsidR="00584EB6" w:rsidRPr="00584EB6" w:rsidRDefault="00584EB6" w:rsidP="000A47A6">
            <w:pPr>
              <w:spacing w:before="20" w:after="20" w:line="276" w:lineRule="auto"/>
              <w:jc w:val="both"/>
              <w:rPr>
                <w:rFonts w:ascii="Times New Roman" w:hAnsi="Times New Roman"/>
                <w:b/>
                <w:bCs/>
                <w:iCs/>
              </w:rPr>
            </w:pPr>
            <w:r w:rsidRPr="00584EB6">
              <w:rPr>
                <w:rFonts w:ascii="Times New Roman" w:hAnsi="Times New Roman"/>
                <w:b/>
                <w:bCs/>
                <w:iCs/>
                <w:spacing w:val="-6"/>
              </w:rPr>
              <w:t>Quy định chung tại khoản 7, khoản 8 Điều 8</w:t>
            </w:r>
          </w:p>
        </w:tc>
        <w:tc>
          <w:tcPr>
            <w:tcW w:w="6183" w:type="dxa"/>
          </w:tcPr>
          <w:p w14:paraId="0323BC56" w14:textId="53B23754" w:rsidR="00584EB6" w:rsidRPr="00584EB6" w:rsidRDefault="00584EB6" w:rsidP="000A47A6">
            <w:pPr>
              <w:spacing w:before="20" w:after="20" w:line="276" w:lineRule="auto"/>
              <w:jc w:val="both"/>
              <w:rPr>
                <w:rFonts w:ascii="Times New Roman" w:hAnsi="Times New Roman"/>
                <w:b/>
                <w:bCs/>
                <w:iCs/>
                <w:spacing w:val="-6"/>
              </w:rPr>
            </w:pPr>
            <w:r w:rsidRPr="00584EB6">
              <w:rPr>
                <w:rFonts w:ascii="Times New Roman" w:hAnsi="Times New Roman"/>
                <w:b/>
                <w:bCs/>
                <w:i/>
                <w:iCs/>
              </w:rPr>
              <w:t>4.</w:t>
            </w:r>
            <w:r w:rsidRPr="00584EB6">
              <w:rPr>
                <w:rFonts w:ascii="Times New Roman" w:hAnsi="Times New Roman"/>
              </w:rPr>
              <w:t xml:space="preserve"> </w:t>
            </w:r>
            <w:r w:rsidRPr="00584EB6">
              <w:rPr>
                <w:rFonts w:ascii="Times New Roman" w:hAnsi="Times New Roman"/>
                <w:b/>
                <w:bCs/>
                <w:i/>
                <w:iCs/>
              </w:rPr>
              <w:t xml:space="preserve">Văn bản ủy quyền đối với trường hợp quy định </w:t>
            </w:r>
            <w:r w:rsidRPr="00584EB6">
              <w:rPr>
                <w:rFonts w:ascii="Times New Roman" w:hAnsi="Times New Roman"/>
                <w:b/>
                <w:bCs/>
                <w:i/>
                <w:iCs/>
                <w:spacing w:val="-6"/>
              </w:rPr>
              <w:t>tại khoản 3, khoản 4 Điều 7, khoản 7 Điều 11</w:t>
            </w:r>
            <w:r w:rsidRPr="00584EB6" w:rsidDel="00853BEB">
              <w:rPr>
                <w:rFonts w:ascii="Times New Roman" w:hAnsi="Times New Roman"/>
                <w:b/>
                <w:bCs/>
                <w:i/>
                <w:iCs/>
                <w:spacing w:val="-6"/>
              </w:rPr>
              <w:t xml:space="preserve"> </w:t>
            </w:r>
            <w:r w:rsidRPr="00584EB6">
              <w:rPr>
                <w:rFonts w:ascii="Times New Roman" w:hAnsi="Times New Roman"/>
                <w:b/>
                <w:bCs/>
                <w:i/>
                <w:iCs/>
                <w:spacing w:val="-6"/>
              </w:rPr>
              <w:t xml:space="preserve">Nghị định này </w:t>
            </w:r>
            <w:r w:rsidRPr="00584EB6" w:rsidDel="00853BEB">
              <w:rPr>
                <w:rFonts w:ascii="Times New Roman" w:hAnsi="Times New Roman"/>
              </w:rPr>
              <w:t xml:space="preserve"> </w:t>
            </w:r>
            <w:r w:rsidRPr="00584EB6">
              <w:rPr>
                <w:rFonts w:ascii="Times New Roman" w:hAnsi="Times New Roman"/>
                <w:b/>
                <w:bCs/>
                <w:i/>
                <w:iCs/>
                <w:spacing w:val="-6"/>
              </w:rPr>
              <w:t>(01 bản chính hoặc 01 bản sao có chứng thực hoặc 01 bản sao kèm bản chính để đối chiếu).</w:t>
            </w:r>
          </w:p>
        </w:tc>
        <w:tc>
          <w:tcPr>
            <w:tcW w:w="2640" w:type="dxa"/>
            <w:vMerge w:val="restart"/>
            <w:vAlign w:val="center"/>
          </w:tcPr>
          <w:p w14:paraId="173A8190" w14:textId="77777777" w:rsidR="00584EB6" w:rsidRDefault="00584EB6" w:rsidP="000A47A6">
            <w:pPr>
              <w:spacing w:before="20" w:after="20" w:line="276" w:lineRule="auto"/>
              <w:jc w:val="both"/>
              <w:rPr>
                <w:bCs/>
                <w:iCs/>
              </w:rPr>
            </w:pPr>
            <w:r>
              <w:rPr>
                <w:bCs/>
                <w:iCs/>
              </w:rPr>
              <w:t>K</w:t>
            </w:r>
            <w:r>
              <w:rPr>
                <w:rFonts w:ascii="Times New Roman" w:hAnsi="Times New Roman"/>
                <w:bCs/>
                <w:iCs/>
              </w:rPr>
              <w:t>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 xml:space="preserve"> theo hướng quy định cụ thể giấy tờ, tài liệu thuộc thành phần hồ sơ mà không dẫn chiếu điều, khoản.</w:t>
            </w:r>
          </w:p>
          <w:p w14:paraId="3D3B6BF2" w14:textId="77777777" w:rsidR="00584EB6" w:rsidRPr="00584EB6" w:rsidRDefault="00584EB6" w:rsidP="000A47A6">
            <w:pPr>
              <w:spacing w:before="20" w:after="20" w:line="276" w:lineRule="auto"/>
              <w:jc w:val="both"/>
              <w:rPr>
                <w:rFonts w:ascii="Times New Roman" w:hAnsi="Times New Roman"/>
                <w:b/>
                <w:bCs/>
                <w:iCs/>
                <w:spacing w:val="-6"/>
              </w:rPr>
            </w:pPr>
          </w:p>
        </w:tc>
      </w:tr>
      <w:tr w:rsidR="00584EB6" w:rsidRPr="00584EB6" w14:paraId="7E95D25D" w14:textId="00BF9B46" w:rsidTr="00B33143">
        <w:tc>
          <w:tcPr>
            <w:tcW w:w="6345" w:type="dxa"/>
            <w:vAlign w:val="center"/>
          </w:tcPr>
          <w:p w14:paraId="3E0C729D" w14:textId="5E4765FA" w:rsidR="00584EB6" w:rsidRPr="00584EB6" w:rsidRDefault="00584EB6" w:rsidP="000A47A6">
            <w:pPr>
              <w:spacing w:before="20" w:after="20" w:line="276" w:lineRule="auto"/>
              <w:jc w:val="both"/>
              <w:rPr>
                <w:rFonts w:ascii="Times New Roman" w:hAnsi="Times New Roman"/>
                <w:b/>
                <w:bCs/>
                <w:iCs/>
              </w:rPr>
            </w:pPr>
            <w:r w:rsidRPr="00584EB6">
              <w:rPr>
                <w:rFonts w:ascii="Times New Roman" w:hAnsi="Times New Roman"/>
                <w:b/>
                <w:bCs/>
                <w:iCs/>
                <w:spacing w:val="-6"/>
              </w:rPr>
              <w:t>Quy định chung tại khoản 3 Điều 9</w:t>
            </w:r>
          </w:p>
        </w:tc>
        <w:tc>
          <w:tcPr>
            <w:tcW w:w="6183" w:type="dxa"/>
          </w:tcPr>
          <w:p w14:paraId="5A78F6B3" w14:textId="688BE1A5" w:rsidR="00584EB6" w:rsidRPr="00584EB6" w:rsidRDefault="00584EB6" w:rsidP="000A47A6">
            <w:pPr>
              <w:spacing w:before="20" w:after="20" w:line="276" w:lineRule="auto"/>
              <w:jc w:val="both"/>
              <w:rPr>
                <w:rFonts w:ascii="Times New Roman" w:hAnsi="Times New Roman"/>
                <w:b/>
                <w:bCs/>
                <w:iCs/>
                <w:spacing w:val="-6"/>
              </w:rPr>
            </w:pPr>
            <w:r w:rsidRPr="00584EB6">
              <w:rPr>
                <w:rFonts w:ascii="Times New Roman" w:hAnsi="Times New Roman"/>
                <w:b/>
                <w:bCs/>
                <w:i/>
                <w:iCs/>
                <w:spacing w:val="-6"/>
              </w:rPr>
              <w:t>5.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tc>
        <w:tc>
          <w:tcPr>
            <w:tcW w:w="2640" w:type="dxa"/>
            <w:vMerge/>
            <w:vAlign w:val="center"/>
          </w:tcPr>
          <w:p w14:paraId="0B51AB0E" w14:textId="77777777" w:rsidR="00584EB6" w:rsidRPr="00584EB6" w:rsidRDefault="00584EB6" w:rsidP="000A47A6">
            <w:pPr>
              <w:spacing w:before="20" w:after="20" w:line="276" w:lineRule="auto"/>
              <w:jc w:val="both"/>
              <w:rPr>
                <w:rFonts w:ascii="Times New Roman" w:hAnsi="Times New Roman"/>
                <w:b/>
                <w:bCs/>
                <w:iCs/>
                <w:spacing w:val="-6"/>
              </w:rPr>
            </w:pPr>
          </w:p>
        </w:tc>
      </w:tr>
      <w:tr w:rsidR="00331BDE" w:rsidRPr="00584EB6" w14:paraId="0FBF9F65" w14:textId="155F302A" w:rsidTr="00B33143">
        <w:tc>
          <w:tcPr>
            <w:tcW w:w="6345" w:type="dxa"/>
            <w:vMerge w:val="restart"/>
            <w:vAlign w:val="center"/>
          </w:tcPr>
          <w:p w14:paraId="63FC2B69" w14:textId="77777777" w:rsidR="00331BDE" w:rsidRPr="00584EB6" w:rsidRDefault="00331BDE" w:rsidP="000A47A6">
            <w:pPr>
              <w:spacing w:before="20" w:after="20" w:line="276" w:lineRule="auto"/>
              <w:jc w:val="both"/>
              <w:rPr>
                <w:rFonts w:ascii="Times New Roman" w:hAnsi="Times New Roman"/>
                <w:b/>
              </w:rPr>
            </w:pPr>
            <w:r w:rsidRPr="00584EB6">
              <w:rPr>
                <w:rFonts w:ascii="Times New Roman" w:hAnsi="Times New Roman"/>
                <w:b/>
              </w:rPr>
              <w:t>Điều 26. Chuyển tiếp đăng ký thế chấp quyền tài sản phát sinh từ hợp đồng mua bán nhà ở hoặc từ hợp đồng mua bán tài sản khác gắn liền với đất</w:t>
            </w:r>
          </w:p>
          <w:p w14:paraId="5C1A4D55" w14:textId="7777777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1. Trường hợp đã đăng ký thế chấp quyền tài sản phát sinh từ hợp đồng mua bán nhà ở tại Trung tâm đăng ký giao dịch, tài sản mà có yêu cầu chuyển sang thế chấp nhà ở hình thành trong tương lai hoặc chuyển sang thế chấp nhà ở đã được cấp Giấy chứng nhận mà có cùng bên nhận bảo đảm thì người yêu cầu đăng ký có thể lựa chọn thực hiện:</w:t>
            </w:r>
          </w:p>
          <w:p w14:paraId="7815AF2F" w14:textId="7777777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a) Xóa đăng ký thế chấp quyền tài sản phát sinh từ hợp đồng mua bán nhà ở tại Trung tâm đăng ký giao dịch, tài sản và đăng ký thế chấp nhà ở hình thành trong tương lai hoặc đăng ký thế chấp nhà ở đã được cấp Giấy chứng nhận;</w:t>
            </w:r>
          </w:p>
          <w:p w14:paraId="72EEA132" w14:textId="7777777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b) Chuyển tiếp đăng ký thế chấp quyền tài sản phát sinh từ hợp đồng mua bán nhà ở sang thế chấp nhà ở hình thành trong tương lai hoặc thế chấp nhà ở đã được cấp Giấy chứng nhận.</w:t>
            </w:r>
          </w:p>
          <w:p w14:paraId="47AAF692" w14:textId="7777777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2. Trường hợp đã đăng ký thế chấp quyền tài sản phát sinh từ hợp đồng mua bán nhà ở riêng lẻ theo quy định của Luật Nhà ở mà sau đó bên thế chấp được cấp Giấy chứng nhận, bên thế chấp và bên nhận thế chấp có thỏa thuận về việc tiếp tục thế chấp nhà ở đồng thời bổ sung thế chấp quyền sử dụng đất thì có thể lựa chọn thực hiện:</w:t>
            </w:r>
          </w:p>
          <w:p w14:paraId="04C21F2D" w14:textId="7777777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a) Xóa đăng ký thế chấp quyền tài sản phát sinh từ hợp đồng mua bán nhà ở và đăng ký thế chấp quyền sử dụng đất và nhà ở;</w:t>
            </w:r>
          </w:p>
          <w:p w14:paraId="2632B68C" w14:textId="7777777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b) Chuyển tiếp đăng ký theo quy định tại điểm b khoản 1 Điều này và đăng ký thế chấp quyền sử dụng đất.</w:t>
            </w:r>
          </w:p>
          <w:p w14:paraId="0291F15B" w14:textId="7777777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3. Trường hợp có yêu cầu chuyển tiếp đăng ký quy định tại điểm b khoản 1 và điểm b khoản 2 Điều này thì hồ sơ chuyển tiếp đăng ký thế chấp bao gồm:</w:t>
            </w:r>
          </w:p>
          <w:p w14:paraId="33E4D107" w14:textId="7777777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a) Phiếu yêu cầu theo Mẫu số 05a tại Phụ lục (01 bản chính);</w:t>
            </w:r>
          </w:p>
          <w:p w14:paraId="6C33D063" w14:textId="7777777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b) Văn bản chứng nhận đăng ký thế chấp quyền tài sản phát sinh từ hợp đồng mua bán nhà ở (01 bản chính);</w:t>
            </w:r>
          </w:p>
          <w:p w14:paraId="1ACE4474" w14:textId="77777777" w:rsidR="00331BDE" w:rsidRPr="00584EB6" w:rsidRDefault="00331BDE" w:rsidP="000A47A6">
            <w:pPr>
              <w:spacing w:before="20" w:after="20" w:line="276" w:lineRule="auto"/>
              <w:jc w:val="both"/>
              <w:rPr>
                <w:rFonts w:ascii="Times New Roman" w:hAnsi="Times New Roman"/>
              </w:rPr>
            </w:pPr>
            <w:r w:rsidRPr="00584EB6">
              <w:rPr>
                <w:rFonts w:ascii="Times New Roman" w:hAnsi="Times New Roman"/>
              </w:rPr>
              <w:t>c) Hợp đồng thế chấp quyền tài sản phát sinh từ hợp đồng mua bán nhà ở (01 bản chính hoặc 01 bản sao có chứng thực);</w:t>
            </w:r>
          </w:p>
          <w:p w14:paraId="7624CB90" w14:textId="77777777" w:rsidR="00331BDE" w:rsidRPr="00584EB6" w:rsidRDefault="00331BDE" w:rsidP="000A47A6">
            <w:pPr>
              <w:spacing w:before="20" w:after="20" w:line="276" w:lineRule="auto"/>
              <w:jc w:val="both"/>
              <w:rPr>
                <w:rFonts w:ascii="Times New Roman" w:hAnsi="Times New Roman"/>
                <w:spacing w:val="2"/>
              </w:rPr>
            </w:pPr>
            <w:r w:rsidRPr="00584EB6">
              <w:rPr>
                <w:rFonts w:ascii="Times New Roman" w:hAnsi="Times New Roman"/>
                <w:spacing w:val="2"/>
              </w:rPr>
              <w:t>d) Hợp đồng thế chấp nhà ở hình thành trong tương lai (01 bản chính hoặc 01 bản sao có chứng thực) đối với chuyển tiếp sang thế chấp nhà ở hình thành trong tương lai, trừ trường hợp hợp đồng thế chấp quyền tài sản phát sinh từ hợp đồng mua bán nhà ở đã có nội dung về chuyển tiếp sang thế chấp nhà ở hình thành trong tương lai.</w:t>
            </w:r>
          </w:p>
          <w:p w14:paraId="7CA240B4" w14:textId="77777777" w:rsidR="00331BDE" w:rsidRPr="00584EB6" w:rsidRDefault="00331BDE" w:rsidP="000A47A6">
            <w:pPr>
              <w:spacing w:before="20" w:after="20" w:line="276" w:lineRule="auto"/>
              <w:jc w:val="both"/>
              <w:rPr>
                <w:rFonts w:ascii="Times New Roman" w:hAnsi="Times New Roman"/>
                <w:bCs/>
                <w:iCs/>
              </w:rPr>
            </w:pPr>
            <w:r w:rsidRPr="00584EB6">
              <w:rPr>
                <w:rFonts w:ascii="Times New Roman" w:hAnsi="Times New Roman"/>
                <w:bCs/>
                <w:iCs/>
              </w:rPr>
              <w:t>đ) Giấy chứng nhận (bản gốc) trong trường hợp chuyển tiếp sang đăng ký thế chấp nhà ở đã được cấp Giấy chứng nhận.</w:t>
            </w:r>
          </w:p>
          <w:p w14:paraId="77994115" w14:textId="77777777" w:rsidR="00331BDE" w:rsidRPr="00584EB6" w:rsidRDefault="00331BDE" w:rsidP="000A47A6">
            <w:pPr>
              <w:spacing w:before="20" w:after="20" w:line="276" w:lineRule="auto"/>
              <w:jc w:val="both"/>
              <w:rPr>
                <w:rFonts w:ascii="Times New Roman" w:hAnsi="Times New Roman"/>
                <w:bCs/>
                <w:iCs/>
              </w:rPr>
            </w:pPr>
            <w:r w:rsidRPr="00584EB6">
              <w:rPr>
                <w:rFonts w:ascii="Times New Roman" w:hAnsi="Times New Roman"/>
                <w:bCs/>
                <w:iCs/>
              </w:rPr>
              <w:t>4. Trường hợp chuyển tiếp sang đăng ký thế chấp nhà ở đã được cấp Giấy chứng nhận mà hợp đồng thế chấp quyền tài sản phát sinh từ hợp đồng mua bán nhà ở đã có nội dung thỏa thuận về việc chuyển tiếp đăng ký sang thế chấp nhà ở trong trường hợp nhà ở này đã được cấp Giấy chứng nhận và hợp đồng này đã được công chứng, chứng thực thì người yêu cầu đăng ký không phải nộp hợp đồng thế chấp nhà ở, việc yêu cầu đăng ký thực hiện theo quy định tại điểm a và điểm l khoản 1 Điều 12 Nghị định này.</w:t>
            </w:r>
          </w:p>
          <w:p w14:paraId="4D62C108" w14:textId="77777777" w:rsidR="00331BDE" w:rsidRPr="00584EB6" w:rsidRDefault="00331BDE" w:rsidP="000A47A6">
            <w:pPr>
              <w:spacing w:before="20" w:after="20" w:line="276" w:lineRule="auto"/>
              <w:jc w:val="both"/>
              <w:rPr>
                <w:rFonts w:ascii="Times New Roman" w:hAnsi="Times New Roman"/>
                <w:bCs/>
                <w:iCs/>
              </w:rPr>
            </w:pPr>
            <w:r w:rsidRPr="00584EB6">
              <w:rPr>
                <w:rFonts w:ascii="Times New Roman" w:hAnsi="Times New Roman"/>
                <w:bCs/>
                <w:iCs/>
              </w:rPr>
              <w:t>Trường hợp nhà ở chưa được cấp Giấy chứng nhận thì người yêu cầu đăng ký có thể nộp đồng thời hồ sơ đăng ký biến động tài sản gắn liền với đất và hồ sơ chuyển tiếp đăng ký thế chấp nhà ở hoặc thực hiện đăng ký biến động tài sản gắn liền với đất trước khi chuyển tiếp đăng ký thế chấp nhà ở. Trường hợp hồ sơ chuyển tiếp đăng ký thế chấp nhà ở được nộp đồng thời với hồ sơ đăng ký biến động tài sản gắn liền với đất thì cơ quan đăng ký thực hiện theo quy định tại khoản 2 Điều 35 Nghị định này.</w:t>
            </w:r>
          </w:p>
          <w:p w14:paraId="60943A3A" w14:textId="77777777" w:rsidR="00331BDE" w:rsidRPr="00584EB6" w:rsidRDefault="00331BDE" w:rsidP="000A47A6">
            <w:pPr>
              <w:spacing w:before="20" w:after="20" w:line="276" w:lineRule="auto"/>
              <w:jc w:val="both"/>
              <w:rPr>
                <w:rFonts w:ascii="Times New Roman" w:hAnsi="Times New Roman"/>
                <w:bCs/>
                <w:iCs/>
              </w:rPr>
            </w:pPr>
            <w:r w:rsidRPr="00584EB6">
              <w:rPr>
                <w:rFonts w:ascii="Times New Roman" w:hAnsi="Times New Roman"/>
                <w:bCs/>
                <w:iCs/>
              </w:rPr>
              <w:t>5. Trường hợp đã đăng ký thế chấp quyền tài sản phát sinh từ hợp đồng mua bán tài sản gắn liền với đất không phải là nhà ở mà có yêu cầu chuyển tiếp sang đăng ký thế chấp tài sản gắn liền với đất không phải là nhà ở thì áp dụng quy định tại các khoản 1, 2, 3 và 4 Điều này.</w:t>
            </w:r>
          </w:p>
          <w:p w14:paraId="318AB99C" w14:textId="77777777" w:rsidR="00331BDE" w:rsidRPr="00584EB6" w:rsidRDefault="00331BDE" w:rsidP="000A47A6">
            <w:pPr>
              <w:spacing w:before="20" w:after="20" w:line="276" w:lineRule="auto"/>
              <w:jc w:val="both"/>
              <w:rPr>
                <w:rFonts w:ascii="Times New Roman" w:hAnsi="Times New Roman"/>
                <w:bCs/>
                <w:iCs/>
              </w:rPr>
            </w:pPr>
            <w:r w:rsidRPr="00584EB6">
              <w:rPr>
                <w:rFonts w:ascii="Times New Roman" w:hAnsi="Times New Roman"/>
                <w:bCs/>
                <w:iCs/>
              </w:rPr>
              <w:t>Trường hợp chuyển tiếp đăng ký thế chấp đối với tài sản gắn liền với đất không phải là nhà ở đã hình thành mà pháp luật không quy định phải đăng ký quyền sở hữu và cũng chưa được đăng ký quyền sở hữu theo yêu cầu thì áp dụng quy định chuyển tiếp đăng ký thế chấp đối với nhà ở hình thành trong tương lai.</w:t>
            </w:r>
          </w:p>
          <w:p w14:paraId="28C103E8" w14:textId="17D25FFC" w:rsidR="00331BDE" w:rsidRPr="00584EB6" w:rsidRDefault="00331BDE" w:rsidP="000A47A6">
            <w:pPr>
              <w:spacing w:before="20" w:after="20" w:line="276" w:lineRule="auto"/>
              <w:jc w:val="both"/>
              <w:rPr>
                <w:rFonts w:ascii="Times New Roman" w:hAnsi="Times New Roman"/>
                <w:b/>
                <w:bCs/>
                <w:iCs/>
              </w:rPr>
            </w:pPr>
            <w:r w:rsidRPr="00584EB6">
              <w:rPr>
                <w:rFonts w:ascii="Times New Roman" w:hAnsi="Times New Roman"/>
                <w:bCs/>
                <w:iCs/>
              </w:rPr>
              <w:t>6. Trường hợp chuyển tiếp đăng ký quy định tại điểm b khoản 1, điểm b khoản 2 và khoản 5 Điều này thì cơ quan, tổ chức có thẩm quyền không được yêu cầu xóa đăng ký thế chấp quyền tài sản phát sinh từ hợp đồng mua bán nhà ở, quyền tài sản phát sinh từ hợp đồng mua bán tài sản khác gắn liền với đất khi thực hiện thủ tục công chứng, chứng thực hợp đồng thế chấp nhà ở, hợp đồng thế chấp tài sản khác gắn liền với đất và khi thực hiện thủ tục chuyển tiếp đăng ký thế chấp.</w:t>
            </w:r>
          </w:p>
        </w:tc>
        <w:tc>
          <w:tcPr>
            <w:tcW w:w="6183" w:type="dxa"/>
          </w:tcPr>
          <w:p w14:paraId="4098EF90" w14:textId="43BDDA77" w:rsidR="00331BDE" w:rsidRPr="00584EB6" w:rsidRDefault="00331BDE" w:rsidP="000A47A6">
            <w:pPr>
              <w:spacing w:before="20" w:after="20" w:line="276" w:lineRule="auto"/>
              <w:jc w:val="both"/>
              <w:rPr>
                <w:rFonts w:ascii="Times New Roman" w:hAnsi="Times New Roman"/>
                <w:b/>
                <w:iCs/>
              </w:rPr>
            </w:pPr>
            <w:bookmarkStart w:id="45" w:name="_Toc236755697"/>
            <w:r w:rsidRPr="00584EB6">
              <w:rPr>
                <w:rFonts w:ascii="Times New Roman" w:hAnsi="Times New Roman"/>
                <w:b/>
                <w:i/>
                <w:iCs/>
                <w:lang w:val="vi-VN"/>
              </w:rPr>
              <w:t>Điều</w:t>
            </w:r>
            <w:r w:rsidRPr="00584EB6">
              <w:rPr>
                <w:rFonts w:ascii="Times New Roman" w:hAnsi="Times New Roman"/>
                <w:b/>
                <w:i/>
                <w:iCs/>
              </w:rPr>
              <w:t xml:space="preserve"> 26.</w:t>
            </w:r>
            <w:r w:rsidRPr="00584EB6">
              <w:rPr>
                <w:rFonts w:ascii="Times New Roman" w:hAnsi="Times New Roman"/>
                <w:b/>
                <w:i/>
                <w:iCs/>
                <w:lang w:val="vi-VN"/>
              </w:rPr>
              <w:t xml:space="preserve"> Hồ sơ đăng ký đối với nhà ở, </w:t>
            </w:r>
            <w:r w:rsidRPr="00584EB6">
              <w:rPr>
                <w:rFonts w:ascii="Times New Roman" w:hAnsi="Times New Roman"/>
                <w:b/>
                <w:i/>
                <w:iCs/>
              </w:rPr>
              <w:t xml:space="preserve">tài sản khác gắn liền với đất </w:t>
            </w:r>
            <w:r w:rsidRPr="00584EB6">
              <w:rPr>
                <w:rFonts w:ascii="Times New Roman" w:hAnsi="Times New Roman"/>
                <w:b/>
                <w:i/>
                <w:iCs/>
                <w:lang w:val="vi-VN"/>
              </w:rPr>
              <w:t>trong trường hợp đã đăng ký thế chấp quyền tài sản phát sinh từ hợp đồng mua bán nhà ở, tài sản khác gắn liền với đất</w:t>
            </w:r>
            <w:bookmarkEnd w:id="45"/>
          </w:p>
        </w:tc>
        <w:tc>
          <w:tcPr>
            <w:tcW w:w="2640" w:type="dxa"/>
            <w:vMerge w:val="restart"/>
            <w:vAlign w:val="center"/>
          </w:tcPr>
          <w:p w14:paraId="55D13389" w14:textId="0DA951F5" w:rsidR="00331BDE" w:rsidRDefault="00584EB6" w:rsidP="000A47A6">
            <w:pPr>
              <w:spacing w:before="20" w:after="20" w:line="276" w:lineRule="auto"/>
              <w:jc w:val="both"/>
              <w:rPr>
                <w:rFonts w:ascii="Times New Roman" w:hAnsi="Times New Roman"/>
                <w:bCs/>
                <w:iCs/>
              </w:rPr>
            </w:pPr>
            <w:r>
              <w:rPr>
                <w:rFonts w:ascii="Times New Roman" w:hAnsi="Times New Roman"/>
                <w:bCs/>
                <w:iCs/>
              </w:rPr>
              <w:t xml:space="preserve">- </w:t>
            </w:r>
            <w:r w:rsidR="00331BDE" w:rsidRPr="00584EB6">
              <w:rPr>
                <w:rFonts w:ascii="Times New Roman" w:hAnsi="Times New Roman"/>
                <w:bCs/>
                <w:iCs/>
              </w:rPr>
              <w:t xml:space="preserve">Cắt giảm thủ tục hành chính, chuyển thủ tục chuyển tiếp đăng ký thế chấp thành </w:t>
            </w:r>
            <w:r>
              <w:rPr>
                <w:rFonts w:ascii="Times New Roman" w:hAnsi="Times New Roman"/>
                <w:bCs/>
                <w:iCs/>
              </w:rPr>
              <w:t>một tình huống</w:t>
            </w:r>
            <w:r w:rsidR="00331BDE" w:rsidRPr="00584EB6">
              <w:rPr>
                <w:rFonts w:ascii="Times New Roman" w:hAnsi="Times New Roman"/>
                <w:bCs/>
                <w:iCs/>
              </w:rPr>
              <w:t xml:space="preserve"> trong đăng ký thế chấp nhà ở, tài sản khác gắn liền với đất.</w:t>
            </w:r>
          </w:p>
          <w:p w14:paraId="684DA0C5" w14:textId="274178F2" w:rsidR="00584EB6" w:rsidRPr="00584EB6" w:rsidRDefault="00584EB6" w:rsidP="000A47A6">
            <w:pPr>
              <w:spacing w:before="20" w:after="20" w:line="276" w:lineRule="auto"/>
              <w:jc w:val="both"/>
              <w:rPr>
                <w:rFonts w:ascii="Times New Roman" w:hAnsi="Times New Roman"/>
                <w:bCs/>
                <w:iCs/>
              </w:rPr>
            </w:pPr>
            <w:r>
              <w:rPr>
                <w:rFonts w:ascii="Times New Roman" w:hAnsi="Times New Roman"/>
                <w:bCs/>
                <w:iCs/>
              </w:rPr>
              <w:t xml:space="preserve">- </w:t>
            </w:r>
            <w:r w:rsidRPr="00584EB6">
              <w:rPr>
                <w:rFonts w:ascii="Times New Roman" w:hAnsi="Times New Roman"/>
                <w:bCs/>
                <w:iCs/>
              </w:rPr>
              <w:t xml:space="preserve">Kế thừa nội dung của Nghị định 99/2022/NĐ-CP </w:t>
            </w:r>
            <w:r>
              <w:rPr>
                <w:rFonts w:ascii="Times New Roman" w:hAnsi="Times New Roman"/>
                <w:bCs/>
                <w:iCs/>
              </w:rPr>
              <w:t>về hồ sơ đăng ký đối với trường hợp này và chỉnh lý kỹ thuật cho phù hợp.</w:t>
            </w:r>
          </w:p>
        </w:tc>
      </w:tr>
      <w:tr w:rsidR="00331BDE" w:rsidRPr="00584EB6" w14:paraId="05D319B6" w14:textId="20D61523" w:rsidTr="00B33143">
        <w:tc>
          <w:tcPr>
            <w:tcW w:w="6345" w:type="dxa"/>
            <w:vMerge/>
            <w:vAlign w:val="center"/>
          </w:tcPr>
          <w:p w14:paraId="68AB11B4" w14:textId="77777777" w:rsidR="00331BDE" w:rsidRPr="00584EB6" w:rsidRDefault="00331BDE" w:rsidP="000A47A6">
            <w:pPr>
              <w:spacing w:before="20" w:after="20" w:line="276" w:lineRule="auto"/>
              <w:jc w:val="both"/>
              <w:rPr>
                <w:rFonts w:ascii="Times New Roman" w:hAnsi="Times New Roman"/>
                <w:b/>
                <w:bCs/>
                <w:iCs/>
              </w:rPr>
            </w:pPr>
          </w:p>
        </w:tc>
        <w:tc>
          <w:tcPr>
            <w:tcW w:w="6183" w:type="dxa"/>
          </w:tcPr>
          <w:p w14:paraId="0316565D" w14:textId="0300636A" w:rsidR="00331BDE" w:rsidRPr="00584EB6" w:rsidRDefault="00331BDE" w:rsidP="000A47A6">
            <w:pPr>
              <w:spacing w:before="20" w:after="20" w:line="276" w:lineRule="auto"/>
              <w:jc w:val="both"/>
              <w:rPr>
                <w:rFonts w:ascii="Times New Roman" w:hAnsi="Times New Roman"/>
                <w:b/>
                <w:bCs/>
                <w:iCs/>
              </w:rPr>
            </w:pPr>
            <w:r w:rsidRPr="00584EB6">
              <w:rPr>
                <w:rFonts w:ascii="Times New Roman" w:hAnsi="Times New Roman"/>
                <w:b/>
                <w:i/>
                <w:iCs/>
                <w:spacing w:val="8"/>
                <w:lang w:val="pt-BR"/>
              </w:rPr>
              <w:t>Hồ sơ đăng ký</w:t>
            </w:r>
            <w:r w:rsidRPr="00584EB6">
              <w:rPr>
                <w:rFonts w:ascii="Times New Roman" w:hAnsi="Times New Roman"/>
                <w:b/>
                <w:bCs/>
                <w:i/>
                <w:iCs/>
                <w:spacing w:val="8"/>
              </w:rPr>
              <w:t xml:space="preserve"> được nộp trực tiếp hoặc gửi qua dịch vụ bưu chính</w:t>
            </w:r>
            <w:r w:rsidRPr="00584EB6">
              <w:rPr>
                <w:rFonts w:ascii="Times New Roman" w:hAnsi="Times New Roman"/>
                <w:b/>
                <w:i/>
                <w:iCs/>
                <w:spacing w:val="8"/>
                <w:lang w:val="pt-BR"/>
              </w:rPr>
              <w:t xml:space="preserve"> bao gồm:</w:t>
            </w:r>
          </w:p>
        </w:tc>
        <w:tc>
          <w:tcPr>
            <w:tcW w:w="2640" w:type="dxa"/>
            <w:vMerge/>
            <w:vAlign w:val="center"/>
          </w:tcPr>
          <w:p w14:paraId="5CE90E30" w14:textId="77777777" w:rsidR="00331BDE" w:rsidRPr="00584EB6" w:rsidRDefault="00331BDE" w:rsidP="000A47A6">
            <w:pPr>
              <w:spacing w:before="20" w:after="20" w:line="276" w:lineRule="auto"/>
              <w:jc w:val="both"/>
              <w:rPr>
                <w:rFonts w:ascii="Times New Roman" w:hAnsi="Times New Roman"/>
                <w:b/>
                <w:bCs/>
                <w:iCs/>
              </w:rPr>
            </w:pPr>
          </w:p>
        </w:tc>
      </w:tr>
      <w:tr w:rsidR="00331BDE" w:rsidRPr="00584EB6" w14:paraId="2175D9B2" w14:textId="1ADD5352" w:rsidTr="00B33143">
        <w:tc>
          <w:tcPr>
            <w:tcW w:w="6345" w:type="dxa"/>
            <w:vMerge/>
            <w:vAlign w:val="center"/>
          </w:tcPr>
          <w:p w14:paraId="7834ED05" w14:textId="77777777" w:rsidR="00331BDE" w:rsidRPr="00584EB6" w:rsidRDefault="00331BDE" w:rsidP="000A47A6">
            <w:pPr>
              <w:spacing w:before="20" w:after="20" w:line="276" w:lineRule="auto"/>
              <w:jc w:val="both"/>
              <w:rPr>
                <w:rFonts w:ascii="Times New Roman" w:hAnsi="Times New Roman"/>
                <w:b/>
                <w:bCs/>
                <w:iCs/>
              </w:rPr>
            </w:pPr>
          </w:p>
        </w:tc>
        <w:tc>
          <w:tcPr>
            <w:tcW w:w="6183" w:type="dxa"/>
          </w:tcPr>
          <w:p w14:paraId="7B4B6107" w14:textId="33065D82" w:rsidR="00331BDE" w:rsidRPr="00584EB6" w:rsidRDefault="00331BDE" w:rsidP="000A47A6">
            <w:pPr>
              <w:spacing w:before="20" w:after="20" w:line="276" w:lineRule="auto"/>
              <w:jc w:val="both"/>
              <w:rPr>
                <w:rFonts w:ascii="Times New Roman" w:hAnsi="Times New Roman"/>
                <w:b/>
                <w:bCs/>
                <w:iCs/>
              </w:rPr>
            </w:pPr>
            <w:r w:rsidRPr="00584EB6">
              <w:rPr>
                <w:rFonts w:ascii="Times New Roman" w:hAnsi="Times New Roman"/>
                <w:b/>
                <w:bCs/>
                <w:i/>
                <w:iCs/>
              </w:rPr>
              <w:t>1. Phiếu yêu cầu theo Mẫu số 01a tại Phụ lục (01 bản chính).</w:t>
            </w:r>
          </w:p>
        </w:tc>
        <w:tc>
          <w:tcPr>
            <w:tcW w:w="2640" w:type="dxa"/>
            <w:vMerge/>
            <w:vAlign w:val="center"/>
          </w:tcPr>
          <w:p w14:paraId="5EEBF71E" w14:textId="77777777" w:rsidR="00331BDE" w:rsidRPr="00584EB6" w:rsidRDefault="00331BDE" w:rsidP="000A47A6">
            <w:pPr>
              <w:spacing w:before="20" w:after="20" w:line="276" w:lineRule="auto"/>
              <w:jc w:val="both"/>
              <w:rPr>
                <w:rFonts w:ascii="Times New Roman" w:hAnsi="Times New Roman"/>
                <w:b/>
                <w:bCs/>
                <w:iCs/>
              </w:rPr>
            </w:pPr>
          </w:p>
        </w:tc>
      </w:tr>
      <w:tr w:rsidR="00331BDE" w:rsidRPr="00584EB6" w14:paraId="622E7388" w14:textId="77777777" w:rsidTr="00B33143">
        <w:tc>
          <w:tcPr>
            <w:tcW w:w="6345" w:type="dxa"/>
            <w:vMerge/>
            <w:vAlign w:val="center"/>
          </w:tcPr>
          <w:p w14:paraId="2D8118CC" w14:textId="77777777" w:rsidR="00331BDE" w:rsidRPr="00584EB6" w:rsidRDefault="00331BDE" w:rsidP="000A47A6">
            <w:pPr>
              <w:spacing w:before="20" w:after="20" w:line="276" w:lineRule="auto"/>
              <w:jc w:val="both"/>
              <w:rPr>
                <w:rFonts w:ascii="Times New Roman" w:hAnsi="Times New Roman"/>
                <w:b/>
                <w:bCs/>
                <w:iCs/>
              </w:rPr>
            </w:pPr>
          </w:p>
        </w:tc>
        <w:tc>
          <w:tcPr>
            <w:tcW w:w="6183" w:type="dxa"/>
          </w:tcPr>
          <w:p w14:paraId="4CA114F6" w14:textId="66E3918E" w:rsidR="00331BDE" w:rsidRPr="00584EB6" w:rsidRDefault="00331BDE" w:rsidP="000A47A6">
            <w:pPr>
              <w:spacing w:before="20" w:after="20" w:line="276" w:lineRule="auto"/>
              <w:jc w:val="both"/>
              <w:rPr>
                <w:rFonts w:ascii="Times New Roman" w:hAnsi="Times New Roman"/>
                <w:b/>
                <w:bCs/>
                <w:i/>
                <w:iCs/>
              </w:rPr>
            </w:pPr>
            <w:r w:rsidRPr="00584EB6">
              <w:rPr>
                <w:rFonts w:ascii="Times New Roman" w:hAnsi="Times New Roman"/>
                <w:b/>
                <w:bCs/>
                <w:i/>
                <w:iCs/>
              </w:rPr>
              <w:t xml:space="preserve">2. </w:t>
            </w:r>
            <w:r w:rsidRPr="00584EB6">
              <w:rPr>
                <w:rFonts w:ascii="Times New Roman" w:hAnsi="Times New Roman"/>
              </w:rPr>
              <w:t>Giấy chứng nhận (bản gốc)</w:t>
            </w:r>
            <w:r w:rsidRPr="00584EB6">
              <w:rPr>
                <w:rFonts w:ascii="Times New Roman" w:hAnsi="Times New Roman"/>
                <w:b/>
                <w:bCs/>
                <w:i/>
                <w:iCs/>
              </w:rPr>
              <w:t xml:space="preserve"> đối với trường hợp đăng ký thế chấp nhà ở, tài sản khác gắn liền với đất đã được cấp Giấy chứng nhận và cơ quan tiếp nhận hoặc Văn phòng đăng ký đất đai chưa khai thác được hoặc chưa khai thác được đầy đủ, chính xác thông tin về Giấy chứng nhận từ cơ sở dữ liệu đất đai.</w:t>
            </w:r>
          </w:p>
        </w:tc>
        <w:tc>
          <w:tcPr>
            <w:tcW w:w="2640" w:type="dxa"/>
            <w:vMerge/>
            <w:vAlign w:val="center"/>
          </w:tcPr>
          <w:p w14:paraId="5AAE0CD0" w14:textId="77777777" w:rsidR="00331BDE" w:rsidRPr="00584EB6" w:rsidRDefault="00331BDE" w:rsidP="000A47A6">
            <w:pPr>
              <w:spacing w:before="20" w:after="20" w:line="276" w:lineRule="auto"/>
              <w:jc w:val="both"/>
              <w:rPr>
                <w:rFonts w:ascii="Times New Roman" w:hAnsi="Times New Roman"/>
                <w:b/>
                <w:bCs/>
                <w:iCs/>
              </w:rPr>
            </w:pPr>
          </w:p>
        </w:tc>
      </w:tr>
      <w:tr w:rsidR="00331BDE" w:rsidRPr="00584EB6" w14:paraId="5BF61D84" w14:textId="15CB7F19" w:rsidTr="00B33143">
        <w:tc>
          <w:tcPr>
            <w:tcW w:w="6345" w:type="dxa"/>
            <w:vMerge/>
            <w:vAlign w:val="center"/>
          </w:tcPr>
          <w:p w14:paraId="56C4EE48" w14:textId="77777777" w:rsidR="00331BDE" w:rsidRPr="00584EB6" w:rsidRDefault="00331BDE" w:rsidP="000A47A6">
            <w:pPr>
              <w:spacing w:before="20" w:after="20" w:line="276" w:lineRule="auto"/>
              <w:jc w:val="both"/>
              <w:rPr>
                <w:rFonts w:ascii="Times New Roman" w:hAnsi="Times New Roman"/>
                <w:b/>
                <w:bCs/>
                <w:iCs/>
              </w:rPr>
            </w:pPr>
          </w:p>
        </w:tc>
        <w:tc>
          <w:tcPr>
            <w:tcW w:w="6183" w:type="dxa"/>
          </w:tcPr>
          <w:p w14:paraId="5A44A9C5" w14:textId="77017997" w:rsidR="00331BDE" w:rsidRPr="00584EB6" w:rsidRDefault="00331BDE" w:rsidP="000A47A6">
            <w:pPr>
              <w:spacing w:before="20" w:after="20" w:line="276" w:lineRule="auto"/>
              <w:jc w:val="both"/>
              <w:rPr>
                <w:rFonts w:ascii="Times New Roman" w:hAnsi="Times New Roman"/>
                <w:b/>
                <w:bCs/>
                <w:iCs/>
              </w:rPr>
            </w:pPr>
            <w:r w:rsidRPr="00584EB6">
              <w:rPr>
                <w:rFonts w:ascii="Times New Roman" w:hAnsi="Times New Roman"/>
                <w:b/>
                <w:bCs/>
                <w:i/>
                <w:iCs/>
              </w:rPr>
              <w:t>3. Hợp đồng thế chấp quyền tài sản phát sinh từ hợp đồng mua bán nhà ở, tài sản khác gắn liền với đất có nội dung thỏa thuận về việc tiếp tục thế chấp nhà ở, tài sản khác gắn liền với đất cho cùng bên nhận bảo đảm có công chứng, chứng thực (01 bản chính hoặc 01 bản sao có chứng thực).</w:t>
            </w:r>
          </w:p>
        </w:tc>
        <w:tc>
          <w:tcPr>
            <w:tcW w:w="2640" w:type="dxa"/>
            <w:vMerge/>
            <w:vAlign w:val="center"/>
          </w:tcPr>
          <w:p w14:paraId="0E16D26F" w14:textId="77777777" w:rsidR="00331BDE" w:rsidRPr="00584EB6" w:rsidRDefault="00331BDE" w:rsidP="000A47A6">
            <w:pPr>
              <w:spacing w:before="20" w:after="20" w:line="276" w:lineRule="auto"/>
              <w:jc w:val="both"/>
              <w:rPr>
                <w:rFonts w:ascii="Times New Roman" w:hAnsi="Times New Roman"/>
                <w:b/>
                <w:bCs/>
                <w:iCs/>
              </w:rPr>
            </w:pPr>
          </w:p>
        </w:tc>
      </w:tr>
      <w:tr w:rsidR="00331BDE" w:rsidRPr="00584EB6" w14:paraId="627AAF1C" w14:textId="7F51756C" w:rsidTr="00B33143">
        <w:tc>
          <w:tcPr>
            <w:tcW w:w="6345" w:type="dxa"/>
            <w:vMerge/>
            <w:vAlign w:val="center"/>
          </w:tcPr>
          <w:p w14:paraId="5A6EA9F3" w14:textId="77777777" w:rsidR="00331BDE" w:rsidRPr="00584EB6" w:rsidRDefault="00331BDE" w:rsidP="000A47A6">
            <w:pPr>
              <w:spacing w:before="20" w:after="20" w:line="276" w:lineRule="auto"/>
              <w:jc w:val="both"/>
              <w:rPr>
                <w:rFonts w:ascii="Times New Roman" w:hAnsi="Times New Roman"/>
                <w:b/>
                <w:bCs/>
                <w:iCs/>
              </w:rPr>
            </w:pPr>
          </w:p>
        </w:tc>
        <w:tc>
          <w:tcPr>
            <w:tcW w:w="6183" w:type="dxa"/>
          </w:tcPr>
          <w:p w14:paraId="6F0B9020" w14:textId="0EA27B29" w:rsidR="00331BDE" w:rsidRPr="00584EB6" w:rsidRDefault="00331BDE" w:rsidP="000A47A6">
            <w:pPr>
              <w:spacing w:before="20" w:after="20" w:line="276" w:lineRule="auto"/>
              <w:jc w:val="both"/>
              <w:rPr>
                <w:rFonts w:ascii="Times New Roman" w:hAnsi="Times New Roman"/>
                <w:b/>
                <w:bCs/>
                <w:iCs/>
              </w:rPr>
            </w:pPr>
            <w:r w:rsidRPr="00584EB6">
              <w:rPr>
                <w:rFonts w:ascii="Times New Roman" w:hAnsi="Times New Roman"/>
                <w:b/>
                <w:bCs/>
                <w:i/>
                <w:iCs/>
              </w:rPr>
              <w:t xml:space="preserve">Trường hợp hợp đồng thế chấp quyền tài sản phát sinh từ hợp đồng mua bán nhà ở, tài sản khác gắn liền với đất không có nội dung thỏa thuận về việc tiếp tục thế chấp nhà ở, tài sản khác gắn liền với đất cho cùng bên nhận bảo đảm hoặc có nội dung thỏa thuận về việc tiếp tục thế chấp nhà ở, tài sản khác gắn liền với đất cho cùng bên nhận bảo đảm nhưng không được công chứng, chứng thực thì người yêu cầu đăng ký nộp thêm hợp đồng thế chấp nhà ở có công chứng, chứng thực hoặc hợp đồng thế chấp tài sản khác gắn liền với đất (01 bản chính hoặc 01 bản sao có chứng thực). </w:t>
            </w:r>
          </w:p>
        </w:tc>
        <w:tc>
          <w:tcPr>
            <w:tcW w:w="2640" w:type="dxa"/>
            <w:vMerge/>
            <w:vAlign w:val="center"/>
          </w:tcPr>
          <w:p w14:paraId="64CE1F82" w14:textId="77777777" w:rsidR="00331BDE" w:rsidRPr="00584EB6" w:rsidRDefault="00331BDE" w:rsidP="000A47A6">
            <w:pPr>
              <w:spacing w:before="20" w:after="20" w:line="276" w:lineRule="auto"/>
              <w:jc w:val="both"/>
              <w:rPr>
                <w:rFonts w:ascii="Times New Roman" w:hAnsi="Times New Roman"/>
                <w:b/>
                <w:bCs/>
                <w:iCs/>
              </w:rPr>
            </w:pPr>
          </w:p>
        </w:tc>
      </w:tr>
      <w:tr w:rsidR="00331BDE" w:rsidRPr="00584EB6" w14:paraId="6A450968" w14:textId="2FA88331" w:rsidTr="00B33143">
        <w:tc>
          <w:tcPr>
            <w:tcW w:w="6345" w:type="dxa"/>
            <w:vMerge/>
            <w:vAlign w:val="center"/>
          </w:tcPr>
          <w:p w14:paraId="706192AE" w14:textId="77777777" w:rsidR="00331BDE" w:rsidRPr="00584EB6" w:rsidRDefault="00331BDE" w:rsidP="000A47A6">
            <w:pPr>
              <w:spacing w:before="20" w:after="20" w:line="276" w:lineRule="auto"/>
              <w:jc w:val="both"/>
              <w:rPr>
                <w:rFonts w:ascii="Times New Roman" w:hAnsi="Times New Roman"/>
                <w:b/>
                <w:bCs/>
                <w:iCs/>
              </w:rPr>
            </w:pPr>
          </w:p>
        </w:tc>
        <w:tc>
          <w:tcPr>
            <w:tcW w:w="6183" w:type="dxa"/>
          </w:tcPr>
          <w:p w14:paraId="3E2C458F" w14:textId="5617EBDD" w:rsidR="00331BDE" w:rsidRPr="00584EB6" w:rsidRDefault="00331BDE" w:rsidP="000A47A6">
            <w:pPr>
              <w:spacing w:before="20" w:after="20" w:line="276" w:lineRule="auto"/>
              <w:jc w:val="both"/>
              <w:rPr>
                <w:rFonts w:ascii="Times New Roman" w:hAnsi="Times New Roman"/>
                <w:b/>
                <w:bCs/>
                <w:iCs/>
              </w:rPr>
            </w:pPr>
            <w:r w:rsidRPr="00584EB6">
              <w:rPr>
                <w:rFonts w:ascii="Times New Roman" w:hAnsi="Times New Roman"/>
                <w:b/>
                <w:bCs/>
                <w:i/>
                <w:iCs/>
              </w:rPr>
              <w:t>Trường hợp biện pháp bảo đảm chưa được đăng ký mà bên bảo đảm, bên nhận bảo đảm đã thực hiện việc chuyển giao quyền đòi nợ, chuyển giao nghĩa vụ thì ngoài hợp đồng bảo đảm quy định tại khoản này, người yêu cầu đăng ký nộp thêm văn bản chuyển giao quyền đòi nợ, chuyển giao nghĩa vụ (01 bản chính hoặc 01 bản sao có chứng thực).</w:t>
            </w:r>
          </w:p>
        </w:tc>
        <w:tc>
          <w:tcPr>
            <w:tcW w:w="2640" w:type="dxa"/>
            <w:vMerge/>
            <w:vAlign w:val="center"/>
          </w:tcPr>
          <w:p w14:paraId="378A05D0" w14:textId="77777777" w:rsidR="00331BDE" w:rsidRPr="00584EB6" w:rsidRDefault="00331BDE" w:rsidP="000A47A6">
            <w:pPr>
              <w:spacing w:before="20" w:after="20" w:line="276" w:lineRule="auto"/>
              <w:jc w:val="both"/>
              <w:rPr>
                <w:rFonts w:ascii="Times New Roman" w:hAnsi="Times New Roman"/>
                <w:b/>
                <w:bCs/>
                <w:iCs/>
              </w:rPr>
            </w:pPr>
          </w:p>
        </w:tc>
      </w:tr>
      <w:tr w:rsidR="00331BDE" w:rsidRPr="00584EB6" w14:paraId="47D43286" w14:textId="02AD02E8" w:rsidTr="00B33143">
        <w:tc>
          <w:tcPr>
            <w:tcW w:w="6345" w:type="dxa"/>
            <w:vMerge/>
            <w:vAlign w:val="center"/>
          </w:tcPr>
          <w:p w14:paraId="00C95BD2" w14:textId="77777777" w:rsidR="00331BDE" w:rsidRPr="00584EB6" w:rsidRDefault="00331BDE" w:rsidP="000A47A6">
            <w:pPr>
              <w:spacing w:before="20" w:after="20" w:line="276" w:lineRule="auto"/>
              <w:jc w:val="both"/>
              <w:rPr>
                <w:rFonts w:ascii="Times New Roman" w:hAnsi="Times New Roman"/>
                <w:b/>
                <w:bCs/>
                <w:iCs/>
              </w:rPr>
            </w:pPr>
          </w:p>
        </w:tc>
        <w:tc>
          <w:tcPr>
            <w:tcW w:w="6183" w:type="dxa"/>
          </w:tcPr>
          <w:p w14:paraId="072CB6F3" w14:textId="0A5B9D8D" w:rsidR="00331BDE" w:rsidRPr="00584EB6" w:rsidRDefault="00331BDE" w:rsidP="000A47A6">
            <w:pPr>
              <w:spacing w:before="20" w:after="20" w:line="276" w:lineRule="auto"/>
              <w:jc w:val="both"/>
              <w:rPr>
                <w:rFonts w:ascii="Times New Roman" w:hAnsi="Times New Roman"/>
                <w:b/>
                <w:bCs/>
                <w:iCs/>
              </w:rPr>
            </w:pPr>
            <w:r w:rsidRPr="00584EB6">
              <w:rPr>
                <w:rFonts w:ascii="Times New Roman" w:hAnsi="Times New Roman"/>
                <w:b/>
                <w:bCs/>
                <w:i/>
                <w:iCs/>
                <w:spacing w:val="4"/>
              </w:rPr>
              <w:t>4. Văn bản chứng nhận đăng ký thế chấp quyền tài sản phát sinh từ hợp đồng mua bán nhà ở, tài sản khác gắn liền với đất (01 bản chính hoặc 01 bản sao có chứng thực hoặc 01 bản sao do Trung tâm đăng ký giao dịch, tài sản cấp).</w:t>
            </w:r>
          </w:p>
        </w:tc>
        <w:tc>
          <w:tcPr>
            <w:tcW w:w="2640" w:type="dxa"/>
            <w:vMerge/>
            <w:vAlign w:val="center"/>
          </w:tcPr>
          <w:p w14:paraId="3CFE5513" w14:textId="77777777" w:rsidR="00331BDE" w:rsidRPr="00584EB6" w:rsidRDefault="00331BDE" w:rsidP="000A47A6">
            <w:pPr>
              <w:spacing w:before="20" w:after="20" w:line="276" w:lineRule="auto"/>
              <w:jc w:val="both"/>
              <w:rPr>
                <w:rFonts w:ascii="Times New Roman" w:hAnsi="Times New Roman"/>
                <w:b/>
                <w:bCs/>
                <w:iCs/>
              </w:rPr>
            </w:pPr>
          </w:p>
        </w:tc>
      </w:tr>
      <w:tr w:rsidR="00331BDE" w:rsidRPr="00584EB6" w14:paraId="41B4D756" w14:textId="5BAD16C4" w:rsidTr="00B33143">
        <w:tc>
          <w:tcPr>
            <w:tcW w:w="6345" w:type="dxa"/>
            <w:vMerge/>
            <w:vAlign w:val="center"/>
          </w:tcPr>
          <w:p w14:paraId="34D3F042" w14:textId="77777777" w:rsidR="00331BDE" w:rsidRPr="00584EB6" w:rsidRDefault="00331BDE" w:rsidP="000A47A6">
            <w:pPr>
              <w:spacing w:before="20" w:after="20" w:line="276" w:lineRule="auto"/>
              <w:jc w:val="both"/>
              <w:rPr>
                <w:rFonts w:ascii="Times New Roman" w:hAnsi="Times New Roman"/>
                <w:b/>
                <w:bCs/>
                <w:iCs/>
              </w:rPr>
            </w:pPr>
          </w:p>
        </w:tc>
        <w:tc>
          <w:tcPr>
            <w:tcW w:w="6183" w:type="dxa"/>
          </w:tcPr>
          <w:p w14:paraId="3224AB2E" w14:textId="66EE6919" w:rsidR="00331BDE" w:rsidRPr="00584EB6" w:rsidRDefault="00331BDE" w:rsidP="000A47A6">
            <w:pPr>
              <w:spacing w:before="20" w:after="20" w:line="276" w:lineRule="auto"/>
              <w:jc w:val="both"/>
              <w:rPr>
                <w:rFonts w:ascii="Times New Roman" w:hAnsi="Times New Roman"/>
                <w:b/>
                <w:bCs/>
                <w:iCs/>
              </w:rPr>
            </w:pPr>
            <w:r w:rsidRPr="00584EB6">
              <w:rPr>
                <w:rFonts w:ascii="Times New Roman" w:hAnsi="Times New Roman"/>
                <w:b/>
                <w:bCs/>
                <w:i/>
                <w:iCs/>
              </w:rPr>
              <w:t xml:space="preserve">5. Văn bản ủy quyền đối với trường hợp quy định </w:t>
            </w:r>
            <w:r w:rsidRPr="00584EB6">
              <w:rPr>
                <w:rFonts w:ascii="Times New Roman" w:hAnsi="Times New Roman"/>
                <w:b/>
                <w:bCs/>
                <w:i/>
                <w:iCs/>
                <w:spacing w:val="-6"/>
              </w:rPr>
              <w:t>tại khoản 3, khoản 4 Điều 7, khoản 7 Điều 11</w:t>
            </w:r>
            <w:r w:rsidRPr="00584EB6" w:rsidDel="00853BEB">
              <w:rPr>
                <w:rFonts w:ascii="Times New Roman" w:hAnsi="Times New Roman"/>
                <w:b/>
                <w:bCs/>
                <w:i/>
                <w:iCs/>
                <w:spacing w:val="-6"/>
              </w:rPr>
              <w:t xml:space="preserve"> </w:t>
            </w:r>
            <w:r w:rsidRPr="00584EB6">
              <w:rPr>
                <w:rFonts w:ascii="Times New Roman" w:hAnsi="Times New Roman"/>
                <w:b/>
                <w:bCs/>
                <w:i/>
                <w:iCs/>
                <w:spacing w:val="-6"/>
              </w:rPr>
              <w:t xml:space="preserve">Nghị định này </w:t>
            </w:r>
            <w:r w:rsidRPr="00584EB6">
              <w:rPr>
                <w:rFonts w:ascii="Times New Roman" w:hAnsi="Times New Roman"/>
                <w:b/>
                <w:bCs/>
                <w:i/>
                <w:iCs/>
              </w:rPr>
              <w:t>y</w:t>
            </w:r>
            <w:r w:rsidRPr="00584EB6" w:rsidDel="00853BEB">
              <w:rPr>
                <w:rFonts w:ascii="Times New Roman" w:hAnsi="Times New Roman"/>
                <w:b/>
                <w:bCs/>
                <w:i/>
                <w:iCs/>
              </w:rPr>
              <w:t xml:space="preserve"> </w:t>
            </w:r>
            <w:r w:rsidRPr="00584EB6">
              <w:rPr>
                <w:rFonts w:ascii="Times New Roman" w:hAnsi="Times New Roman"/>
                <w:b/>
                <w:bCs/>
                <w:i/>
                <w:iCs/>
                <w:spacing w:val="-6"/>
              </w:rPr>
              <w:t>(01 bản chính hoặc 01 bản sao có chứng thực hoặc 01 bản sao kèm bản chính để đối chiếu).</w:t>
            </w:r>
          </w:p>
        </w:tc>
        <w:tc>
          <w:tcPr>
            <w:tcW w:w="2640" w:type="dxa"/>
            <w:vMerge/>
            <w:vAlign w:val="center"/>
          </w:tcPr>
          <w:p w14:paraId="592AA124" w14:textId="77777777" w:rsidR="00331BDE" w:rsidRPr="00584EB6" w:rsidRDefault="00331BDE" w:rsidP="000A47A6">
            <w:pPr>
              <w:spacing w:before="20" w:after="20" w:line="276" w:lineRule="auto"/>
              <w:jc w:val="both"/>
              <w:rPr>
                <w:rFonts w:ascii="Times New Roman" w:hAnsi="Times New Roman"/>
                <w:b/>
                <w:bCs/>
                <w:iCs/>
              </w:rPr>
            </w:pPr>
          </w:p>
        </w:tc>
      </w:tr>
      <w:tr w:rsidR="00331BDE" w:rsidRPr="00584EB6" w14:paraId="6A562BDA" w14:textId="6FDF260C" w:rsidTr="00B33143">
        <w:tc>
          <w:tcPr>
            <w:tcW w:w="6345" w:type="dxa"/>
            <w:vMerge/>
            <w:vAlign w:val="center"/>
          </w:tcPr>
          <w:p w14:paraId="49E17BC6" w14:textId="77777777" w:rsidR="00331BDE" w:rsidRPr="00584EB6" w:rsidRDefault="00331BDE" w:rsidP="000A47A6">
            <w:pPr>
              <w:spacing w:before="20" w:after="20" w:line="276" w:lineRule="auto"/>
              <w:jc w:val="both"/>
              <w:rPr>
                <w:rFonts w:ascii="Times New Roman" w:hAnsi="Times New Roman"/>
                <w:b/>
                <w:bCs/>
                <w:iCs/>
              </w:rPr>
            </w:pPr>
          </w:p>
        </w:tc>
        <w:tc>
          <w:tcPr>
            <w:tcW w:w="6183" w:type="dxa"/>
          </w:tcPr>
          <w:p w14:paraId="61218EB8" w14:textId="6342D48C" w:rsidR="00331BDE" w:rsidRPr="00584EB6" w:rsidRDefault="00331BDE" w:rsidP="000A47A6">
            <w:pPr>
              <w:spacing w:before="20" w:after="20" w:line="276" w:lineRule="auto"/>
              <w:jc w:val="both"/>
              <w:rPr>
                <w:rFonts w:ascii="Times New Roman" w:hAnsi="Times New Roman"/>
                <w:b/>
                <w:bCs/>
                <w:iCs/>
              </w:rPr>
            </w:pPr>
            <w:r w:rsidRPr="00584EB6">
              <w:rPr>
                <w:rFonts w:ascii="Times New Roman" w:hAnsi="Times New Roman"/>
                <w:b/>
                <w:bCs/>
                <w:i/>
                <w:iCs/>
                <w:spacing w:val="-6"/>
              </w:rPr>
              <w:t>6.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tc>
        <w:tc>
          <w:tcPr>
            <w:tcW w:w="2640" w:type="dxa"/>
            <w:vMerge/>
            <w:vAlign w:val="center"/>
          </w:tcPr>
          <w:p w14:paraId="41B8A844" w14:textId="77777777" w:rsidR="00331BDE" w:rsidRPr="00584EB6" w:rsidRDefault="00331BDE" w:rsidP="000A47A6">
            <w:pPr>
              <w:spacing w:before="20" w:after="20" w:line="276" w:lineRule="auto"/>
              <w:jc w:val="both"/>
              <w:rPr>
                <w:rFonts w:ascii="Times New Roman" w:hAnsi="Times New Roman"/>
                <w:b/>
                <w:bCs/>
                <w:iCs/>
              </w:rPr>
            </w:pPr>
          </w:p>
        </w:tc>
      </w:tr>
      <w:tr w:rsidR="004B447F" w:rsidRPr="00584EB6" w14:paraId="50B0AB24" w14:textId="07F4FCB2" w:rsidTr="00B33143">
        <w:tc>
          <w:tcPr>
            <w:tcW w:w="6345" w:type="dxa"/>
            <w:vAlign w:val="center"/>
          </w:tcPr>
          <w:p w14:paraId="4C53F340" w14:textId="57BDA031" w:rsidR="004B447F" w:rsidRPr="00584EB6" w:rsidRDefault="004B447F" w:rsidP="000A47A6">
            <w:pPr>
              <w:pStyle w:val="Heading21"/>
              <w:shd w:val="clear" w:color="auto" w:fill="auto"/>
              <w:tabs>
                <w:tab w:val="left" w:pos="2170"/>
              </w:tabs>
              <w:spacing w:before="20" w:after="20"/>
              <w:ind w:firstLine="0"/>
              <w:rPr>
                <w:rFonts w:ascii="Times New Roman" w:hAnsi="Times New Roman" w:cs="Times New Roman"/>
                <w:bCs/>
                <w:spacing w:val="0"/>
                <w:sz w:val="24"/>
                <w:szCs w:val="24"/>
                <w:lang w:val="vi-VN"/>
              </w:rPr>
            </w:pPr>
            <w:r w:rsidRPr="00584EB6">
              <w:rPr>
                <w:rFonts w:ascii="Times New Roman" w:hAnsi="Times New Roman" w:cs="Times New Roman"/>
                <w:bCs/>
                <w:spacing w:val="0"/>
                <w:sz w:val="24"/>
                <w:szCs w:val="24"/>
                <w:lang w:val="vi-VN"/>
              </w:rPr>
              <w:t>Điều 32. Hồ sơ đăng ký thay đổi đối với quyền sử dụng đất, tài sản gắn liền với đất</w:t>
            </w:r>
          </w:p>
        </w:tc>
        <w:tc>
          <w:tcPr>
            <w:tcW w:w="6183" w:type="dxa"/>
          </w:tcPr>
          <w:p w14:paraId="21F0E676" w14:textId="4F251D77" w:rsidR="004B447F" w:rsidRPr="00584EB6" w:rsidRDefault="004B447F" w:rsidP="000A47A6">
            <w:pPr>
              <w:pStyle w:val="Heading21"/>
              <w:shd w:val="clear" w:color="auto" w:fill="auto"/>
              <w:tabs>
                <w:tab w:val="left" w:pos="2170"/>
              </w:tabs>
              <w:spacing w:before="20" w:after="20"/>
              <w:ind w:firstLine="0"/>
              <w:rPr>
                <w:rFonts w:ascii="Times New Roman" w:hAnsi="Times New Roman" w:cs="Times New Roman"/>
                <w:bCs/>
                <w:spacing w:val="0"/>
                <w:sz w:val="24"/>
                <w:szCs w:val="24"/>
                <w:lang w:val="vi-VN"/>
              </w:rPr>
            </w:pPr>
            <w:bookmarkStart w:id="46" w:name="_Toc236755698"/>
            <w:r w:rsidRPr="00584EB6">
              <w:rPr>
                <w:rFonts w:ascii="Times New Roman" w:hAnsi="Times New Roman" w:cs="Times New Roman"/>
                <w:bCs/>
                <w:spacing w:val="0"/>
                <w:sz w:val="24"/>
                <w:szCs w:val="24"/>
              </w:rPr>
              <w:t xml:space="preserve">Điều 27. </w:t>
            </w:r>
            <w:r w:rsidRPr="00584EB6">
              <w:rPr>
                <w:rFonts w:ascii="Times New Roman" w:hAnsi="Times New Roman" w:cs="Times New Roman"/>
                <w:bCs/>
                <w:spacing w:val="0"/>
                <w:sz w:val="24"/>
                <w:szCs w:val="24"/>
                <w:lang w:val="vi-VN"/>
              </w:rPr>
              <w:t>Hồ sơ đăng ký thay đổi</w:t>
            </w:r>
            <w:r w:rsidRPr="00584EB6">
              <w:rPr>
                <w:rFonts w:ascii="Times New Roman" w:hAnsi="Times New Roman" w:cs="Times New Roman"/>
                <w:bCs/>
                <w:spacing w:val="0"/>
                <w:sz w:val="24"/>
                <w:szCs w:val="24"/>
              </w:rPr>
              <w:t xml:space="preserve"> </w:t>
            </w:r>
            <w:r w:rsidRPr="00584EB6">
              <w:rPr>
                <w:rFonts w:ascii="Times New Roman" w:hAnsi="Times New Roman" w:cs="Times New Roman"/>
                <w:bCs/>
                <w:spacing w:val="0"/>
                <w:sz w:val="24"/>
                <w:szCs w:val="24"/>
                <w:lang w:val="vi-VN"/>
              </w:rPr>
              <w:t>đối với</w:t>
            </w:r>
            <w:r w:rsidRPr="00584EB6">
              <w:rPr>
                <w:rFonts w:ascii="Times New Roman" w:hAnsi="Times New Roman" w:cs="Times New Roman"/>
                <w:bCs/>
                <w:spacing w:val="0"/>
                <w:sz w:val="24"/>
                <w:szCs w:val="24"/>
              </w:rPr>
              <w:t xml:space="preserve"> quyền sử dụng đất, tài sản gắn liền với đất</w:t>
            </w:r>
            <w:bookmarkEnd w:id="46"/>
          </w:p>
        </w:tc>
        <w:tc>
          <w:tcPr>
            <w:tcW w:w="2640" w:type="dxa"/>
            <w:vMerge w:val="restart"/>
            <w:vAlign w:val="center"/>
          </w:tcPr>
          <w:p w14:paraId="715DB7B0" w14:textId="77777777" w:rsidR="004B447F" w:rsidRDefault="004B447F" w:rsidP="000A47A6">
            <w:pPr>
              <w:spacing w:before="20" w:after="20" w:line="276" w:lineRule="auto"/>
              <w:jc w:val="both"/>
              <w:rPr>
                <w:bCs/>
                <w:iCs/>
              </w:rPr>
            </w:pPr>
            <w:r>
              <w:rPr>
                <w:bCs/>
                <w:iCs/>
              </w:rPr>
              <w:t>K</w:t>
            </w:r>
            <w:r>
              <w:rPr>
                <w:rFonts w:ascii="Times New Roman" w:hAnsi="Times New Roman"/>
                <w:bCs/>
                <w:iCs/>
              </w:rPr>
              <w:t>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 xml:space="preserve"> theo hướng quy định cụ thể giấy tờ, tài liệu thuộc thành phần hồ sơ mà không dẫn chiếu điều, khoản.</w:t>
            </w:r>
          </w:p>
          <w:p w14:paraId="3FE46426" w14:textId="77777777" w:rsidR="004B447F" w:rsidRPr="00584EB6" w:rsidRDefault="004B447F" w:rsidP="000A47A6">
            <w:pPr>
              <w:pStyle w:val="Heading21"/>
              <w:shd w:val="clear" w:color="auto" w:fill="auto"/>
              <w:tabs>
                <w:tab w:val="left" w:pos="2170"/>
              </w:tabs>
              <w:spacing w:before="20" w:after="20"/>
              <w:ind w:firstLine="0"/>
              <w:rPr>
                <w:rFonts w:ascii="Times New Roman" w:hAnsi="Times New Roman" w:cs="Times New Roman"/>
                <w:bCs/>
                <w:spacing w:val="0"/>
                <w:sz w:val="24"/>
                <w:szCs w:val="24"/>
                <w:lang w:val="vi-VN"/>
              </w:rPr>
            </w:pPr>
          </w:p>
        </w:tc>
      </w:tr>
      <w:tr w:rsidR="004B447F" w:rsidRPr="00584EB6" w14:paraId="05304414" w14:textId="724DCF84" w:rsidTr="00B33143">
        <w:tc>
          <w:tcPr>
            <w:tcW w:w="6345" w:type="dxa"/>
            <w:vAlign w:val="center"/>
          </w:tcPr>
          <w:p w14:paraId="7D3131CF" w14:textId="77777777" w:rsidR="004B447F" w:rsidRPr="00584EB6" w:rsidRDefault="004B447F" w:rsidP="000A47A6">
            <w:pPr>
              <w:tabs>
                <w:tab w:val="left" w:pos="2170"/>
              </w:tabs>
              <w:spacing w:before="20" w:after="20" w:line="276" w:lineRule="auto"/>
              <w:jc w:val="both"/>
              <w:rPr>
                <w:rFonts w:ascii="Times New Roman" w:hAnsi="Times New Roman"/>
                <w:b/>
                <w:iCs/>
                <w:lang w:val="pt-BR"/>
              </w:rPr>
            </w:pPr>
          </w:p>
        </w:tc>
        <w:tc>
          <w:tcPr>
            <w:tcW w:w="6183" w:type="dxa"/>
          </w:tcPr>
          <w:p w14:paraId="13B039FA" w14:textId="0A417FA5" w:rsidR="004B447F" w:rsidRPr="00584EB6" w:rsidRDefault="004B447F" w:rsidP="000A47A6">
            <w:pPr>
              <w:tabs>
                <w:tab w:val="left" w:pos="2170"/>
              </w:tabs>
              <w:spacing w:before="20" w:after="20" w:line="276" w:lineRule="auto"/>
              <w:jc w:val="both"/>
              <w:rPr>
                <w:rFonts w:ascii="Times New Roman" w:hAnsi="Times New Roman"/>
                <w:b/>
                <w:iCs/>
                <w:lang w:val="pt-BR"/>
              </w:rPr>
            </w:pPr>
            <w:r w:rsidRPr="00584EB6">
              <w:rPr>
                <w:rFonts w:ascii="Times New Roman" w:hAnsi="Times New Roman"/>
                <w:b/>
                <w:i/>
                <w:iCs/>
                <w:spacing w:val="-4"/>
                <w:lang w:val="pt-BR"/>
              </w:rPr>
              <w:t>Hồ sơ đăng ký</w:t>
            </w:r>
            <w:r w:rsidRPr="00584EB6">
              <w:rPr>
                <w:rFonts w:ascii="Times New Roman" w:hAnsi="Times New Roman"/>
                <w:b/>
                <w:bCs/>
                <w:i/>
                <w:iCs/>
                <w:spacing w:val="-4"/>
              </w:rPr>
              <w:t xml:space="preserve"> được nộp trực tiếp hoặc gửi qua dịch vụ bưu chính</w:t>
            </w:r>
            <w:r w:rsidRPr="00584EB6">
              <w:rPr>
                <w:rFonts w:ascii="Times New Roman" w:hAnsi="Times New Roman"/>
                <w:b/>
                <w:i/>
                <w:iCs/>
                <w:spacing w:val="-4"/>
                <w:lang w:val="pt-BR"/>
              </w:rPr>
              <w:t xml:space="preserve"> bao gồm:</w:t>
            </w:r>
          </w:p>
        </w:tc>
        <w:tc>
          <w:tcPr>
            <w:tcW w:w="2640" w:type="dxa"/>
            <w:vMerge/>
            <w:vAlign w:val="center"/>
          </w:tcPr>
          <w:p w14:paraId="1679854E" w14:textId="77777777" w:rsidR="004B447F" w:rsidRPr="00584EB6" w:rsidRDefault="004B447F" w:rsidP="000A47A6">
            <w:pPr>
              <w:tabs>
                <w:tab w:val="left" w:pos="2170"/>
              </w:tabs>
              <w:spacing w:before="20" w:after="20" w:line="276" w:lineRule="auto"/>
              <w:jc w:val="both"/>
              <w:rPr>
                <w:rFonts w:ascii="Times New Roman" w:hAnsi="Times New Roman"/>
                <w:b/>
                <w:iCs/>
                <w:lang w:val="pt-BR"/>
              </w:rPr>
            </w:pPr>
          </w:p>
        </w:tc>
      </w:tr>
      <w:tr w:rsidR="004B447F" w:rsidRPr="00584EB6" w14:paraId="379B7F17" w14:textId="7193CD85" w:rsidTr="00B33143">
        <w:tc>
          <w:tcPr>
            <w:tcW w:w="6345" w:type="dxa"/>
            <w:vAlign w:val="center"/>
          </w:tcPr>
          <w:p w14:paraId="2BC78C12" w14:textId="716F4855" w:rsidR="004B447F" w:rsidRPr="00584EB6" w:rsidRDefault="004B447F" w:rsidP="000A47A6">
            <w:pPr>
              <w:tabs>
                <w:tab w:val="left" w:pos="2170"/>
              </w:tabs>
              <w:spacing w:before="20" w:after="20" w:line="276" w:lineRule="auto"/>
              <w:jc w:val="both"/>
              <w:rPr>
                <w:rFonts w:ascii="Times New Roman" w:hAnsi="Times New Roman"/>
                <w:lang w:val="vi-VN"/>
              </w:rPr>
            </w:pPr>
            <w:r w:rsidRPr="00584EB6">
              <w:rPr>
                <w:rFonts w:ascii="Times New Roman" w:hAnsi="Times New Roman"/>
                <w:lang w:val="vi-VN"/>
              </w:rPr>
              <w:t>1. Phiếu yêu cầu theo Mẫu số 02a  tại Phụ lục (01 bản chính).</w:t>
            </w:r>
          </w:p>
        </w:tc>
        <w:tc>
          <w:tcPr>
            <w:tcW w:w="6183" w:type="dxa"/>
          </w:tcPr>
          <w:p w14:paraId="06E5026E" w14:textId="2DFC5717" w:rsidR="004B447F" w:rsidRPr="00584EB6" w:rsidRDefault="004B447F" w:rsidP="000A47A6">
            <w:pPr>
              <w:tabs>
                <w:tab w:val="left" w:pos="2170"/>
              </w:tabs>
              <w:spacing w:before="20" w:after="20" w:line="276" w:lineRule="auto"/>
              <w:jc w:val="both"/>
              <w:rPr>
                <w:rFonts w:ascii="Times New Roman" w:hAnsi="Times New Roman"/>
                <w:lang w:val="vi-VN"/>
              </w:rPr>
            </w:pPr>
            <w:r w:rsidRPr="00584EB6">
              <w:rPr>
                <w:rFonts w:ascii="Times New Roman" w:hAnsi="Times New Roman"/>
                <w:lang w:val="vi-VN"/>
              </w:rPr>
              <w:t xml:space="preserve">1. Phiếu yêu cầu </w:t>
            </w:r>
            <w:r w:rsidRPr="00584EB6">
              <w:rPr>
                <w:rFonts w:ascii="Times New Roman" w:hAnsi="Times New Roman"/>
              </w:rPr>
              <w:t xml:space="preserve">theo Mẫu số 02a tại Phụ lục </w:t>
            </w:r>
            <w:r w:rsidRPr="00584EB6">
              <w:rPr>
                <w:rFonts w:ascii="Times New Roman" w:hAnsi="Times New Roman"/>
                <w:lang w:val="vi-VN"/>
              </w:rPr>
              <w:t>(01 bản chính)</w:t>
            </w:r>
            <w:r w:rsidRPr="00584EB6">
              <w:rPr>
                <w:rFonts w:ascii="Times New Roman" w:hAnsi="Times New Roman"/>
              </w:rPr>
              <w:t>.</w:t>
            </w:r>
          </w:p>
        </w:tc>
        <w:tc>
          <w:tcPr>
            <w:tcW w:w="2640" w:type="dxa"/>
            <w:vMerge/>
            <w:vAlign w:val="center"/>
          </w:tcPr>
          <w:p w14:paraId="2ACA106C" w14:textId="77777777" w:rsidR="004B447F" w:rsidRPr="00584EB6" w:rsidRDefault="004B447F" w:rsidP="000A47A6">
            <w:pPr>
              <w:tabs>
                <w:tab w:val="left" w:pos="2170"/>
              </w:tabs>
              <w:spacing w:before="20" w:after="20" w:line="276" w:lineRule="auto"/>
              <w:jc w:val="both"/>
              <w:rPr>
                <w:rFonts w:ascii="Times New Roman" w:hAnsi="Times New Roman"/>
                <w:lang w:val="vi-VN"/>
              </w:rPr>
            </w:pPr>
          </w:p>
        </w:tc>
      </w:tr>
      <w:tr w:rsidR="004B447F" w:rsidRPr="00584EB6" w14:paraId="1083B576" w14:textId="16185EEE" w:rsidTr="00B33143">
        <w:tc>
          <w:tcPr>
            <w:tcW w:w="6345" w:type="dxa"/>
            <w:vAlign w:val="center"/>
          </w:tcPr>
          <w:p w14:paraId="6102EBE8" w14:textId="10C37F57" w:rsidR="004B447F" w:rsidRPr="00584EB6" w:rsidRDefault="004B447F" w:rsidP="000A47A6">
            <w:pPr>
              <w:tabs>
                <w:tab w:val="left" w:pos="2170"/>
              </w:tabs>
              <w:spacing w:before="20" w:after="20" w:line="276" w:lineRule="auto"/>
              <w:jc w:val="both"/>
              <w:rPr>
                <w:rFonts w:ascii="Times New Roman" w:hAnsi="Times New Roman"/>
              </w:rPr>
            </w:pPr>
            <w:r w:rsidRPr="00584EB6">
              <w:rPr>
                <w:rFonts w:ascii="Times New Roman" w:hAnsi="Times New Roman"/>
              </w:rPr>
              <w:t>2. Một trong các loại giấy tờ sau đây (01 bản chính hoặc 01 bản sao có chứng thực):</w:t>
            </w:r>
          </w:p>
        </w:tc>
        <w:tc>
          <w:tcPr>
            <w:tcW w:w="6183" w:type="dxa"/>
          </w:tcPr>
          <w:p w14:paraId="4305EA5A" w14:textId="283C4206" w:rsidR="004B447F" w:rsidRPr="00584EB6" w:rsidRDefault="004B447F" w:rsidP="000A47A6">
            <w:pPr>
              <w:tabs>
                <w:tab w:val="left" w:pos="2170"/>
              </w:tabs>
              <w:spacing w:before="20" w:after="20" w:line="276" w:lineRule="auto"/>
              <w:jc w:val="both"/>
              <w:rPr>
                <w:rFonts w:ascii="Times New Roman" w:hAnsi="Times New Roman"/>
              </w:rPr>
            </w:pPr>
            <w:r w:rsidRPr="00584EB6">
              <w:rPr>
                <w:rFonts w:ascii="Times New Roman" w:hAnsi="Times New Roman"/>
              </w:rPr>
              <w:t>2. Một trong các loại giấy tờ sau đây (01 bản chính hoặc 01 bản sao có chứng thực):</w:t>
            </w:r>
          </w:p>
        </w:tc>
        <w:tc>
          <w:tcPr>
            <w:tcW w:w="2640" w:type="dxa"/>
            <w:vMerge/>
            <w:vAlign w:val="center"/>
          </w:tcPr>
          <w:p w14:paraId="7A8AFE05" w14:textId="77777777" w:rsidR="004B447F" w:rsidRPr="00584EB6" w:rsidRDefault="004B447F" w:rsidP="000A47A6">
            <w:pPr>
              <w:tabs>
                <w:tab w:val="left" w:pos="2170"/>
              </w:tabs>
              <w:spacing w:before="20" w:after="20" w:line="276" w:lineRule="auto"/>
              <w:jc w:val="both"/>
              <w:rPr>
                <w:rFonts w:ascii="Times New Roman" w:hAnsi="Times New Roman"/>
              </w:rPr>
            </w:pPr>
          </w:p>
        </w:tc>
      </w:tr>
      <w:tr w:rsidR="004B447F" w:rsidRPr="00584EB6" w14:paraId="395A5A61" w14:textId="20DF0DF5" w:rsidTr="00B33143">
        <w:tc>
          <w:tcPr>
            <w:tcW w:w="6345" w:type="dxa"/>
            <w:vAlign w:val="center"/>
          </w:tcPr>
          <w:p w14:paraId="34D7BD38" w14:textId="2D7E3F0D" w:rsidR="004B447F" w:rsidRPr="00584EB6" w:rsidRDefault="004B447F" w:rsidP="000A47A6">
            <w:pPr>
              <w:tabs>
                <w:tab w:val="left" w:pos="2170"/>
              </w:tabs>
              <w:spacing w:before="20" w:after="20" w:line="276" w:lineRule="auto"/>
              <w:jc w:val="both"/>
              <w:rPr>
                <w:rFonts w:ascii="Times New Roman" w:hAnsi="Times New Roman"/>
              </w:rPr>
            </w:pPr>
            <w:r w:rsidRPr="00584EB6">
              <w:rPr>
                <w:rFonts w:ascii="Times New Roman" w:hAnsi="Times New Roman"/>
              </w:rPr>
              <w:t>a) Văn bản sửa đổi, bổ sung hợp đồng bảo đảm trong trường hợp đăng ký thay đổi theo thỏa thuận trong văn bản này;</w:t>
            </w:r>
          </w:p>
        </w:tc>
        <w:tc>
          <w:tcPr>
            <w:tcW w:w="6183" w:type="dxa"/>
          </w:tcPr>
          <w:p w14:paraId="708CA98D" w14:textId="48ECE223" w:rsidR="004B447F" w:rsidRPr="00584EB6" w:rsidRDefault="004B447F" w:rsidP="000A47A6">
            <w:pPr>
              <w:tabs>
                <w:tab w:val="left" w:pos="2170"/>
              </w:tabs>
              <w:spacing w:before="20" w:after="20" w:line="276" w:lineRule="auto"/>
              <w:jc w:val="both"/>
              <w:rPr>
                <w:rFonts w:ascii="Times New Roman" w:hAnsi="Times New Roman"/>
              </w:rPr>
            </w:pPr>
            <w:r w:rsidRPr="00584EB6">
              <w:rPr>
                <w:rFonts w:ascii="Times New Roman" w:hAnsi="Times New Roman"/>
              </w:rPr>
              <w:t>a) Văn bản sửa đổi, bổ sung hợp đồng bảo đảm trong trường hợp đăng ký thay đổi theo thỏa thuận trong văn bản này;</w:t>
            </w:r>
          </w:p>
        </w:tc>
        <w:tc>
          <w:tcPr>
            <w:tcW w:w="2640" w:type="dxa"/>
            <w:vMerge/>
            <w:vAlign w:val="center"/>
          </w:tcPr>
          <w:p w14:paraId="4E79137B" w14:textId="77777777" w:rsidR="004B447F" w:rsidRPr="00584EB6" w:rsidRDefault="004B447F" w:rsidP="000A47A6">
            <w:pPr>
              <w:tabs>
                <w:tab w:val="left" w:pos="2170"/>
              </w:tabs>
              <w:spacing w:before="20" w:after="20" w:line="276" w:lineRule="auto"/>
              <w:jc w:val="both"/>
              <w:rPr>
                <w:rFonts w:ascii="Times New Roman" w:hAnsi="Times New Roman"/>
              </w:rPr>
            </w:pPr>
          </w:p>
        </w:tc>
      </w:tr>
      <w:tr w:rsidR="004B447F" w:rsidRPr="00584EB6" w14:paraId="663CFBC4" w14:textId="048B2931" w:rsidTr="00B33143">
        <w:tc>
          <w:tcPr>
            <w:tcW w:w="6345" w:type="dxa"/>
            <w:vAlign w:val="center"/>
          </w:tcPr>
          <w:p w14:paraId="5E61F976" w14:textId="7791CAC5" w:rsidR="004B447F" w:rsidRPr="00584EB6" w:rsidRDefault="004B447F" w:rsidP="000A47A6">
            <w:pPr>
              <w:tabs>
                <w:tab w:val="left" w:pos="2170"/>
              </w:tabs>
              <w:spacing w:before="20" w:after="20" w:line="276" w:lineRule="auto"/>
              <w:jc w:val="both"/>
              <w:rPr>
                <w:rFonts w:ascii="Times New Roman" w:hAnsi="Times New Roman"/>
              </w:rPr>
            </w:pPr>
            <w:r w:rsidRPr="00584EB6">
              <w:rPr>
                <w:rFonts w:ascii="Times New Roman" w:hAnsi="Times New Roman"/>
              </w:rPr>
              <w:t>b) Văn bản chuyển giao quyền đòi nợ, chuyển giao nghĩa vụ trong trường hợp đăng ký thay đổi do chuyển giao quyền đòi nợ, chuyển giao nghĩa vụ;</w:t>
            </w:r>
          </w:p>
        </w:tc>
        <w:tc>
          <w:tcPr>
            <w:tcW w:w="6183" w:type="dxa"/>
          </w:tcPr>
          <w:p w14:paraId="52601ACB" w14:textId="65AE85A4" w:rsidR="004B447F" w:rsidRPr="00584EB6" w:rsidRDefault="004B447F" w:rsidP="000A47A6">
            <w:pPr>
              <w:tabs>
                <w:tab w:val="left" w:pos="2170"/>
              </w:tabs>
              <w:spacing w:before="20" w:after="20" w:line="276" w:lineRule="auto"/>
              <w:jc w:val="both"/>
              <w:rPr>
                <w:rFonts w:ascii="Times New Roman" w:hAnsi="Times New Roman"/>
              </w:rPr>
            </w:pPr>
            <w:r w:rsidRPr="00584EB6">
              <w:rPr>
                <w:rFonts w:ascii="Times New Roman" w:hAnsi="Times New Roman"/>
              </w:rPr>
              <w:t xml:space="preserve">b) Văn bản chuyển giao quyền đòi nợ, chuyển giao nghĩa vụ trong trường hợp đăng ký thay đổi </w:t>
            </w:r>
            <w:r w:rsidRPr="00584EB6">
              <w:rPr>
                <w:rFonts w:ascii="Times New Roman" w:hAnsi="Times New Roman"/>
                <w:b/>
                <w:bCs/>
                <w:i/>
                <w:iCs/>
              </w:rPr>
              <w:t>bên nhận bảo đảm, bên bảo đảm</w:t>
            </w:r>
            <w:r w:rsidRPr="00584EB6">
              <w:rPr>
                <w:rFonts w:ascii="Times New Roman" w:hAnsi="Times New Roman"/>
              </w:rPr>
              <w:t xml:space="preserve"> do chuyển giao quyền đòi nợ, chuyển giao nghĩa vụ; </w:t>
            </w:r>
          </w:p>
        </w:tc>
        <w:tc>
          <w:tcPr>
            <w:tcW w:w="2640" w:type="dxa"/>
            <w:vMerge/>
            <w:vAlign w:val="center"/>
          </w:tcPr>
          <w:p w14:paraId="459E6C5D" w14:textId="77777777" w:rsidR="004B447F" w:rsidRPr="00584EB6" w:rsidRDefault="004B447F" w:rsidP="000A47A6">
            <w:pPr>
              <w:tabs>
                <w:tab w:val="left" w:pos="2170"/>
              </w:tabs>
              <w:spacing w:before="20" w:after="20" w:line="276" w:lineRule="auto"/>
              <w:jc w:val="both"/>
              <w:rPr>
                <w:rFonts w:ascii="Times New Roman" w:hAnsi="Times New Roman"/>
              </w:rPr>
            </w:pPr>
          </w:p>
        </w:tc>
      </w:tr>
      <w:tr w:rsidR="004B447F" w:rsidRPr="00584EB6" w14:paraId="4EEB7594" w14:textId="4E75DD64" w:rsidTr="00B33143">
        <w:tc>
          <w:tcPr>
            <w:tcW w:w="6345" w:type="dxa"/>
            <w:vAlign w:val="center"/>
          </w:tcPr>
          <w:p w14:paraId="383E8BBD" w14:textId="4E3F22D1" w:rsidR="004B447F" w:rsidRPr="00584EB6" w:rsidRDefault="004B447F" w:rsidP="000A47A6">
            <w:pPr>
              <w:tabs>
                <w:tab w:val="left" w:pos="2170"/>
              </w:tabs>
              <w:spacing w:before="20" w:after="20" w:line="276" w:lineRule="auto"/>
              <w:jc w:val="both"/>
              <w:rPr>
                <w:rFonts w:ascii="Times New Roman" w:hAnsi="Times New Roman"/>
              </w:rPr>
            </w:pPr>
            <w:r w:rsidRPr="00584EB6">
              <w:rPr>
                <w:rFonts w:ascii="Times New Roman" w:hAnsi="Times New Roman"/>
              </w:rPr>
              <w:t>c) Văn bản khác chứng minh có căn cứ đăng ký thay đổi đối với trường hợp không thuộc điểm a và điểm b khoản này.</w:t>
            </w:r>
          </w:p>
        </w:tc>
        <w:tc>
          <w:tcPr>
            <w:tcW w:w="6183" w:type="dxa"/>
          </w:tcPr>
          <w:p w14:paraId="6F074CE9" w14:textId="7156E6CE" w:rsidR="004B447F" w:rsidRPr="00584EB6" w:rsidRDefault="004B447F" w:rsidP="000A47A6">
            <w:pPr>
              <w:tabs>
                <w:tab w:val="left" w:pos="2170"/>
              </w:tabs>
              <w:spacing w:before="20" w:after="20" w:line="276" w:lineRule="auto"/>
              <w:jc w:val="both"/>
              <w:rPr>
                <w:rFonts w:ascii="Times New Roman" w:hAnsi="Times New Roman"/>
              </w:rPr>
            </w:pPr>
            <w:r w:rsidRPr="00584EB6">
              <w:rPr>
                <w:rFonts w:ascii="Times New Roman" w:hAnsi="Times New Roman"/>
              </w:rPr>
              <w:t xml:space="preserve">c) Văn bản khác chứng minh có căn cứ đăng ký thay đổi đối với trường hợp </w:t>
            </w:r>
            <w:r w:rsidRPr="00584EB6">
              <w:rPr>
                <w:rFonts w:ascii="Times New Roman" w:hAnsi="Times New Roman"/>
                <w:b/>
                <w:bCs/>
                <w:i/>
                <w:iCs/>
              </w:rPr>
              <w:t>đăng ký thay đổi khác</w:t>
            </w:r>
            <w:r w:rsidRPr="00584EB6">
              <w:rPr>
                <w:rFonts w:ascii="Times New Roman" w:hAnsi="Times New Roman"/>
              </w:rPr>
              <w:t>;</w:t>
            </w:r>
          </w:p>
        </w:tc>
        <w:tc>
          <w:tcPr>
            <w:tcW w:w="2640" w:type="dxa"/>
            <w:vMerge/>
            <w:vAlign w:val="center"/>
          </w:tcPr>
          <w:p w14:paraId="1F8FCB6A" w14:textId="77777777" w:rsidR="004B447F" w:rsidRPr="00584EB6" w:rsidRDefault="004B447F" w:rsidP="000A47A6">
            <w:pPr>
              <w:tabs>
                <w:tab w:val="left" w:pos="2170"/>
              </w:tabs>
              <w:spacing w:before="20" w:after="20" w:line="276" w:lineRule="auto"/>
              <w:jc w:val="both"/>
              <w:rPr>
                <w:rFonts w:ascii="Times New Roman" w:hAnsi="Times New Roman"/>
              </w:rPr>
            </w:pPr>
          </w:p>
        </w:tc>
      </w:tr>
      <w:tr w:rsidR="00331BDE" w:rsidRPr="00584EB6" w14:paraId="38D9F71F" w14:textId="77777777" w:rsidTr="00B33143">
        <w:tc>
          <w:tcPr>
            <w:tcW w:w="6345" w:type="dxa"/>
            <w:vAlign w:val="center"/>
          </w:tcPr>
          <w:p w14:paraId="122E5A47" w14:textId="75852ADB" w:rsidR="00331BDE" w:rsidRPr="00584EB6" w:rsidRDefault="00331BDE" w:rsidP="000A47A6">
            <w:pPr>
              <w:tabs>
                <w:tab w:val="left" w:pos="2170"/>
              </w:tabs>
              <w:spacing w:before="20" w:after="20" w:line="276" w:lineRule="auto"/>
              <w:jc w:val="both"/>
              <w:rPr>
                <w:rFonts w:ascii="Times New Roman" w:hAnsi="Times New Roman"/>
              </w:rPr>
            </w:pPr>
            <w:r w:rsidRPr="00584EB6">
              <w:rPr>
                <w:rFonts w:ascii="Times New Roman" w:hAnsi="Times New Roman"/>
                <w:b/>
                <w:bCs/>
                <w:iCs/>
                <w:spacing w:val="-6"/>
              </w:rPr>
              <w:t>Quy định chung tại điểm a khoản 1 Điều 18</w:t>
            </w:r>
          </w:p>
        </w:tc>
        <w:tc>
          <w:tcPr>
            <w:tcW w:w="6183" w:type="dxa"/>
          </w:tcPr>
          <w:p w14:paraId="1749FE42" w14:textId="46087773" w:rsidR="00331BDE" w:rsidRPr="00584EB6" w:rsidRDefault="00331BDE" w:rsidP="000A47A6">
            <w:pPr>
              <w:tabs>
                <w:tab w:val="left" w:pos="2170"/>
              </w:tabs>
              <w:spacing w:before="20" w:after="20" w:line="276" w:lineRule="auto"/>
              <w:jc w:val="both"/>
              <w:rPr>
                <w:rFonts w:ascii="Times New Roman" w:hAnsi="Times New Roman"/>
              </w:rPr>
            </w:pPr>
            <w:r w:rsidRPr="00584EB6">
              <w:rPr>
                <w:rFonts w:ascii="Times New Roman" w:hAnsi="Times New Roman"/>
                <w:b/>
                <w:bCs/>
                <w:i/>
                <w:iCs/>
              </w:rPr>
              <w:t>d) Văn bản có căn cứ hoặc có nội dung về xác định bên nhận bảo đảm mới trong trường hợp người yêu cầu đăng ký là Công ty quản lý tài sản của các tổ chức tín dụng Việt Nam hoặc chủ thể khác trở thành bên nhận bảo đảm mới mà thuộc diện không phải đăng ký thay đổi bên nhận bảo đảm quy định tại điểm a khoản 1 Điều 17 Nghị định này và chưa thực hiện đăng ký thay đổi bên nhận bảo đảm.</w:t>
            </w:r>
          </w:p>
        </w:tc>
        <w:tc>
          <w:tcPr>
            <w:tcW w:w="2640" w:type="dxa"/>
            <w:vAlign w:val="center"/>
          </w:tcPr>
          <w:p w14:paraId="0CABE0C1" w14:textId="33B9E784" w:rsidR="00331BDE" w:rsidRPr="00584EB6" w:rsidRDefault="004B447F" w:rsidP="000A47A6">
            <w:pPr>
              <w:tabs>
                <w:tab w:val="left" w:pos="2170"/>
              </w:tabs>
              <w:spacing w:before="20" w:after="20" w:line="276" w:lineRule="auto"/>
              <w:jc w:val="both"/>
              <w:rPr>
                <w:rFonts w:ascii="Times New Roman" w:hAnsi="Times New Roman"/>
              </w:rPr>
            </w:pPr>
            <w:bookmarkStart w:id="47" w:name="_Hlk237515581"/>
            <w:r>
              <w:rPr>
                <w:rFonts w:ascii="Times New Roman" w:hAnsi="Times New Roman"/>
              </w:rPr>
              <w:t>Bổ sung để bảo đảm bao quát đầy đủ hơn các trường hợp phát sinh trong thực tiễn đăng ký.</w:t>
            </w:r>
            <w:bookmarkEnd w:id="47"/>
          </w:p>
        </w:tc>
      </w:tr>
      <w:tr w:rsidR="004B447F" w:rsidRPr="00584EB6" w14:paraId="44A84BA1" w14:textId="16DB6F7A" w:rsidTr="00B33143">
        <w:tc>
          <w:tcPr>
            <w:tcW w:w="6345" w:type="dxa"/>
            <w:vAlign w:val="center"/>
          </w:tcPr>
          <w:p w14:paraId="218D9135" w14:textId="0B04F9BC" w:rsidR="004B447F" w:rsidRPr="00584EB6" w:rsidRDefault="004B447F" w:rsidP="000A47A6">
            <w:pPr>
              <w:tabs>
                <w:tab w:val="left" w:pos="2170"/>
              </w:tabs>
              <w:spacing w:before="20" w:after="20" w:line="276" w:lineRule="auto"/>
              <w:jc w:val="both"/>
              <w:rPr>
                <w:rFonts w:ascii="Times New Roman" w:hAnsi="Times New Roman"/>
              </w:rPr>
            </w:pPr>
            <w:r w:rsidRPr="00584EB6">
              <w:rPr>
                <w:rFonts w:ascii="Times New Roman" w:hAnsi="Times New Roman"/>
              </w:rPr>
              <w:t>3. Giấy chứng nhận (bản gốc) trong trường hợp tài sản bảo đảm có Giấy chứng nhận.</w:t>
            </w:r>
          </w:p>
        </w:tc>
        <w:tc>
          <w:tcPr>
            <w:tcW w:w="6183" w:type="dxa"/>
          </w:tcPr>
          <w:p w14:paraId="57739AB1" w14:textId="15E0F15A" w:rsidR="004B447F" w:rsidRPr="00584EB6" w:rsidRDefault="004B447F" w:rsidP="000A47A6">
            <w:pPr>
              <w:tabs>
                <w:tab w:val="left" w:pos="2170"/>
              </w:tabs>
              <w:spacing w:before="20" w:after="20" w:line="276" w:lineRule="auto"/>
              <w:jc w:val="both"/>
              <w:rPr>
                <w:rFonts w:ascii="Times New Roman" w:hAnsi="Times New Roman"/>
              </w:rPr>
            </w:pPr>
            <w:r w:rsidRPr="00584EB6">
              <w:rPr>
                <w:rFonts w:ascii="Times New Roman" w:hAnsi="Times New Roman"/>
                <w:spacing w:val="-2"/>
              </w:rPr>
              <w:t>3.</w:t>
            </w:r>
            <w:r w:rsidRPr="00584EB6">
              <w:rPr>
                <w:rFonts w:ascii="Times New Roman" w:hAnsi="Times New Roman"/>
                <w:spacing w:val="-2"/>
                <w:lang w:val="vi-VN"/>
              </w:rPr>
              <w:t xml:space="preserve"> Giấy </w:t>
            </w:r>
            <w:r w:rsidRPr="00584EB6">
              <w:rPr>
                <w:rFonts w:ascii="Times New Roman" w:hAnsi="Times New Roman"/>
                <w:spacing w:val="-2"/>
              </w:rPr>
              <w:t>c</w:t>
            </w:r>
            <w:r w:rsidRPr="00584EB6">
              <w:rPr>
                <w:rFonts w:ascii="Times New Roman" w:hAnsi="Times New Roman"/>
                <w:spacing w:val="-2"/>
                <w:lang w:val="vi-VN"/>
              </w:rPr>
              <w:t xml:space="preserve">hứng nhận </w:t>
            </w:r>
            <w:r w:rsidRPr="00584EB6">
              <w:rPr>
                <w:rFonts w:ascii="Times New Roman" w:hAnsi="Times New Roman"/>
                <w:spacing w:val="-2"/>
              </w:rPr>
              <w:t>(bản gốc) đối với</w:t>
            </w:r>
            <w:r w:rsidRPr="00584EB6">
              <w:rPr>
                <w:rFonts w:ascii="Times New Roman" w:hAnsi="Times New Roman"/>
                <w:spacing w:val="-2"/>
                <w:lang w:val="vi-VN"/>
              </w:rPr>
              <w:t xml:space="preserve"> trường hợp </w:t>
            </w:r>
            <w:r w:rsidRPr="00584EB6">
              <w:rPr>
                <w:rFonts w:ascii="Times New Roman" w:hAnsi="Times New Roman"/>
                <w:spacing w:val="-2"/>
              </w:rPr>
              <w:t>tài sản bảo đảm có</w:t>
            </w:r>
            <w:r w:rsidRPr="00584EB6">
              <w:rPr>
                <w:rFonts w:ascii="Times New Roman" w:hAnsi="Times New Roman"/>
                <w:spacing w:val="-2"/>
                <w:lang w:val="vi-VN"/>
              </w:rPr>
              <w:t xml:space="preserve"> Giấy </w:t>
            </w:r>
            <w:r w:rsidRPr="00584EB6">
              <w:rPr>
                <w:rFonts w:ascii="Times New Roman" w:hAnsi="Times New Roman"/>
                <w:spacing w:val="-2"/>
              </w:rPr>
              <w:t>c</w:t>
            </w:r>
            <w:r w:rsidRPr="00584EB6">
              <w:rPr>
                <w:rFonts w:ascii="Times New Roman" w:hAnsi="Times New Roman"/>
                <w:spacing w:val="-2"/>
                <w:lang w:val="vi-VN"/>
              </w:rPr>
              <w:t>hứng nhận</w:t>
            </w:r>
            <w:r w:rsidRPr="00584EB6">
              <w:rPr>
                <w:rFonts w:ascii="Times New Roman" w:hAnsi="Times New Roman"/>
                <w:spacing w:val="-2"/>
              </w:rPr>
              <w:t xml:space="preserve"> </w:t>
            </w:r>
            <w:r w:rsidRPr="00584EB6">
              <w:rPr>
                <w:rFonts w:ascii="Times New Roman" w:hAnsi="Times New Roman"/>
                <w:b/>
                <w:bCs/>
                <w:i/>
                <w:iCs/>
                <w:spacing w:val="-2"/>
              </w:rPr>
              <w:t>mà Văn phòng đăng ký đất đai chưa khai thác được hoặc chưa khai thác được đầy đủ, chính xác thông tin về Giấy chứng nhận từ cơ sở dữ liệu đất đai hoặc đối với trường hợp rút bớt tài sản bảo đảm mà nội dung đăng ký được ghi nhận trên Giấy chứng nhận</w:t>
            </w:r>
            <w:r w:rsidRPr="00584EB6">
              <w:rPr>
                <w:rFonts w:ascii="Times New Roman" w:hAnsi="Times New Roman"/>
                <w:spacing w:val="-2"/>
              </w:rPr>
              <w:t xml:space="preserve"> </w:t>
            </w:r>
            <w:r w:rsidRPr="00584EB6">
              <w:rPr>
                <w:rFonts w:ascii="Times New Roman" w:hAnsi="Times New Roman"/>
                <w:b/>
                <w:bCs/>
                <w:i/>
                <w:iCs/>
                <w:spacing w:val="-2"/>
              </w:rPr>
              <w:t>trước ngày 01 tháng 01 năm 2026</w:t>
            </w:r>
            <w:r w:rsidRPr="00584EB6">
              <w:rPr>
                <w:rFonts w:ascii="Times New Roman" w:hAnsi="Times New Roman"/>
                <w:spacing w:val="-2"/>
              </w:rPr>
              <w:t>.</w:t>
            </w:r>
          </w:p>
        </w:tc>
        <w:tc>
          <w:tcPr>
            <w:tcW w:w="2640" w:type="dxa"/>
            <w:vMerge w:val="restart"/>
            <w:vAlign w:val="center"/>
          </w:tcPr>
          <w:p w14:paraId="72F1E9BA" w14:textId="77777777" w:rsidR="004B447F" w:rsidRDefault="004B447F" w:rsidP="000A47A6">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1932F0D1" w14:textId="77777777" w:rsidR="004B447F" w:rsidRPr="00584EB6" w:rsidRDefault="004B447F" w:rsidP="000A47A6">
            <w:pPr>
              <w:tabs>
                <w:tab w:val="left" w:pos="2170"/>
              </w:tabs>
              <w:spacing w:before="20" w:after="20" w:line="276" w:lineRule="auto"/>
              <w:jc w:val="both"/>
              <w:rPr>
                <w:rFonts w:ascii="Times New Roman" w:hAnsi="Times New Roman"/>
              </w:rPr>
            </w:pPr>
          </w:p>
        </w:tc>
      </w:tr>
      <w:tr w:rsidR="004B447F" w:rsidRPr="00584EB6" w14:paraId="13DDBDE5" w14:textId="5675310B" w:rsidTr="00B33143">
        <w:tc>
          <w:tcPr>
            <w:tcW w:w="6345" w:type="dxa"/>
            <w:vAlign w:val="center"/>
          </w:tcPr>
          <w:p w14:paraId="0F6D6B01" w14:textId="3E66D07D" w:rsidR="004B447F" w:rsidRPr="00584EB6" w:rsidRDefault="004B447F" w:rsidP="000A47A6">
            <w:pPr>
              <w:tabs>
                <w:tab w:val="left" w:pos="2170"/>
              </w:tabs>
              <w:spacing w:before="20" w:after="20" w:line="276" w:lineRule="auto"/>
              <w:jc w:val="both"/>
              <w:rPr>
                <w:rFonts w:ascii="Times New Roman" w:hAnsi="Times New Roman"/>
              </w:rPr>
            </w:pPr>
            <w:r w:rsidRPr="00584EB6">
              <w:rPr>
                <w:rFonts w:ascii="Times New Roman" w:hAnsi="Times New Roman"/>
              </w:rPr>
              <w:t>4. Trường hợp đăng ký thay đổi quy định tại điểm b khoản 1 Điều 18 Nghị định này thì ngoài giấy tờ quy định tại khoản 1 Điều này, hồ sơ đăng ký còn có thêm Giấy chứng nhận đối với quyền sử dụng đất hoặc Giấy chứng nhận quyền sở hữu đối với nhà ở, công trình xây dựng, tài sản khác gắn liền với đất trong trường hợp tài sản này đã được cấp Giấy chứng nhận.</w:t>
            </w:r>
          </w:p>
        </w:tc>
        <w:tc>
          <w:tcPr>
            <w:tcW w:w="6183" w:type="dxa"/>
          </w:tcPr>
          <w:p w14:paraId="391320E1" w14:textId="22E80FDE" w:rsidR="004B447F" w:rsidRPr="00584EB6" w:rsidRDefault="004B447F" w:rsidP="000A47A6">
            <w:pPr>
              <w:tabs>
                <w:tab w:val="left" w:pos="2170"/>
              </w:tabs>
              <w:spacing w:before="20" w:after="20" w:line="276" w:lineRule="auto"/>
              <w:jc w:val="both"/>
              <w:rPr>
                <w:rFonts w:ascii="Times New Roman" w:hAnsi="Times New Roman"/>
              </w:rPr>
            </w:pPr>
            <w:r w:rsidRPr="00584EB6">
              <w:rPr>
                <w:rFonts w:ascii="Times New Roman" w:hAnsi="Times New Roman"/>
              </w:rPr>
              <w:t xml:space="preserve">4. Trường hợp đăng ký thay đổi </w:t>
            </w:r>
            <w:r w:rsidRPr="00584EB6">
              <w:rPr>
                <w:rFonts w:ascii="Times New Roman" w:eastAsiaTheme="minorHAnsi" w:hAnsi="Times New Roman"/>
                <w:b/>
                <w:bCs/>
                <w:i/>
                <w:iCs/>
                <w:spacing w:val="3"/>
              </w:rPr>
              <w:t>do nhà ở, công trình xây dựng là tài sản hình thành trong tương lai đã hình thành và được cấp Giấy chứng nhận</w:t>
            </w:r>
            <w:r w:rsidRPr="00584EB6">
              <w:rPr>
                <w:rFonts w:ascii="Times New Roman" w:hAnsi="Times New Roman"/>
              </w:rPr>
              <w:t xml:space="preserve"> thì hồ sơ đăng ký còn có thêm Giấy chứng nhận đối với quyền sử dụng đất hoặc Giấy chứng nhận quyền sở hữu đối với nhà ở, công trình xây dựng, tài sản khác gắn liền với đất trong trường hợp tài sản này đã được cấp Giấy chứng nhận </w:t>
            </w:r>
            <w:r w:rsidRPr="00584EB6">
              <w:rPr>
                <w:rFonts w:ascii="Times New Roman" w:hAnsi="Times New Roman"/>
                <w:b/>
                <w:i/>
                <w:iCs/>
              </w:rPr>
              <w:t>mà</w:t>
            </w:r>
            <w:r w:rsidRPr="00584EB6">
              <w:rPr>
                <w:rFonts w:ascii="Times New Roman" w:eastAsiaTheme="minorHAnsi" w:hAnsi="Times New Roman"/>
                <w:b/>
                <w:i/>
                <w:iCs/>
                <w:spacing w:val="3"/>
              </w:rPr>
              <w:t xml:space="preserve"> </w:t>
            </w:r>
            <w:r w:rsidRPr="00584EB6">
              <w:rPr>
                <w:rFonts w:ascii="Times New Roman" w:hAnsi="Times New Roman"/>
                <w:b/>
                <w:i/>
                <w:iCs/>
              </w:rPr>
              <w:t>Văn phòng</w:t>
            </w:r>
            <w:r w:rsidRPr="00584EB6">
              <w:rPr>
                <w:rFonts w:ascii="Times New Roman" w:eastAsiaTheme="minorHAnsi" w:hAnsi="Times New Roman"/>
                <w:b/>
                <w:bCs/>
                <w:i/>
                <w:iCs/>
                <w:spacing w:val="3"/>
              </w:rPr>
              <w:t xml:space="preserve"> </w:t>
            </w:r>
            <w:r w:rsidRPr="00584EB6">
              <w:rPr>
                <w:rFonts w:ascii="Times New Roman" w:eastAsiaTheme="minorHAnsi" w:hAnsi="Times New Roman"/>
                <w:b/>
                <w:i/>
                <w:iCs/>
                <w:spacing w:val="3"/>
              </w:rPr>
              <w:t>đăng ký</w:t>
            </w:r>
            <w:r w:rsidRPr="00584EB6">
              <w:rPr>
                <w:rFonts w:ascii="Times New Roman" w:hAnsi="Times New Roman"/>
                <w:b/>
                <w:i/>
                <w:iCs/>
              </w:rPr>
              <w:t xml:space="preserve"> đất đai</w:t>
            </w:r>
            <w:r w:rsidRPr="00584EB6">
              <w:rPr>
                <w:rFonts w:ascii="Times New Roman" w:eastAsiaTheme="minorHAnsi" w:hAnsi="Times New Roman"/>
                <w:b/>
                <w:i/>
                <w:iCs/>
                <w:spacing w:val="3"/>
              </w:rPr>
              <w:t xml:space="preserve"> chưa khai thác được hoặc chưa khai thác được đầy đủ, chính xác thông tin về Giấy chứng nhận từ cơ sở dữ liệu đất đai.</w:t>
            </w:r>
            <w:r w:rsidRPr="00584EB6">
              <w:rPr>
                <w:rFonts w:ascii="Times New Roman" w:hAnsi="Times New Roman"/>
              </w:rPr>
              <w:t xml:space="preserve"> </w:t>
            </w:r>
          </w:p>
        </w:tc>
        <w:tc>
          <w:tcPr>
            <w:tcW w:w="2640" w:type="dxa"/>
            <w:vMerge/>
            <w:vAlign w:val="center"/>
          </w:tcPr>
          <w:p w14:paraId="770F21B3" w14:textId="77777777" w:rsidR="004B447F" w:rsidRPr="00584EB6" w:rsidRDefault="004B447F" w:rsidP="000A47A6">
            <w:pPr>
              <w:tabs>
                <w:tab w:val="left" w:pos="2170"/>
              </w:tabs>
              <w:spacing w:before="20" w:after="20" w:line="276" w:lineRule="auto"/>
              <w:jc w:val="both"/>
              <w:rPr>
                <w:rFonts w:ascii="Times New Roman" w:hAnsi="Times New Roman"/>
              </w:rPr>
            </w:pPr>
          </w:p>
        </w:tc>
      </w:tr>
      <w:tr w:rsidR="00331BDE" w:rsidRPr="00584EB6" w14:paraId="39567F67" w14:textId="0D5BB554" w:rsidTr="00B33143">
        <w:tc>
          <w:tcPr>
            <w:tcW w:w="6345" w:type="dxa"/>
            <w:vAlign w:val="center"/>
          </w:tcPr>
          <w:p w14:paraId="4B34881C" w14:textId="3E5EF90C" w:rsidR="00331BDE" w:rsidRPr="00584EB6" w:rsidRDefault="00331BDE" w:rsidP="000A47A6">
            <w:pPr>
              <w:tabs>
                <w:tab w:val="left" w:pos="2170"/>
              </w:tabs>
              <w:spacing w:before="20" w:after="20" w:line="276" w:lineRule="auto"/>
              <w:jc w:val="both"/>
              <w:rPr>
                <w:rFonts w:ascii="Times New Roman" w:hAnsi="Times New Roman"/>
              </w:rPr>
            </w:pPr>
            <w:r w:rsidRPr="00584EB6">
              <w:rPr>
                <w:rFonts w:ascii="Times New Roman" w:hAnsi="Times New Roman"/>
                <w:b/>
                <w:bCs/>
                <w:iCs/>
                <w:spacing w:val="-6"/>
              </w:rPr>
              <w:t>Quy định chung tại khoản 7, khoản 8 Điều 8</w:t>
            </w:r>
          </w:p>
        </w:tc>
        <w:tc>
          <w:tcPr>
            <w:tcW w:w="6183" w:type="dxa"/>
          </w:tcPr>
          <w:p w14:paraId="33C4A61A" w14:textId="7CAC2E2D" w:rsidR="00331BDE" w:rsidRPr="00584EB6" w:rsidRDefault="00331BDE" w:rsidP="000A47A6">
            <w:pPr>
              <w:tabs>
                <w:tab w:val="left" w:pos="2170"/>
              </w:tabs>
              <w:spacing w:before="20" w:after="20" w:line="276" w:lineRule="auto"/>
              <w:jc w:val="both"/>
              <w:rPr>
                <w:rFonts w:ascii="Times New Roman" w:hAnsi="Times New Roman"/>
              </w:rPr>
            </w:pPr>
            <w:r w:rsidRPr="00584EB6">
              <w:rPr>
                <w:rFonts w:ascii="Times New Roman" w:hAnsi="Times New Roman"/>
                <w:b/>
                <w:bCs/>
                <w:i/>
                <w:iCs/>
              </w:rPr>
              <w:t>5.</w:t>
            </w:r>
            <w:r w:rsidRPr="00584EB6">
              <w:rPr>
                <w:rFonts w:ascii="Times New Roman" w:hAnsi="Times New Roman"/>
              </w:rPr>
              <w:t xml:space="preserve"> </w:t>
            </w:r>
            <w:r w:rsidRPr="00584EB6">
              <w:rPr>
                <w:rFonts w:ascii="Times New Roman" w:hAnsi="Times New Roman"/>
                <w:b/>
                <w:bCs/>
                <w:i/>
                <w:iCs/>
              </w:rPr>
              <w:t xml:space="preserve">Văn bản ủy quyền đối với trường hợp quy định </w:t>
            </w:r>
            <w:r w:rsidRPr="00584EB6">
              <w:rPr>
                <w:rFonts w:ascii="Times New Roman" w:hAnsi="Times New Roman"/>
                <w:b/>
                <w:bCs/>
                <w:i/>
                <w:iCs/>
                <w:spacing w:val="-6"/>
              </w:rPr>
              <w:t>tại khoản 3, khoản 4 Điều 7, khoản 7 Điều 11</w:t>
            </w:r>
            <w:r w:rsidRPr="00584EB6" w:rsidDel="00853BEB">
              <w:rPr>
                <w:rFonts w:ascii="Times New Roman" w:hAnsi="Times New Roman"/>
                <w:b/>
                <w:bCs/>
                <w:i/>
                <w:iCs/>
                <w:spacing w:val="-6"/>
              </w:rPr>
              <w:t xml:space="preserve"> </w:t>
            </w:r>
            <w:r w:rsidRPr="00584EB6">
              <w:rPr>
                <w:rFonts w:ascii="Times New Roman" w:hAnsi="Times New Roman"/>
                <w:b/>
                <w:bCs/>
                <w:i/>
                <w:iCs/>
                <w:spacing w:val="-6"/>
              </w:rPr>
              <w:t>Nghị định này (01 bản chính hoặc 01 bản sao có chứng thực hoặc 01 bản sao kèm bản chính để đối chiếu).</w:t>
            </w:r>
          </w:p>
        </w:tc>
        <w:tc>
          <w:tcPr>
            <w:tcW w:w="2640" w:type="dxa"/>
            <w:vMerge w:val="restart"/>
            <w:vAlign w:val="center"/>
          </w:tcPr>
          <w:p w14:paraId="560FB37C" w14:textId="77777777" w:rsidR="004B447F" w:rsidRDefault="004B447F" w:rsidP="000A47A6">
            <w:pPr>
              <w:spacing w:before="20" w:after="20" w:line="276" w:lineRule="auto"/>
              <w:jc w:val="both"/>
              <w:rPr>
                <w:bCs/>
                <w:iCs/>
              </w:rPr>
            </w:pPr>
            <w:r>
              <w:rPr>
                <w:bCs/>
                <w:iCs/>
              </w:rPr>
              <w:t>K</w:t>
            </w:r>
            <w:r>
              <w:rPr>
                <w:rFonts w:ascii="Times New Roman" w:hAnsi="Times New Roman"/>
                <w:bCs/>
                <w:iCs/>
              </w:rPr>
              <w:t>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 xml:space="preserve"> theo hướng quy định cụ thể giấy tờ, tài liệu thuộc thành phần hồ sơ mà không dẫn chiếu điều, khoản.</w:t>
            </w:r>
          </w:p>
          <w:p w14:paraId="2531AF39" w14:textId="5F03293F" w:rsidR="00331BDE" w:rsidRPr="00584EB6" w:rsidRDefault="00331BDE" w:rsidP="000A47A6">
            <w:pPr>
              <w:tabs>
                <w:tab w:val="left" w:pos="2170"/>
              </w:tabs>
              <w:spacing w:before="20" w:after="20" w:line="276" w:lineRule="auto"/>
              <w:jc w:val="both"/>
              <w:rPr>
                <w:rFonts w:ascii="Times New Roman" w:hAnsi="Times New Roman"/>
              </w:rPr>
            </w:pPr>
          </w:p>
        </w:tc>
      </w:tr>
      <w:tr w:rsidR="00331BDE" w:rsidRPr="00584EB6" w14:paraId="3E2AEB6D" w14:textId="745B5B98" w:rsidTr="00B33143">
        <w:tc>
          <w:tcPr>
            <w:tcW w:w="6345" w:type="dxa"/>
            <w:vAlign w:val="center"/>
          </w:tcPr>
          <w:p w14:paraId="2E92509A" w14:textId="5C850ACA" w:rsidR="00331BDE" w:rsidRPr="00584EB6" w:rsidRDefault="00331BDE" w:rsidP="000A47A6">
            <w:pPr>
              <w:tabs>
                <w:tab w:val="left" w:pos="2170"/>
              </w:tabs>
              <w:spacing w:before="20" w:after="20" w:line="276" w:lineRule="auto"/>
              <w:jc w:val="both"/>
              <w:rPr>
                <w:rFonts w:ascii="Times New Roman" w:hAnsi="Times New Roman"/>
              </w:rPr>
            </w:pPr>
            <w:r w:rsidRPr="00584EB6">
              <w:rPr>
                <w:rFonts w:ascii="Times New Roman" w:hAnsi="Times New Roman"/>
                <w:b/>
                <w:bCs/>
                <w:iCs/>
                <w:spacing w:val="-6"/>
              </w:rPr>
              <w:t>Quy định chung tại khoản 3 Điều 9</w:t>
            </w:r>
          </w:p>
        </w:tc>
        <w:tc>
          <w:tcPr>
            <w:tcW w:w="6183" w:type="dxa"/>
          </w:tcPr>
          <w:p w14:paraId="18E62D6E" w14:textId="4A520FC0" w:rsidR="00331BDE" w:rsidRPr="00584EB6" w:rsidRDefault="00331BDE" w:rsidP="000A47A6">
            <w:pPr>
              <w:tabs>
                <w:tab w:val="left" w:pos="2170"/>
              </w:tabs>
              <w:spacing w:before="20" w:after="20" w:line="276" w:lineRule="auto"/>
              <w:jc w:val="both"/>
              <w:rPr>
                <w:rFonts w:ascii="Times New Roman" w:hAnsi="Times New Roman"/>
              </w:rPr>
            </w:pPr>
            <w:r w:rsidRPr="00584EB6">
              <w:rPr>
                <w:rFonts w:ascii="Times New Roman" w:hAnsi="Times New Roman"/>
                <w:b/>
                <w:bCs/>
                <w:i/>
                <w:iCs/>
                <w:spacing w:val="-6"/>
              </w:rPr>
              <w:t>6.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tc>
        <w:tc>
          <w:tcPr>
            <w:tcW w:w="2640" w:type="dxa"/>
            <w:vMerge/>
            <w:vAlign w:val="center"/>
          </w:tcPr>
          <w:p w14:paraId="0E42D215" w14:textId="77777777" w:rsidR="00331BDE" w:rsidRPr="00584EB6" w:rsidRDefault="00331BDE" w:rsidP="000A47A6">
            <w:pPr>
              <w:tabs>
                <w:tab w:val="left" w:pos="2170"/>
              </w:tabs>
              <w:spacing w:before="20" w:after="20" w:line="276" w:lineRule="auto"/>
              <w:jc w:val="both"/>
              <w:rPr>
                <w:rFonts w:ascii="Times New Roman" w:hAnsi="Times New Roman"/>
              </w:rPr>
            </w:pPr>
          </w:p>
        </w:tc>
      </w:tr>
      <w:tr w:rsidR="00331BDE" w:rsidRPr="00584EB6" w14:paraId="09594991" w14:textId="7687A1E5" w:rsidTr="00B33143">
        <w:tc>
          <w:tcPr>
            <w:tcW w:w="6345" w:type="dxa"/>
            <w:vAlign w:val="center"/>
          </w:tcPr>
          <w:p w14:paraId="71F61A3B" w14:textId="76FBC185" w:rsidR="00331BDE" w:rsidRPr="00584EB6" w:rsidRDefault="00331BDE" w:rsidP="000A47A6">
            <w:pPr>
              <w:tabs>
                <w:tab w:val="left" w:pos="2170"/>
              </w:tabs>
              <w:spacing w:before="20" w:after="20" w:line="276" w:lineRule="auto"/>
              <w:jc w:val="both"/>
              <w:rPr>
                <w:rFonts w:ascii="Times New Roman" w:hAnsi="Times New Roman"/>
              </w:rPr>
            </w:pPr>
            <w:r w:rsidRPr="00584EB6">
              <w:rPr>
                <w:rFonts w:ascii="Times New Roman" w:hAnsi="Times New Roman"/>
                <w:b/>
                <w:bCs/>
                <w:iCs/>
              </w:rPr>
              <w:t>Quy định chung tại khoản 3 Điều 18</w:t>
            </w:r>
          </w:p>
        </w:tc>
        <w:tc>
          <w:tcPr>
            <w:tcW w:w="6183" w:type="dxa"/>
          </w:tcPr>
          <w:p w14:paraId="596A596F" w14:textId="455A73AD" w:rsidR="00331BDE" w:rsidRPr="00584EB6" w:rsidRDefault="00331BDE" w:rsidP="000A47A6">
            <w:pPr>
              <w:tabs>
                <w:tab w:val="left" w:pos="2170"/>
              </w:tabs>
              <w:spacing w:before="20" w:after="20" w:line="276" w:lineRule="auto"/>
              <w:jc w:val="both"/>
              <w:rPr>
                <w:rFonts w:ascii="Times New Roman" w:hAnsi="Times New Roman"/>
              </w:rPr>
            </w:pPr>
            <w:r w:rsidRPr="00584EB6">
              <w:rPr>
                <w:rFonts w:ascii="Times New Roman" w:hAnsi="Times New Roman"/>
                <w:b/>
                <w:bCs/>
                <w:i/>
                <w:iCs/>
                <w:spacing w:val="-6"/>
              </w:rPr>
              <w:t xml:space="preserve">7. </w:t>
            </w:r>
            <w:r w:rsidRPr="00584EB6">
              <w:rPr>
                <w:rFonts w:ascii="Times New Roman" w:hAnsi="Times New Roman"/>
                <w:b/>
                <w:bCs/>
                <w:i/>
                <w:iCs/>
              </w:rPr>
              <w:t>Danh mục văn bản theo Mẫu số 01đ trong t</w:t>
            </w:r>
            <w:r w:rsidRPr="00584EB6">
              <w:rPr>
                <w:rFonts w:ascii="Times New Roman" w:hAnsi="Times New Roman"/>
                <w:b/>
                <w:bCs/>
                <w:i/>
                <w:iCs/>
                <w:lang w:val="vi-VN"/>
              </w:rPr>
              <w:t xml:space="preserve">rường hợp </w:t>
            </w:r>
            <w:r w:rsidRPr="00584EB6">
              <w:rPr>
                <w:rFonts w:ascii="Times New Roman" w:hAnsi="Times New Roman"/>
                <w:b/>
                <w:bCs/>
                <w:i/>
                <w:iCs/>
              </w:rPr>
              <w:t xml:space="preserve">thay đổi bên nhận bảo đảm liên quan đến </w:t>
            </w:r>
            <w:r w:rsidRPr="00584EB6">
              <w:rPr>
                <w:rFonts w:ascii="Times New Roman" w:hAnsi="Times New Roman"/>
                <w:b/>
                <w:bCs/>
                <w:i/>
                <w:iCs/>
                <w:lang w:val="vi-VN"/>
              </w:rPr>
              <w:t>nhiều biện pháp bảo đảm đã được đăng ký</w:t>
            </w:r>
            <w:r w:rsidRPr="00584EB6">
              <w:rPr>
                <w:rFonts w:ascii="Times New Roman" w:hAnsi="Times New Roman"/>
                <w:b/>
                <w:bCs/>
                <w:i/>
                <w:iCs/>
              </w:rPr>
              <w:t xml:space="preserve"> mà có cùng một bên nhận bảo đảm (01 bản chính).</w:t>
            </w:r>
          </w:p>
        </w:tc>
        <w:tc>
          <w:tcPr>
            <w:tcW w:w="2640" w:type="dxa"/>
            <w:vMerge/>
            <w:vAlign w:val="center"/>
          </w:tcPr>
          <w:p w14:paraId="01723E80" w14:textId="77777777" w:rsidR="00331BDE" w:rsidRPr="00584EB6" w:rsidRDefault="00331BDE" w:rsidP="000A47A6">
            <w:pPr>
              <w:tabs>
                <w:tab w:val="left" w:pos="2170"/>
              </w:tabs>
              <w:spacing w:before="20" w:after="20" w:line="276" w:lineRule="auto"/>
              <w:jc w:val="both"/>
              <w:rPr>
                <w:rFonts w:ascii="Times New Roman" w:hAnsi="Times New Roman"/>
              </w:rPr>
            </w:pPr>
          </w:p>
        </w:tc>
      </w:tr>
      <w:tr w:rsidR="004B447F" w:rsidRPr="00584EB6" w14:paraId="4669CB4F" w14:textId="53AF7ECC" w:rsidTr="00B33143">
        <w:tc>
          <w:tcPr>
            <w:tcW w:w="6345" w:type="dxa"/>
            <w:vAlign w:val="center"/>
          </w:tcPr>
          <w:p w14:paraId="0F57F467" w14:textId="2F5173A9" w:rsidR="004B447F" w:rsidRPr="00584EB6" w:rsidRDefault="004B447F" w:rsidP="000A47A6">
            <w:pPr>
              <w:pStyle w:val="Heading21"/>
              <w:shd w:val="clear" w:color="auto" w:fill="auto"/>
              <w:tabs>
                <w:tab w:val="left" w:pos="2170"/>
              </w:tabs>
              <w:spacing w:before="20" w:after="20"/>
              <w:ind w:firstLine="0"/>
              <w:rPr>
                <w:rFonts w:ascii="Times New Roman" w:hAnsi="Times New Roman" w:cs="Times New Roman"/>
                <w:bCs/>
                <w:spacing w:val="0"/>
                <w:sz w:val="24"/>
                <w:szCs w:val="24"/>
                <w:lang w:val="vi-VN"/>
              </w:rPr>
            </w:pPr>
            <w:r w:rsidRPr="00584EB6">
              <w:rPr>
                <w:rFonts w:ascii="Times New Roman" w:hAnsi="Times New Roman" w:cs="Times New Roman"/>
                <w:bCs/>
                <w:spacing w:val="0"/>
                <w:sz w:val="24"/>
                <w:szCs w:val="24"/>
                <w:lang w:val="vi-VN"/>
              </w:rPr>
              <w:t>Điều 33. Hồ sơ xóa đăng ký đối với quyền sử dụng đất, tài sản gắn liền với đất</w:t>
            </w:r>
          </w:p>
        </w:tc>
        <w:tc>
          <w:tcPr>
            <w:tcW w:w="6183" w:type="dxa"/>
          </w:tcPr>
          <w:p w14:paraId="77B603C7" w14:textId="72A951FA" w:rsidR="004B447F" w:rsidRPr="00584EB6" w:rsidRDefault="004B447F" w:rsidP="000A47A6">
            <w:pPr>
              <w:pStyle w:val="Heading21"/>
              <w:shd w:val="clear" w:color="auto" w:fill="auto"/>
              <w:tabs>
                <w:tab w:val="left" w:pos="2170"/>
              </w:tabs>
              <w:spacing w:before="20" w:after="20"/>
              <w:ind w:firstLine="0"/>
              <w:rPr>
                <w:rFonts w:ascii="Times New Roman" w:hAnsi="Times New Roman" w:cs="Times New Roman"/>
                <w:bCs/>
                <w:spacing w:val="0"/>
                <w:sz w:val="24"/>
                <w:szCs w:val="24"/>
                <w:lang w:val="vi-VN"/>
              </w:rPr>
            </w:pPr>
            <w:bookmarkStart w:id="48" w:name="_Toc236755699"/>
            <w:r w:rsidRPr="00584EB6">
              <w:rPr>
                <w:rFonts w:ascii="Times New Roman" w:hAnsi="Times New Roman" w:cs="Times New Roman"/>
                <w:bCs/>
                <w:spacing w:val="0"/>
                <w:sz w:val="24"/>
                <w:szCs w:val="24"/>
                <w:lang w:val="vi-VN"/>
              </w:rPr>
              <w:t>Điều</w:t>
            </w:r>
            <w:r w:rsidRPr="00584EB6">
              <w:rPr>
                <w:rFonts w:ascii="Times New Roman" w:hAnsi="Times New Roman" w:cs="Times New Roman"/>
                <w:bCs/>
                <w:spacing w:val="0"/>
                <w:sz w:val="24"/>
                <w:szCs w:val="24"/>
              </w:rPr>
              <w:t xml:space="preserve"> 28.</w:t>
            </w:r>
            <w:r w:rsidRPr="00584EB6">
              <w:rPr>
                <w:rFonts w:ascii="Times New Roman" w:hAnsi="Times New Roman" w:cs="Times New Roman"/>
                <w:bCs/>
                <w:spacing w:val="0"/>
                <w:sz w:val="24"/>
                <w:szCs w:val="24"/>
                <w:lang w:val="vi-VN"/>
              </w:rPr>
              <w:t xml:space="preserve"> Hồ sơ xóa đăng ký đối với</w:t>
            </w:r>
            <w:r w:rsidRPr="00584EB6">
              <w:rPr>
                <w:rFonts w:ascii="Times New Roman" w:hAnsi="Times New Roman" w:cs="Times New Roman"/>
                <w:bCs/>
                <w:spacing w:val="0"/>
                <w:sz w:val="24"/>
                <w:szCs w:val="24"/>
              </w:rPr>
              <w:t xml:space="preserve"> quyền sử dụng đất, tài sản gắn liền với đất</w:t>
            </w:r>
            <w:bookmarkEnd w:id="48"/>
          </w:p>
        </w:tc>
        <w:tc>
          <w:tcPr>
            <w:tcW w:w="2640" w:type="dxa"/>
            <w:vMerge w:val="restart"/>
            <w:vAlign w:val="center"/>
          </w:tcPr>
          <w:p w14:paraId="6909E967" w14:textId="77777777" w:rsidR="004B447F" w:rsidRDefault="004B447F" w:rsidP="000A47A6">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6C134599" w14:textId="77777777" w:rsidR="004B447F" w:rsidRPr="00584EB6" w:rsidRDefault="004B447F" w:rsidP="000A47A6">
            <w:pPr>
              <w:pStyle w:val="Heading21"/>
              <w:shd w:val="clear" w:color="auto" w:fill="auto"/>
              <w:tabs>
                <w:tab w:val="left" w:pos="2170"/>
              </w:tabs>
              <w:spacing w:before="20" w:after="20"/>
              <w:ind w:firstLine="0"/>
              <w:rPr>
                <w:rFonts w:ascii="Times New Roman" w:hAnsi="Times New Roman" w:cs="Times New Roman"/>
                <w:bCs/>
                <w:spacing w:val="0"/>
                <w:sz w:val="24"/>
                <w:szCs w:val="24"/>
                <w:lang w:val="vi-VN"/>
              </w:rPr>
            </w:pPr>
          </w:p>
        </w:tc>
      </w:tr>
      <w:tr w:rsidR="004B447F" w:rsidRPr="00584EB6" w14:paraId="788FF720" w14:textId="358BC7B7" w:rsidTr="00B33143">
        <w:tc>
          <w:tcPr>
            <w:tcW w:w="6345" w:type="dxa"/>
            <w:vAlign w:val="center"/>
          </w:tcPr>
          <w:p w14:paraId="2B4C7258" w14:textId="77777777" w:rsidR="004B447F" w:rsidRPr="00584EB6" w:rsidRDefault="004B447F" w:rsidP="000A47A6">
            <w:pPr>
              <w:tabs>
                <w:tab w:val="left" w:pos="2170"/>
              </w:tabs>
              <w:spacing w:before="20" w:after="20" w:line="276" w:lineRule="auto"/>
              <w:jc w:val="both"/>
              <w:rPr>
                <w:rFonts w:ascii="Times New Roman" w:hAnsi="Times New Roman"/>
                <w:b/>
                <w:iCs/>
                <w:lang w:val="pt-BR"/>
              </w:rPr>
            </w:pPr>
          </w:p>
        </w:tc>
        <w:tc>
          <w:tcPr>
            <w:tcW w:w="6183" w:type="dxa"/>
          </w:tcPr>
          <w:p w14:paraId="6BF18D3C" w14:textId="316AA6A9" w:rsidR="004B447F" w:rsidRPr="00584EB6" w:rsidRDefault="004B447F" w:rsidP="000A47A6">
            <w:pPr>
              <w:tabs>
                <w:tab w:val="left" w:pos="2170"/>
              </w:tabs>
              <w:spacing w:before="20" w:after="20" w:line="276" w:lineRule="auto"/>
              <w:jc w:val="both"/>
              <w:rPr>
                <w:rFonts w:ascii="Times New Roman" w:hAnsi="Times New Roman"/>
                <w:b/>
                <w:iCs/>
                <w:lang w:val="pt-BR"/>
              </w:rPr>
            </w:pPr>
            <w:r w:rsidRPr="00584EB6">
              <w:rPr>
                <w:rFonts w:ascii="Times New Roman" w:hAnsi="Times New Roman"/>
                <w:b/>
                <w:i/>
                <w:iCs/>
                <w:spacing w:val="-4"/>
                <w:lang w:val="pt-BR"/>
              </w:rPr>
              <w:t>Hồ sơ đăng ký</w:t>
            </w:r>
            <w:r w:rsidRPr="00584EB6">
              <w:rPr>
                <w:rFonts w:ascii="Times New Roman" w:hAnsi="Times New Roman"/>
                <w:b/>
                <w:bCs/>
                <w:i/>
                <w:iCs/>
                <w:spacing w:val="-4"/>
              </w:rPr>
              <w:t xml:space="preserve"> được nộp trực tiếp hoặc gửi qua dịch vụ bưu chính</w:t>
            </w:r>
            <w:r w:rsidRPr="00584EB6">
              <w:rPr>
                <w:rFonts w:ascii="Times New Roman" w:hAnsi="Times New Roman"/>
                <w:b/>
                <w:i/>
                <w:iCs/>
                <w:spacing w:val="-4"/>
                <w:lang w:val="pt-BR"/>
              </w:rPr>
              <w:t xml:space="preserve"> bao gồm:</w:t>
            </w:r>
          </w:p>
        </w:tc>
        <w:tc>
          <w:tcPr>
            <w:tcW w:w="2640" w:type="dxa"/>
            <w:vMerge/>
            <w:vAlign w:val="center"/>
          </w:tcPr>
          <w:p w14:paraId="5899F35B" w14:textId="77777777" w:rsidR="004B447F" w:rsidRPr="00584EB6" w:rsidRDefault="004B447F" w:rsidP="000A47A6">
            <w:pPr>
              <w:tabs>
                <w:tab w:val="left" w:pos="2170"/>
              </w:tabs>
              <w:spacing w:before="20" w:after="20" w:line="276" w:lineRule="auto"/>
              <w:jc w:val="both"/>
              <w:rPr>
                <w:rFonts w:ascii="Times New Roman" w:hAnsi="Times New Roman"/>
                <w:b/>
                <w:iCs/>
                <w:lang w:val="pt-BR"/>
              </w:rPr>
            </w:pPr>
          </w:p>
        </w:tc>
      </w:tr>
      <w:tr w:rsidR="004B447F" w:rsidRPr="00584EB6" w14:paraId="502944C3" w14:textId="25399176" w:rsidTr="00B33143">
        <w:tc>
          <w:tcPr>
            <w:tcW w:w="6345" w:type="dxa"/>
            <w:vAlign w:val="center"/>
          </w:tcPr>
          <w:p w14:paraId="4C0FF5ED" w14:textId="5DCAD4C9" w:rsidR="004B447F" w:rsidRPr="00584EB6" w:rsidRDefault="004B447F" w:rsidP="000A47A6">
            <w:pPr>
              <w:tabs>
                <w:tab w:val="left" w:pos="2170"/>
              </w:tabs>
              <w:spacing w:before="20" w:after="20" w:line="276" w:lineRule="auto"/>
              <w:jc w:val="both"/>
              <w:rPr>
                <w:rFonts w:ascii="Times New Roman" w:hAnsi="Times New Roman"/>
              </w:rPr>
            </w:pPr>
            <w:r w:rsidRPr="00584EB6">
              <w:rPr>
                <w:rFonts w:ascii="Times New Roman" w:hAnsi="Times New Roman"/>
              </w:rPr>
              <w:t>1. Phiếu yêu cầu theo Mẫu số 03a tại Phụ lục (01 bản chính).</w:t>
            </w:r>
          </w:p>
        </w:tc>
        <w:tc>
          <w:tcPr>
            <w:tcW w:w="6183" w:type="dxa"/>
          </w:tcPr>
          <w:p w14:paraId="7BEC8A6F" w14:textId="022C69AB" w:rsidR="004B447F" w:rsidRPr="00584EB6" w:rsidRDefault="004B447F" w:rsidP="000A47A6">
            <w:pPr>
              <w:tabs>
                <w:tab w:val="left" w:pos="2170"/>
              </w:tabs>
              <w:spacing w:before="20" w:after="20" w:line="276" w:lineRule="auto"/>
              <w:jc w:val="both"/>
              <w:rPr>
                <w:rFonts w:ascii="Times New Roman" w:hAnsi="Times New Roman"/>
              </w:rPr>
            </w:pPr>
            <w:r w:rsidRPr="00584EB6">
              <w:rPr>
                <w:rFonts w:ascii="Times New Roman" w:hAnsi="Times New Roman"/>
              </w:rPr>
              <w:t>1.</w:t>
            </w:r>
            <w:r w:rsidRPr="00584EB6">
              <w:rPr>
                <w:rFonts w:ascii="Times New Roman" w:hAnsi="Times New Roman"/>
                <w:b/>
                <w:bCs/>
                <w:i/>
                <w:iCs/>
              </w:rPr>
              <w:t xml:space="preserve"> </w:t>
            </w:r>
            <w:r w:rsidRPr="00584EB6">
              <w:rPr>
                <w:rFonts w:ascii="Times New Roman" w:hAnsi="Times New Roman"/>
                <w:lang w:val="vi-VN"/>
              </w:rPr>
              <w:t xml:space="preserve">Phiếu yêu cầu </w:t>
            </w:r>
            <w:r w:rsidRPr="00584EB6">
              <w:rPr>
                <w:rFonts w:ascii="Times New Roman" w:hAnsi="Times New Roman"/>
              </w:rPr>
              <w:t xml:space="preserve">theo Mẫu số 03a tại Phụ lục </w:t>
            </w:r>
            <w:r w:rsidRPr="00584EB6">
              <w:rPr>
                <w:rFonts w:ascii="Times New Roman" w:hAnsi="Times New Roman"/>
                <w:lang w:val="vi-VN"/>
              </w:rPr>
              <w:t>(01 bản chính)</w:t>
            </w:r>
            <w:r w:rsidRPr="00584EB6">
              <w:rPr>
                <w:rFonts w:ascii="Times New Roman" w:hAnsi="Times New Roman"/>
              </w:rPr>
              <w:t>.</w:t>
            </w:r>
          </w:p>
        </w:tc>
        <w:tc>
          <w:tcPr>
            <w:tcW w:w="2640" w:type="dxa"/>
            <w:vMerge/>
            <w:vAlign w:val="center"/>
          </w:tcPr>
          <w:p w14:paraId="6A06EE82" w14:textId="77777777" w:rsidR="004B447F" w:rsidRPr="00584EB6" w:rsidRDefault="004B447F" w:rsidP="000A47A6">
            <w:pPr>
              <w:tabs>
                <w:tab w:val="left" w:pos="2170"/>
              </w:tabs>
              <w:spacing w:before="20" w:after="20" w:line="276" w:lineRule="auto"/>
              <w:jc w:val="both"/>
              <w:rPr>
                <w:rFonts w:ascii="Times New Roman" w:hAnsi="Times New Roman"/>
              </w:rPr>
            </w:pPr>
          </w:p>
        </w:tc>
      </w:tr>
      <w:tr w:rsidR="004B447F" w:rsidRPr="00584EB6" w14:paraId="5CAFE7A1" w14:textId="612BD1EC" w:rsidTr="00B33143">
        <w:tc>
          <w:tcPr>
            <w:tcW w:w="6345" w:type="dxa"/>
            <w:vAlign w:val="center"/>
          </w:tcPr>
          <w:p w14:paraId="74CAF0ED" w14:textId="75131A64" w:rsidR="004B447F" w:rsidRPr="00584EB6" w:rsidRDefault="004B447F" w:rsidP="000A47A6">
            <w:pPr>
              <w:tabs>
                <w:tab w:val="left" w:pos="2170"/>
              </w:tabs>
              <w:spacing w:before="20" w:after="20" w:line="276" w:lineRule="auto"/>
              <w:jc w:val="both"/>
              <w:rPr>
                <w:rFonts w:ascii="Times New Roman" w:hAnsi="Times New Roman"/>
              </w:rPr>
            </w:pPr>
            <w:r w:rsidRPr="00584EB6">
              <w:rPr>
                <w:rFonts w:ascii="Times New Roman" w:hAnsi="Times New Roman"/>
              </w:rPr>
              <w:t>2. Giấy chứng nhận (bản gốc) trong trường hợp tài sản bảo đảm có Giấy chứng nhận.</w:t>
            </w:r>
          </w:p>
        </w:tc>
        <w:tc>
          <w:tcPr>
            <w:tcW w:w="6183" w:type="dxa"/>
          </w:tcPr>
          <w:p w14:paraId="3F436419" w14:textId="7D01E00C" w:rsidR="004B447F" w:rsidRPr="00584EB6" w:rsidRDefault="004B447F" w:rsidP="000A47A6">
            <w:pPr>
              <w:tabs>
                <w:tab w:val="left" w:pos="2170"/>
              </w:tabs>
              <w:spacing w:before="20" w:after="20" w:line="276" w:lineRule="auto"/>
              <w:jc w:val="both"/>
              <w:rPr>
                <w:rFonts w:ascii="Times New Roman" w:hAnsi="Times New Roman"/>
              </w:rPr>
            </w:pPr>
            <w:r w:rsidRPr="00584EB6">
              <w:rPr>
                <w:rFonts w:ascii="Times New Roman" w:hAnsi="Times New Roman"/>
              </w:rPr>
              <w:t xml:space="preserve">2. </w:t>
            </w:r>
            <w:r w:rsidRPr="00584EB6">
              <w:rPr>
                <w:rFonts w:ascii="Times New Roman" w:hAnsi="Times New Roman"/>
                <w:lang w:val="vi-VN"/>
              </w:rPr>
              <w:t xml:space="preserve">Giấy </w:t>
            </w:r>
            <w:r w:rsidRPr="00584EB6">
              <w:rPr>
                <w:rFonts w:ascii="Times New Roman" w:hAnsi="Times New Roman"/>
              </w:rPr>
              <w:t>c</w:t>
            </w:r>
            <w:r w:rsidRPr="00584EB6">
              <w:rPr>
                <w:rFonts w:ascii="Times New Roman" w:hAnsi="Times New Roman"/>
                <w:lang w:val="vi-VN"/>
              </w:rPr>
              <w:t xml:space="preserve">hứng nhận </w:t>
            </w:r>
            <w:r w:rsidRPr="00584EB6">
              <w:rPr>
                <w:rFonts w:ascii="Times New Roman" w:hAnsi="Times New Roman"/>
              </w:rPr>
              <w:t>(bản gốc) đối với</w:t>
            </w:r>
            <w:r w:rsidRPr="00584EB6">
              <w:rPr>
                <w:rFonts w:ascii="Times New Roman" w:hAnsi="Times New Roman"/>
                <w:lang w:val="vi-VN"/>
              </w:rPr>
              <w:t xml:space="preserve"> trường hợp </w:t>
            </w:r>
            <w:r w:rsidRPr="00584EB6">
              <w:rPr>
                <w:rFonts w:ascii="Times New Roman" w:hAnsi="Times New Roman"/>
              </w:rPr>
              <w:t>tài sản bảo đảm có</w:t>
            </w:r>
            <w:r w:rsidRPr="00584EB6">
              <w:rPr>
                <w:rFonts w:ascii="Times New Roman" w:hAnsi="Times New Roman"/>
                <w:lang w:val="vi-VN"/>
              </w:rPr>
              <w:t xml:space="preserve"> Giấy </w:t>
            </w:r>
            <w:r w:rsidRPr="00584EB6">
              <w:rPr>
                <w:rFonts w:ascii="Times New Roman" w:hAnsi="Times New Roman"/>
              </w:rPr>
              <w:t>c</w:t>
            </w:r>
            <w:r w:rsidRPr="00584EB6">
              <w:rPr>
                <w:rFonts w:ascii="Times New Roman" w:hAnsi="Times New Roman"/>
                <w:lang w:val="vi-VN"/>
              </w:rPr>
              <w:t>hứng nhận</w:t>
            </w:r>
            <w:r w:rsidRPr="00584EB6">
              <w:rPr>
                <w:rFonts w:ascii="Times New Roman" w:hAnsi="Times New Roman"/>
              </w:rPr>
              <w:t xml:space="preserve"> </w:t>
            </w:r>
            <w:r w:rsidRPr="00584EB6">
              <w:rPr>
                <w:rFonts w:ascii="Times New Roman" w:hAnsi="Times New Roman"/>
                <w:b/>
                <w:bCs/>
                <w:i/>
                <w:iCs/>
              </w:rPr>
              <w:t>mà Văn phòng đăng ký đất đai chưa khai thác được hoặc chưa khai thác được đầy đủ, chính xác thông tin về Giấy chứng nhận trong cơ sở dữ liệu đất đai hoặc nội dung đăng ký được ghi nhận trên Giấy chứng nhận</w:t>
            </w:r>
            <w:r w:rsidRPr="00584EB6">
              <w:rPr>
                <w:rFonts w:ascii="Times New Roman" w:hAnsi="Times New Roman"/>
              </w:rPr>
              <w:t xml:space="preserve"> </w:t>
            </w:r>
            <w:r w:rsidRPr="00584EB6">
              <w:rPr>
                <w:rFonts w:ascii="Times New Roman" w:hAnsi="Times New Roman"/>
                <w:b/>
                <w:bCs/>
                <w:i/>
                <w:iCs/>
              </w:rPr>
              <w:t xml:space="preserve">trước ngày 01 tháng 01 năm 2026. </w:t>
            </w:r>
          </w:p>
        </w:tc>
        <w:tc>
          <w:tcPr>
            <w:tcW w:w="2640" w:type="dxa"/>
            <w:vMerge/>
            <w:vAlign w:val="center"/>
          </w:tcPr>
          <w:p w14:paraId="3322AADF" w14:textId="77777777" w:rsidR="004B447F" w:rsidRPr="00584EB6" w:rsidRDefault="004B447F" w:rsidP="000A47A6">
            <w:pPr>
              <w:tabs>
                <w:tab w:val="left" w:pos="2170"/>
              </w:tabs>
              <w:spacing w:before="20" w:after="20" w:line="276" w:lineRule="auto"/>
              <w:jc w:val="both"/>
              <w:rPr>
                <w:rFonts w:ascii="Times New Roman" w:hAnsi="Times New Roman"/>
              </w:rPr>
            </w:pPr>
          </w:p>
        </w:tc>
      </w:tr>
      <w:tr w:rsidR="004B447F" w:rsidRPr="00584EB6" w14:paraId="74FD4EA3" w14:textId="3BBADC94" w:rsidTr="00B33143">
        <w:tc>
          <w:tcPr>
            <w:tcW w:w="6345" w:type="dxa"/>
            <w:vAlign w:val="center"/>
          </w:tcPr>
          <w:p w14:paraId="4427931E" w14:textId="426EEDE3" w:rsidR="004B447F" w:rsidRPr="00584EB6" w:rsidRDefault="004B447F" w:rsidP="000A47A6">
            <w:pPr>
              <w:tabs>
                <w:tab w:val="left" w:pos="2170"/>
              </w:tabs>
              <w:spacing w:before="20" w:after="20" w:line="276" w:lineRule="auto"/>
              <w:jc w:val="both"/>
              <w:rPr>
                <w:rFonts w:ascii="Times New Roman" w:hAnsi="Times New Roman"/>
              </w:rPr>
            </w:pPr>
            <w:r w:rsidRPr="00584EB6">
              <w:rPr>
                <w:rFonts w:ascii="Times New Roman" w:hAnsi="Times New Roman"/>
              </w:rPr>
              <w:t>3. Trường hợp người yêu cầu xóa đăng ký không phải là bên nhận bảo đảm và trên Phiếu yêu cầu không có chữ ký, con dấu (nếu có) của bên nhận bảo đảm thì ngoài giấy tờ, tài liệu quy định tại khoản 1 và khoản 2 Điều này còn nộp thêm giấy tờ, tài liệu sau đây (01 bản chính hoặc 01 bản sao có chứng thực):</w:t>
            </w:r>
          </w:p>
        </w:tc>
        <w:tc>
          <w:tcPr>
            <w:tcW w:w="6183" w:type="dxa"/>
          </w:tcPr>
          <w:p w14:paraId="6FBB88F2" w14:textId="4A08290B" w:rsidR="004B447F" w:rsidRPr="00584EB6" w:rsidRDefault="004B447F" w:rsidP="000A47A6">
            <w:pPr>
              <w:tabs>
                <w:tab w:val="left" w:pos="2170"/>
              </w:tabs>
              <w:spacing w:before="20" w:after="20" w:line="276" w:lineRule="auto"/>
              <w:jc w:val="both"/>
              <w:rPr>
                <w:rFonts w:ascii="Times New Roman" w:hAnsi="Times New Roman"/>
              </w:rPr>
            </w:pPr>
            <w:r w:rsidRPr="00584EB6">
              <w:rPr>
                <w:rFonts w:ascii="Times New Roman" w:hAnsi="Times New Roman"/>
              </w:rPr>
              <w:t xml:space="preserve">3. </w:t>
            </w:r>
            <w:r w:rsidRPr="00584EB6">
              <w:rPr>
                <w:rFonts w:ascii="Times New Roman" w:hAnsi="Times New Roman"/>
                <w:lang w:val="pl-PL"/>
              </w:rPr>
              <w:t xml:space="preserve">Trường hợp người yêu cầu xóa đăng ký không phải là bên nhận bảo đảm và trên Phiếu yêu cầu không có chữ ký, con dấu (nếu có) của bên nhận bảo đảm thì ngoài giấy tờ, tài liệu quy định tại khoản 1 và khoản 2 Điều này, </w:t>
            </w:r>
            <w:r w:rsidRPr="00584EB6">
              <w:rPr>
                <w:rFonts w:ascii="Times New Roman" w:hAnsi="Times New Roman"/>
                <w:b/>
                <w:bCs/>
                <w:i/>
                <w:iCs/>
                <w:lang w:val="pl-PL"/>
              </w:rPr>
              <w:t xml:space="preserve">người yêu cầu đăng ký phải </w:t>
            </w:r>
            <w:r w:rsidRPr="00584EB6">
              <w:rPr>
                <w:rFonts w:ascii="Times New Roman" w:hAnsi="Times New Roman"/>
                <w:lang w:val="pl-PL"/>
              </w:rPr>
              <w:t>nộp thêm giấy tờ, tài liệu</w:t>
            </w:r>
            <w:r w:rsidRPr="00584EB6">
              <w:rPr>
                <w:rFonts w:ascii="Times New Roman" w:hAnsi="Times New Roman"/>
                <w:lang w:val="vi-VN"/>
              </w:rPr>
              <w:t xml:space="preserve"> sau đây</w:t>
            </w:r>
            <w:r w:rsidRPr="00584EB6">
              <w:rPr>
                <w:rFonts w:ascii="Times New Roman" w:hAnsi="Times New Roman"/>
                <w:lang w:val="pl-PL"/>
              </w:rPr>
              <w:t xml:space="preserve"> (01 bản chính hoặc 01 bản sao có chứng thực):</w:t>
            </w:r>
          </w:p>
        </w:tc>
        <w:tc>
          <w:tcPr>
            <w:tcW w:w="2640" w:type="dxa"/>
            <w:vMerge/>
            <w:vAlign w:val="center"/>
          </w:tcPr>
          <w:p w14:paraId="6D21071D" w14:textId="77777777" w:rsidR="004B447F" w:rsidRPr="00584EB6" w:rsidRDefault="004B447F" w:rsidP="000A47A6">
            <w:pPr>
              <w:tabs>
                <w:tab w:val="left" w:pos="2170"/>
              </w:tabs>
              <w:spacing w:before="20" w:after="20" w:line="276" w:lineRule="auto"/>
              <w:jc w:val="both"/>
              <w:rPr>
                <w:rFonts w:ascii="Times New Roman" w:hAnsi="Times New Roman"/>
              </w:rPr>
            </w:pPr>
          </w:p>
        </w:tc>
      </w:tr>
      <w:tr w:rsidR="004B447F" w:rsidRPr="00584EB6" w14:paraId="1353691B" w14:textId="26584683" w:rsidTr="00B33143">
        <w:tc>
          <w:tcPr>
            <w:tcW w:w="6345" w:type="dxa"/>
            <w:vAlign w:val="center"/>
          </w:tcPr>
          <w:p w14:paraId="6CC05494" w14:textId="42958C7F" w:rsidR="004B447F" w:rsidRPr="00584EB6" w:rsidRDefault="004B447F" w:rsidP="000A47A6">
            <w:pPr>
              <w:tabs>
                <w:tab w:val="left" w:pos="2170"/>
              </w:tabs>
              <w:spacing w:before="20" w:after="20" w:line="276" w:lineRule="auto"/>
              <w:jc w:val="both"/>
              <w:rPr>
                <w:rFonts w:ascii="Times New Roman" w:hAnsi="Times New Roman"/>
                <w:lang w:val="pl-PL"/>
              </w:rPr>
            </w:pPr>
            <w:r w:rsidRPr="00584EB6">
              <w:rPr>
                <w:rFonts w:ascii="Times New Roman" w:hAnsi="Times New Roman"/>
                <w:lang w:val="pl-PL"/>
              </w:rPr>
              <w:t>a) Văn bản có nội dung thể hiện việc bên nhận bảo đảm đồng ý xóa đăng ký hoặc xác nhận về việc hợp đồng bảo đảm đã chấm dứt, đã được thanh lý hoặc xác nhận về việc giải chấp trong trường hợp người yêu cầu xóa đăng ký là bên bảo đảm;</w:t>
            </w:r>
          </w:p>
        </w:tc>
        <w:tc>
          <w:tcPr>
            <w:tcW w:w="6183" w:type="dxa"/>
          </w:tcPr>
          <w:p w14:paraId="7167300F" w14:textId="53CD195A" w:rsidR="004B447F" w:rsidRPr="00584EB6" w:rsidRDefault="004B447F" w:rsidP="000A47A6">
            <w:pPr>
              <w:tabs>
                <w:tab w:val="left" w:pos="2170"/>
              </w:tabs>
              <w:spacing w:before="20" w:after="20" w:line="276" w:lineRule="auto"/>
              <w:jc w:val="both"/>
              <w:rPr>
                <w:rFonts w:ascii="Times New Roman" w:hAnsi="Times New Roman"/>
                <w:lang w:val="pl-PL"/>
              </w:rPr>
            </w:pPr>
            <w:r w:rsidRPr="00584EB6">
              <w:rPr>
                <w:rFonts w:ascii="Times New Roman" w:hAnsi="Times New Roman"/>
                <w:lang w:val="pl-PL"/>
              </w:rPr>
              <w:t xml:space="preserve">a) Văn bản có nội dung thể hiện việc bên nhận bảo đảm đồng ý xóa đăng ký hoặc </w:t>
            </w:r>
            <w:r w:rsidRPr="00584EB6">
              <w:rPr>
                <w:rFonts w:ascii="Times New Roman" w:hAnsi="Times New Roman"/>
              </w:rPr>
              <w:t xml:space="preserve">xác nhận về việc hợp đồng bảo đảm đã chấm dứt, đã được thanh lý hoặc xác nhận về việc giải chấp </w:t>
            </w:r>
            <w:r w:rsidRPr="00584EB6">
              <w:rPr>
                <w:rFonts w:ascii="Times New Roman" w:hAnsi="Times New Roman"/>
                <w:lang w:val="pl-PL"/>
              </w:rPr>
              <w:t>trong trường hợp người yêu cầu xóa đăng ký là bên bảo đảm;</w:t>
            </w:r>
          </w:p>
        </w:tc>
        <w:tc>
          <w:tcPr>
            <w:tcW w:w="2640" w:type="dxa"/>
            <w:vMerge/>
            <w:vAlign w:val="center"/>
          </w:tcPr>
          <w:p w14:paraId="4CE4C3E3" w14:textId="77777777" w:rsidR="004B447F" w:rsidRPr="00584EB6" w:rsidRDefault="004B447F" w:rsidP="000A47A6">
            <w:pPr>
              <w:tabs>
                <w:tab w:val="left" w:pos="2170"/>
              </w:tabs>
              <w:spacing w:before="20" w:after="20" w:line="276" w:lineRule="auto"/>
              <w:jc w:val="both"/>
              <w:rPr>
                <w:rFonts w:ascii="Times New Roman" w:hAnsi="Times New Roman"/>
                <w:lang w:val="pl-PL"/>
              </w:rPr>
            </w:pPr>
          </w:p>
        </w:tc>
      </w:tr>
      <w:tr w:rsidR="004B447F" w:rsidRPr="00584EB6" w14:paraId="035BC3C6" w14:textId="449CC703" w:rsidTr="00B33143">
        <w:tc>
          <w:tcPr>
            <w:tcW w:w="6345" w:type="dxa"/>
            <w:vAlign w:val="center"/>
          </w:tcPr>
          <w:p w14:paraId="394C0FD8" w14:textId="4995DDD5" w:rsidR="004B447F" w:rsidRPr="00584EB6" w:rsidRDefault="004B447F" w:rsidP="000A47A6">
            <w:pPr>
              <w:tabs>
                <w:tab w:val="left" w:pos="2170"/>
              </w:tabs>
              <w:spacing w:before="20" w:after="20" w:line="276" w:lineRule="auto"/>
              <w:jc w:val="both"/>
              <w:rPr>
                <w:rFonts w:ascii="Times New Roman" w:hAnsi="Times New Roman"/>
              </w:rPr>
            </w:pPr>
            <w:r w:rsidRPr="00584EB6">
              <w:rPr>
                <w:rFonts w:ascii="Times New Roman" w:hAnsi="Times New Roman"/>
              </w:rPr>
              <w:t>b) Hợp đồng hoặc văn bản khác đã có hiệu lực pháp luật chứng minh việc chuyển giao hợp pháp tài sản bảo đảm trong trường hợp người yêu cầu xóa đăng ký là người nhận chuyển giao hợp pháp tài sản bảo đảm, trừ trường hợp quy định tại điểm c khoản này;</w:t>
            </w:r>
          </w:p>
        </w:tc>
        <w:tc>
          <w:tcPr>
            <w:tcW w:w="6183" w:type="dxa"/>
          </w:tcPr>
          <w:p w14:paraId="3ADA92DD" w14:textId="36B634B4" w:rsidR="004B447F" w:rsidRPr="00584EB6" w:rsidRDefault="004B447F" w:rsidP="000A47A6">
            <w:pPr>
              <w:tabs>
                <w:tab w:val="left" w:pos="2170"/>
              </w:tabs>
              <w:spacing w:before="20" w:after="20" w:line="276" w:lineRule="auto"/>
              <w:jc w:val="both"/>
              <w:rPr>
                <w:rFonts w:ascii="Times New Roman" w:hAnsi="Times New Roman"/>
              </w:rPr>
            </w:pPr>
            <w:r w:rsidRPr="00584EB6">
              <w:rPr>
                <w:rFonts w:ascii="Times New Roman" w:hAnsi="Times New Roman"/>
              </w:rPr>
              <w:t xml:space="preserve">b) </w:t>
            </w:r>
            <w:r w:rsidRPr="00584EB6">
              <w:rPr>
                <w:rFonts w:ascii="Times New Roman" w:hAnsi="Times New Roman"/>
                <w:lang w:val="pl-PL"/>
              </w:rPr>
              <w:t>H</w:t>
            </w:r>
            <w:r w:rsidRPr="00584EB6">
              <w:rPr>
                <w:rFonts w:ascii="Times New Roman" w:hAnsi="Times New Roman"/>
              </w:rPr>
              <w:t xml:space="preserve">ợp đồng hoặc văn bản khác đã có hiệu lực pháp luật chứng minh việc chuyển giao hợp pháp tài sản bảo đảm </w:t>
            </w:r>
            <w:r w:rsidRPr="00584EB6">
              <w:rPr>
                <w:rFonts w:ascii="Times New Roman" w:hAnsi="Times New Roman"/>
                <w:lang w:val="pl-PL"/>
              </w:rPr>
              <w:t xml:space="preserve">trong </w:t>
            </w:r>
            <w:r w:rsidRPr="00584EB6">
              <w:rPr>
                <w:rFonts w:ascii="Times New Roman" w:hAnsi="Times New Roman"/>
              </w:rPr>
              <w:t>trường hợp người yêu cầu xóa đăng ký là người nhận chuyển giao hợp pháp tài sản bảo đảm, trừ trường hợp quy định tại điểm c khoản này;</w:t>
            </w:r>
          </w:p>
        </w:tc>
        <w:tc>
          <w:tcPr>
            <w:tcW w:w="2640" w:type="dxa"/>
            <w:vMerge/>
            <w:vAlign w:val="center"/>
          </w:tcPr>
          <w:p w14:paraId="3292CCE5" w14:textId="77777777" w:rsidR="004B447F" w:rsidRPr="00584EB6" w:rsidRDefault="004B447F" w:rsidP="000A47A6">
            <w:pPr>
              <w:tabs>
                <w:tab w:val="left" w:pos="2170"/>
              </w:tabs>
              <w:spacing w:before="20" w:after="20" w:line="276" w:lineRule="auto"/>
              <w:jc w:val="both"/>
              <w:rPr>
                <w:rFonts w:ascii="Times New Roman" w:hAnsi="Times New Roman"/>
              </w:rPr>
            </w:pPr>
          </w:p>
        </w:tc>
      </w:tr>
      <w:tr w:rsidR="004B447F" w:rsidRPr="00584EB6" w14:paraId="2427EABB" w14:textId="7C67D8A0" w:rsidTr="00B33143">
        <w:tc>
          <w:tcPr>
            <w:tcW w:w="6345" w:type="dxa"/>
            <w:vAlign w:val="center"/>
          </w:tcPr>
          <w:p w14:paraId="03D1FC32" w14:textId="0FD12847" w:rsidR="004B447F" w:rsidRPr="00584EB6" w:rsidRDefault="004B447F" w:rsidP="000A47A6">
            <w:pPr>
              <w:tabs>
                <w:tab w:val="left" w:pos="2170"/>
              </w:tabs>
              <w:spacing w:before="20" w:after="20" w:line="276" w:lineRule="auto"/>
              <w:jc w:val="both"/>
              <w:rPr>
                <w:rFonts w:ascii="Times New Roman" w:hAnsi="Times New Roman"/>
              </w:rPr>
            </w:pPr>
            <w:r w:rsidRPr="00584EB6">
              <w:rPr>
                <w:rFonts w:ascii="Times New Roman" w:hAnsi="Times New Roman"/>
              </w:rPr>
              <w:t>c) Hợp đồng mua bán tài sản đấu giá đã có hiệu lực pháp luật hoặc Văn bản xác nhận kết quả thi hành án trong trường hợp người yêu cầu xóa đăng ký là cơ quan thi hành án dân sự, Chấp hành viên hoặc người yêu cầu xóa đăng ký là người mua tài sản bảo đảm trong xử lý tài sản theo quy định của pháp luật về thi hành án dân sự;</w:t>
            </w:r>
          </w:p>
        </w:tc>
        <w:tc>
          <w:tcPr>
            <w:tcW w:w="6183" w:type="dxa"/>
          </w:tcPr>
          <w:p w14:paraId="4BF61A16" w14:textId="2718A6B2" w:rsidR="004B447F" w:rsidRPr="00584EB6" w:rsidRDefault="004B447F" w:rsidP="000A47A6">
            <w:pPr>
              <w:tabs>
                <w:tab w:val="left" w:pos="2170"/>
              </w:tabs>
              <w:spacing w:before="20" w:after="20" w:line="276" w:lineRule="auto"/>
              <w:jc w:val="both"/>
              <w:rPr>
                <w:rFonts w:ascii="Times New Roman" w:hAnsi="Times New Roman"/>
              </w:rPr>
            </w:pPr>
            <w:r w:rsidRPr="00584EB6">
              <w:rPr>
                <w:rFonts w:ascii="Times New Roman" w:hAnsi="Times New Roman"/>
              </w:rPr>
              <w:t xml:space="preserve">c) Hợp đồng mua bán tài sản đấu giá đã có hiệu lực pháp luật hoặc Văn bản xác nhận kết quả thi hành án </w:t>
            </w:r>
            <w:r w:rsidRPr="00584EB6">
              <w:rPr>
                <w:rFonts w:ascii="Times New Roman" w:hAnsi="Times New Roman"/>
                <w:lang w:val="pl-PL"/>
              </w:rPr>
              <w:t xml:space="preserve">trong </w:t>
            </w:r>
            <w:r w:rsidRPr="00584EB6">
              <w:rPr>
                <w:rFonts w:ascii="Times New Roman" w:hAnsi="Times New Roman"/>
              </w:rPr>
              <w:t xml:space="preserve">trường hợp người yêu cầu xóa đăng ký là cơ quan thi hành án dân sự, Chấp hành viên hoặc người yêu cầu xóa đăng ký là người mua tài sản bảo đảm trong xử lý tài sản theo quy định của pháp luật về thi hành án dân sự; </w:t>
            </w:r>
          </w:p>
        </w:tc>
        <w:tc>
          <w:tcPr>
            <w:tcW w:w="2640" w:type="dxa"/>
            <w:vMerge/>
            <w:vAlign w:val="center"/>
          </w:tcPr>
          <w:p w14:paraId="434328AB" w14:textId="77777777" w:rsidR="004B447F" w:rsidRPr="00584EB6" w:rsidRDefault="004B447F" w:rsidP="000A47A6">
            <w:pPr>
              <w:tabs>
                <w:tab w:val="left" w:pos="2170"/>
              </w:tabs>
              <w:spacing w:before="20" w:after="20" w:line="276" w:lineRule="auto"/>
              <w:jc w:val="both"/>
              <w:rPr>
                <w:rFonts w:ascii="Times New Roman" w:hAnsi="Times New Roman"/>
              </w:rPr>
            </w:pPr>
          </w:p>
        </w:tc>
      </w:tr>
      <w:tr w:rsidR="004B447F" w:rsidRPr="00584EB6" w14:paraId="79255265" w14:textId="738DFEE1" w:rsidTr="00B33143">
        <w:tc>
          <w:tcPr>
            <w:tcW w:w="6345" w:type="dxa"/>
            <w:vAlign w:val="center"/>
          </w:tcPr>
          <w:p w14:paraId="7D4CDB7F" w14:textId="09D7FED0" w:rsidR="004B447F" w:rsidRPr="00584EB6" w:rsidRDefault="004B447F" w:rsidP="000A47A6">
            <w:pPr>
              <w:tabs>
                <w:tab w:val="left" w:pos="2170"/>
              </w:tabs>
              <w:spacing w:before="20" w:after="20" w:line="276" w:lineRule="auto"/>
              <w:jc w:val="both"/>
              <w:rPr>
                <w:rFonts w:ascii="Times New Roman" w:hAnsi="Times New Roman"/>
                <w:lang w:val="pl-PL"/>
              </w:rPr>
            </w:pPr>
            <w:r w:rsidRPr="00584EB6">
              <w:rPr>
                <w:rFonts w:ascii="Times New Roman" w:hAnsi="Times New Roman"/>
                <w:lang w:val="pl-PL"/>
              </w:rPr>
              <w:t>d) Văn bản của cơ quan có thẩm quyền có nội dung về việc bên nhận bảo đảm là tổ chức kinh tế không phải là tổ chức tín dụng trở thành doanh nghiệp có vốn đầu tư nước ngoài, là công dân Việt Nam trở thành công dân nước ngoài trong trường hợp xóa đăng ký quy định tại điểm k khoản 1 Điều 20 Nghị định này;</w:t>
            </w:r>
          </w:p>
        </w:tc>
        <w:tc>
          <w:tcPr>
            <w:tcW w:w="6183" w:type="dxa"/>
          </w:tcPr>
          <w:p w14:paraId="104DDF8E" w14:textId="1051A3B3" w:rsidR="004B447F" w:rsidRPr="00584EB6" w:rsidRDefault="004B447F" w:rsidP="000A47A6">
            <w:pPr>
              <w:tabs>
                <w:tab w:val="left" w:pos="2170"/>
              </w:tabs>
              <w:spacing w:before="20" w:after="20" w:line="276" w:lineRule="auto"/>
              <w:jc w:val="both"/>
              <w:rPr>
                <w:rFonts w:ascii="Times New Roman" w:hAnsi="Times New Roman"/>
                <w:lang w:val="pl-PL"/>
              </w:rPr>
            </w:pPr>
            <w:r w:rsidRPr="00584EB6">
              <w:rPr>
                <w:rFonts w:ascii="Times New Roman" w:hAnsi="Times New Roman"/>
                <w:lang w:val="pl-PL"/>
              </w:rPr>
              <w:t xml:space="preserve">d) Văn bản của cơ quan có thẩm quyền có nội dung về việc bên nhận bảo đảm là tổ chức kinh tế không phải là tổ chức tín dụng trở thành doanh nghiệp có vốn đầu tư nước ngoài, là công dân Việt Nam trở thành công dân nước ngoài </w:t>
            </w:r>
            <w:r w:rsidRPr="00584EB6">
              <w:rPr>
                <w:rFonts w:ascii="Times New Roman" w:hAnsi="Times New Roman"/>
                <w:spacing w:val="-6"/>
                <w:lang w:val="pl-PL"/>
              </w:rPr>
              <w:t xml:space="preserve">trong trường hợp xóa đăng ký quy định tại </w:t>
            </w:r>
            <w:r w:rsidRPr="00584EB6">
              <w:rPr>
                <w:rFonts w:ascii="Times New Roman" w:hAnsi="Times New Roman"/>
                <w:b/>
                <w:bCs/>
                <w:i/>
                <w:iCs/>
                <w:spacing w:val="-6"/>
                <w:lang w:val="pl-PL"/>
              </w:rPr>
              <w:t>điểm h khoản 1 Điều 18</w:t>
            </w:r>
            <w:r w:rsidRPr="00584EB6">
              <w:rPr>
                <w:rFonts w:ascii="Times New Roman" w:hAnsi="Times New Roman"/>
                <w:spacing w:val="-6"/>
                <w:lang w:val="pl-PL"/>
              </w:rPr>
              <w:t xml:space="preserve"> Nghị định này</w:t>
            </w:r>
            <w:r w:rsidRPr="00584EB6">
              <w:rPr>
                <w:rFonts w:ascii="Times New Roman" w:hAnsi="Times New Roman"/>
                <w:lang w:val="pl-PL"/>
              </w:rPr>
              <w:t>;</w:t>
            </w:r>
          </w:p>
        </w:tc>
        <w:tc>
          <w:tcPr>
            <w:tcW w:w="2640" w:type="dxa"/>
            <w:vMerge/>
            <w:vAlign w:val="center"/>
          </w:tcPr>
          <w:p w14:paraId="6967176B" w14:textId="77777777" w:rsidR="004B447F" w:rsidRPr="00584EB6" w:rsidRDefault="004B447F" w:rsidP="000A47A6">
            <w:pPr>
              <w:tabs>
                <w:tab w:val="left" w:pos="2170"/>
              </w:tabs>
              <w:spacing w:before="20" w:after="20" w:line="276" w:lineRule="auto"/>
              <w:jc w:val="both"/>
              <w:rPr>
                <w:rFonts w:ascii="Times New Roman" w:hAnsi="Times New Roman"/>
                <w:lang w:val="pl-PL"/>
              </w:rPr>
            </w:pPr>
          </w:p>
        </w:tc>
      </w:tr>
      <w:tr w:rsidR="004B447F" w:rsidRPr="00584EB6" w14:paraId="79E0AF3B" w14:textId="7A058780" w:rsidTr="00B33143">
        <w:tc>
          <w:tcPr>
            <w:tcW w:w="6345" w:type="dxa"/>
            <w:vAlign w:val="center"/>
          </w:tcPr>
          <w:p w14:paraId="37927D5B" w14:textId="6F6853A4" w:rsidR="004B447F" w:rsidRPr="00584EB6" w:rsidRDefault="004B447F" w:rsidP="000A47A6">
            <w:pPr>
              <w:spacing w:before="20" w:after="20" w:line="276" w:lineRule="auto"/>
              <w:jc w:val="both"/>
              <w:rPr>
                <w:rFonts w:ascii="Times New Roman" w:hAnsi="Times New Roman"/>
                <w:lang w:val="pl-PL"/>
              </w:rPr>
            </w:pPr>
            <w:r w:rsidRPr="00584EB6">
              <w:rPr>
                <w:rFonts w:ascii="Times New Roman" w:hAnsi="Times New Roman"/>
                <w:lang w:val="pl-PL"/>
              </w:rPr>
              <w:t>đ) Văn bản xác nhận của cơ quan có thẩm quyền về việc giải thể pháp nhân trong trường hợp xóa đăng ký quy định tại điểm l khoản 1 Điều 20 Nghị định này.</w:t>
            </w:r>
          </w:p>
        </w:tc>
        <w:tc>
          <w:tcPr>
            <w:tcW w:w="6183" w:type="dxa"/>
          </w:tcPr>
          <w:p w14:paraId="2EB26F00" w14:textId="0B81B080" w:rsidR="004B447F" w:rsidRPr="00584EB6" w:rsidRDefault="004B447F" w:rsidP="000A47A6">
            <w:pPr>
              <w:spacing w:before="20" w:after="20" w:line="276" w:lineRule="auto"/>
              <w:jc w:val="both"/>
              <w:rPr>
                <w:rFonts w:ascii="Times New Roman" w:hAnsi="Times New Roman"/>
                <w:lang w:val="pl-PL"/>
              </w:rPr>
            </w:pPr>
            <w:r w:rsidRPr="00584EB6">
              <w:rPr>
                <w:rFonts w:ascii="Times New Roman" w:hAnsi="Times New Roman"/>
                <w:spacing w:val="4"/>
                <w:lang w:val="pl-PL"/>
              </w:rPr>
              <w:t>đ) Văn bản xác nhận của cơ quan có thẩm quyền về việc giải thể pháp nhân</w:t>
            </w:r>
            <w:r w:rsidRPr="00584EB6">
              <w:rPr>
                <w:rFonts w:ascii="Times New Roman" w:hAnsi="Times New Roman"/>
                <w:spacing w:val="4"/>
                <w:lang w:val="vi-VN"/>
              </w:rPr>
              <w:t xml:space="preserve"> </w:t>
            </w:r>
            <w:r w:rsidRPr="00584EB6">
              <w:rPr>
                <w:rFonts w:ascii="Times New Roman" w:hAnsi="Times New Roman"/>
                <w:spacing w:val="4"/>
                <w:lang w:val="pl-PL"/>
              </w:rPr>
              <w:t xml:space="preserve">trong trường hợp xóa đăng ký quy định tại </w:t>
            </w:r>
            <w:r w:rsidRPr="00584EB6">
              <w:rPr>
                <w:rFonts w:ascii="Times New Roman" w:hAnsi="Times New Roman"/>
                <w:b/>
                <w:bCs/>
                <w:i/>
                <w:iCs/>
                <w:spacing w:val="4"/>
                <w:lang w:val="pl-PL"/>
              </w:rPr>
              <w:t>điểm i khoản 1 Điều 18</w:t>
            </w:r>
            <w:r w:rsidRPr="00584EB6">
              <w:rPr>
                <w:rFonts w:ascii="Times New Roman" w:hAnsi="Times New Roman"/>
                <w:spacing w:val="4"/>
                <w:lang w:val="pl-PL"/>
              </w:rPr>
              <w:t xml:space="preserve"> Nghị định này;</w:t>
            </w:r>
          </w:p>
        </w:tc>
        <w:tc>
          <w:tcPr>
            <w:tcW w:w="2640" w:type="dxa"/>
            <w:vMerge/>
            <w:vAlign w:val="center"/>
          </w:tcPr>
          <w:p w14:paraId="47A7FA90" w14:textId="77777777" w:rsidR="004B447F" w:rsidRPr="00584EB6" w:rsidRDefault="004B447F" w:rsidP="000A47A6">
            <w:pPr>
              <w:spacing w:before="20" w:after="20" w:line="276" w:lineRule="auto"/>
              <w:jc w:val="both"/>
              <w:rPr>
                <w:rFonts w:ascii="Times New Roman" w:hAnsi="Times New Roman"/>
                <w:lang w:val="pl-PL"/>
              </w:rPr>
            </w:pPr>
          </w:p>
        </w:tc>
      </w:tr>
      <w:tr w:rsidR="008554DD" w:rsidRPr="00584EB6" w14:paraId="70A58826" w14:textId="77777777" w:rsidTr="00B33143">
        <w:tc>
          <w:tcPr>
            <w:tcW w:w="6345" w:type="dxa"/>
            <w:vAlign w:val="center"/>
          </w:tcPr>
          <w:p w14:paraId="75F11613" w14:textId="4250F9CF" w:rsidR="008554DD" w:rsidRPr="00584EB6" w:rsidRDefault="008554DD" w:rsidP="000A47A6">
            <w:pPr>
              <w:spacing w:before="20" w:after="20" w:line="276" w:lineRule="auto"/>
              <w:jc w:val="both"/>
              <w:rPr>
                <w:rFonts w:ascii="Times New Roman" w:hAnsi="Times New Roman"/>
                <w:b/>
                <w:lang w:val="pl-PL"/>
              </w:rPr>
            </w:pPr>
            <w:bookmarkStart w:id="49" w:name="_Hlk237108650"/>
            <w:r w:rsidRPr="00584EB6">
              <w:rPr>
                <w:rFonts w:ascii="Times New Roman" w:hAnsi="Times New Roman"/>
                <w:b/>
                <w:lang w:val="pl-PL"/>
              </w:rPr>
              <w:t>Quy định chung tại khoản 6 Điều 12</w:t>
            </w:r>
          </w:p>
        </w:tc>
        <w:tc>
          <w:tcPr>
            <w:tcW w:w="6183" w:type="dxa"/>
          </w:tcPr>
          <w:p w14:paraId="3CE8C3C6" w14:textId="4A20E7C9" w:rsidR="008554DD" w:rsidRPr="00584EB6" w:rsidRDefault="008554DD" w:rsidP="000A47A6">
            <w:pPr>
              <w:spacing w:before="20" w:after="20" w:line="276" w:lineRule="auto"/>
              <w:jc w:val="both"/>
              <w:rPr>
                <w:rFonts w:ascii="Times New Roman" w:hAnsi="Times New Roman"/>
                <w:lang w:val="pl-PL"/>
              </w:rPr>
            </w:pPr>
            <w:r w:rsidRPr="00584EB6">
              <w:rPr>
                <w:rFonts w:ascii="Times New Roman" w:hAnsi="Times New Roman"/>
                <w:b/>
                <w:bCs/>
                <w:i/>
                <w:iCs/>
                <w:lang w:val="pl-PL"/>
              </w:rPr>
              <w:t>e) Văn bản có căn cứ hoặc có nội dung về xác định bên nhận bảo đảm mới trong trường hợp người yêu cầu xóa đăng ký là Công ty quản lý tài sản của các tổ chức tín dụng Việt Nam hoặc chủ thể khác trở thành bên nhận bảo đảm mới mà thuộc diện không phải đăng ký thay đổi bên nhận bảo đảm quy định tại điểm a khoản 1 Điều 17 Nghị định này và chưa thực hiện đăng ký thay đổi bên nhận bảo đảm.</w:t>
            </w:r>
          </w:p>
        </w:tc>
        <w:tc>
          <w:tcPr>
            <w:tcW w:w="2640" w:type="dxa"/>
            <w:vMerge w:val="restart"/>
            <w:vAlign w:val="center"/>
          </w:tcPr>
          <w:p w14:paraId="2D6E2C06" w14:textId="77777777" w:rsidR="008554DD" w:rsidRDefault="008554DD" w:rsidP="000A47A6">
            <w:pPr>
              <w:spacing w:before="20" w:after="20" w:line="276" w:lineRule="auto"/>
              <w:jc w:val="both"/>
              <w:rPr>
                <w:bCs/>
                <w:iCs/>
              </w:rPr>
            </w:pPr>
            <w:r>
              <w:rPr>
                <w:bCs/>
                <w:iCs/>
              </w:rPr>
              <w:t>K</w:t>
            </w:r>
            <w:r>
              <w:rPr>
                <w:rFonts w:ascii="Times New Roman" w:hAnsi="Times New Roman"/>
                <w:bCs/>
                <w:iCs/>
              </w:rPr>
              <w:t>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 xml:space="preserve"> theo hướng quy định cụ thể giấy tờ, tài liệu thuộc thành phần hồ sơ để thuận lợi cho việc theo dõi, thực hiện.</w:t>
            </w:r>
          </w:p>
          <w:p w14:paraId="48AB59EC" w14:textId="175230B4" w:rsidR="008554DD" w:rsidRPr="00584EB6" w:rsidRDefault="008554DD" w:rsidP="000A47A6">
            <w:pPr>
              <w:tabs>
                <w:tab w:val="left" w:pos="2170"/>
              </w:tabs>
              <w:spacing w:before="20" w:after="20" w:line="276" w:lineRule="auto"/>
              <w:jc w:val="both"/>
              <w:rPr>
                <w:rFonts w:ascii="Times New Roman" w:hAnsi="Times New Roman"/>
                <w:lang w:val="pl-PL"/>
              </w:rPr>
            </w:pPr>
          </w:p>
        </w:tc>
      </w:tr>
      <w:tr w:rsidR="008554DD" w:rsidRPr="00584EB6" w14:paraId="51E8B46A" w14:textId="5838A583" w:rsidTr="00B33143">
        <w:tc>
          <w:tcPr>
            <w:tcW w:w="6345" w:type="dxa"/>
            <w:vAlign w:val="center"/>
          </w:tcPr>
          <w:p w14:paraId="6BB4AF0C" w14:textId="783C8680" w:rsidR="008554DD" w:rsidRPr="00584EB6" w:rsidRDefault="008554DD" w:rsidP="000A47A6">
            <w:pPr>
              <w:tabs>
                <w:tab w:val="left" w:pos="2170"/>
              </w:tabs>
              <w:spacing w:before="20" w:after="20" w:line="276" w:lineRule="auto"/>
              <w:jc w:val="both"/>
              <w:rPr>
                <w:rFonts w:ascii="Times New Roman" w:hAnsi="Times New Roman"/>
                <w:b/>
                <w:bCs/>
                <w:iCs/>
              </w:rPr>
            </w:pPr>
            <w:r w:rsidRPr="00584EB6">
              <w:rPr>
                <w:rFonts w:ascii="Times New Roman" w:hAnsi="Times New Roman"/>
                <w:b/>
                <w:bCs/>
                <w:iCs/>
                <w:spacing w:val="-6"/>
              </w:rPr>
              <w:t>Quy định chung tại khoản 7, khoản 8 Điều 8</w:t>
            </w:r>
          </w:p>
        </w:tc>
        <w:tc>
          <w:tcPr>
            <w:tcW w:w="6183" w:type="dxa"/>
          </w:tcPr>
          <w:p w14:paraId="0DDAC8A0" w14:textId="74747140" w:rsidR="008554DD" w:rsidRPr="00584EB6" w:rsidRDefault="008554DD" w:rsidP="000A47A6">
            <w:pPr>
              <w:tabs>
                <w:tab w:val="left" w:pos="2170"/>
              </w:tabs>
              <w:spacing w:before="20" w:after="20" w:line="276" w:lineRule="auto"/>
              <w:jc w:val="both"/>
              <w:rPr>
                <w:rFonts w:ascii="Times New Roman" w:hAnsi="Times New Roman"/>
                <w:b/>
                <w:bCs/>
                <w:iCs/>
                <w:spacing w:val="-6"/>
              </w:rPr>
            </w:pPr>
            <w:r w:rsidRPr="00584EB6">
              <w:rPr>
                <w:rFonts w:ascii="Times New Roman" w:hAnsi="Times New Roman"/>
                <w:b/>
                <w:bCs/>
                <w:i/>
                <w:iCs/>
              </w:rPr>
              <w:t>4.</w:t>
            </w:r>
            <w:r w:rsidRPr="00584EB6">
              <w:rPr>
                <w:rFonts w:ascii="Times New Roman" w:hAnsi="Times New Roman"/>
              </w:rPr>
              <w:t xml:space="preserve"> V</w:t>
            </w:r>
            <w:r w:rsidRPr="00584EB6">
              <w:rPr>
                <w:rFonts w:ascii="Times New Roman" w:hAnsi="Times New Roman"/>
                <w:b/>
                <w:bCs/>
                <w:i/>
                <w:iCs/>
              </w:rPr>
              <w:t xml:space="preserve">ăn bản ủy quyền đối với trường hợp quy định </w:t>
            </w:r>
            <w:r w:rsidRPr="00584EB6">
              <w:rPr>
                <w:rFonts w:ascii="Times New Roman" w:hAnsi="Times New Roman"/>
                <w:b/>
                <w:bCs/>
                <w:i/>
                <w:iCs/>
                <w:spacing w:val="-6"/>
              </w:rPr>
              <w:t>tại khoản 3, khoản 4 Điều 7, khoản 7 Điều 11</w:t>
            </w:r>
            <w:r w:rsidRPr="00584EB6" w:rsidDel="00853BEB">
              <w:rPr>
                <w:rFonts w:ascii="Times New Roman" w:hAnsi="Times New Roman"/>
                <w:b/>
                <w:bCs/>
                <w:i/>
                <w:iCs/>
                <w:spacing w:val="-6"/>
              </w:rPr>
              <w:t xml:space="preserve"> </w:t>
            </w:r>
            <w:r w:rsidRPr="00584EB6">
              <w:rPr>
                <w:rFonts w:ascii="Times New Roman" w:hAnsi="Times New Roman"/>
                <w:b/>
                <w:bCs/>
                <w:i/>
                <w:iCs/>
                <w:spacing w:val="-6"/>
              </w:rPr>
              <w:t xml:space="preserve">Nghị định này </w:t>
            </w:r>
            <w:r w:rsidRPr="00584EB6" w:rsidDel="00853BEB">
              <w:rPr>
                <w:rFonts w:ascii="Times New Roman" w:hAnsi="Times New Roman"/>
                <w:b/>
                <w:bCs/>
                <w:i/>
                <w:iCs/>
              </w:rPr>
              <w:t xml:space="preserve"> </w:t>
            </w:r>
            <w:r w:rsidRPr="00584EB6">
              <w:rPr>
                <w:rFonts w:ascii="Times New Roman" w:hAnsi="Times New Roman"/>
                <w:b/>
                <w:bCs/>
                <w:i/>
                <w:iCs/>
                <w:spacing w:val="-6"/>
              </w:rPr>
              <w:t>(01 bản chính hoặc 01 bản sao có chứng thực hoặc 01 bản sao kèm bản chính để đối chiếu).</w:t>
            </w:r>
          </w:p>
        </w:tc>
        <w:tc>
          <w:tcPr>
            <w:tcW w:w="2640" w:type="dxa"/>
            <w:vMerge/>
            <w:vAlign w:val="center"/>
          </w:tcPr>
          <w:p w14:paraId="62186A69" w14:textId="1BE4A3D7" w:rsidR="008554DD" w:rsidRPr="00584EB6" w:rsidRDefault="008554DD" w:rsidP="000A47A6">
            <w:pPr>
              <w:tabs>
                <w:tab w:val="left" w:pos="2170"/>
              </w:tabs>
              <w:spacing w:before="20" w:after="20" w:line="276" w:lineRule="auto"/>
              <w:jc w:val="both"/>
              <w:rPr>
                <w:rFonts w:ascii="Times New Roman" w:hAnsi="Times New Roman"/>
                <w:b/>
                <w:bCs/>
                <w:iCs/>
                <w:spacing w:val="-6"/>
              </w:rPr>
            </w:pPr>
          </w:p>
        </w:tc>
      </w:tr>
      <w:tr w:rsidR="008554DD" w:rsidRPr="00584EB6" w14:paraId="10D87446" w14:textId="7DCEF795" w:rsidTr="00B33143">
        <w:tc>
          <w:tcPr>
            <w:tcW w:w="6345" w:type="dxa"/>
            <w:vAlign w:val="center"/>
          </w:tcPr>
          <w:p w14:paraId="64D9C146" w14:textId="4500D6B5" w:rsidR="008554DD" w:rsidRPr="00584EB6" w:rsidRDefault="008554DD" w:rsidP="000A47A6">
            <w:pPr>
              <w:tabs>
                <w:tab w:val="left" w:pos="2170"/>
              </w:tabs>
              <w:spacing w:before="20" w:after="20" w:line="276" w:lineRule="auto"/>
              <w:jc w:val="both"/>
              <w:rPr>
                <w:rFonts w:ascii="Times New Roman" w:hAnsi="Times New Roman"/>
                <w:b/>
                <w:bCs/>
                <w:iCs/>
              </w:rPr>
            </w:pPr>
            <w:r w:rsidRPr="00584EB6">
              <w:rPr>
                <w:rFonts w:ascii="Times New Roman" w:hAnsi="Times New Roman"/>
                <w:b/>
                <w:bCs/>
                <w:iCs/>
                <w:spacing w:val="-6"/>
              </w:rPr>
              <w:t>Quy định chung tại khoản 3 Điều 9</w:t>
            </w:r>
          </w:p>
        </w:tc>
        <w:tc>
          <w:tcPr>
            <w:tcW w:w="6183" w:type="dxa"/>
          </w:tcPr>
          <w:p w14:paraId="09992F58" w14:textId="4EC179EE" w:rsidR="008554DD" w:rsidRPr="00584EB6" w:rsidRDefault="008554DD" w:rsidP="000A47A6">
            <w:pPr>
              <w:tabs>
                <w:tab w:val="left" w:pos="2170"/>
              </w:tabs>
              <w:spacing w:before="20" w:after="20" w:line="276" w:lineRule="auto"/>
              <w:jc w:val="both"/>
              <w:rPr>
                <w:rFonts w:ascii="Times New Roman" w:hAnsi="Times New Roman"/>
                <w:b/>
                <w:bCs/>
                <w:iCs/>
                <w:spacing w:val="-6"/>
              </w:rPr>
            </w:pPr>
            <w:r w:rsidRPr="00584EB6">
              <w:rPr>
                <w:rFonts w:ascii="Times New Roman" w:hAnsi="Times New Roman"/>
                <w:b/>
                <w:bCs/>
                <w:i/>
                <w:iCs/>
                <w:spacing w:val="-6"/>
              </w:rPr>
              <w:t>5.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tc>
        <w:tc>
          <w:tcPr>
            <w:tcW w:w="2640" w:type="dxa"/>
            <w:vMerge/>
            <w:vAlign w:val="center"/>
          </w:tcPr>
          <w:p w14:paraId="593615A2" w14:textId="77777777" w:rsidR="008554DD" w:rsidRPr="00584EB6" w:rsidRDefault="008554DD" w:rsidP="000A47A6">
            <w:pPr>
              <w:tabs>
                <w:tab w:val="left" w:pos="2170"/>
              </w:tabs>
              <w:spacing w:before="20" w:after="20" w:line="276" w:lineRule="auto"/>
              <w:jc w:val="both"/>
              <w:rPr>
                <w:rFonts w:ascii="Times New Roman" w:hAnsi="Times New Roman"/>
                <w:b/>
                <w:bCs/>
                <w:iCs/>
                <w:spacing w:val="-6"/>
              </w:rPr>
            </w:pPr>
          </w:p>
        </w:tc>
      </w:tr>
      <w:tr w:rsidR="008554DD" w:rsidRPr="00584EB6" w14:paraId="223F5A2B" w14:textId="0EE68839" w:rsidTr="00B33143">
        <w:tc>
          <w:tcPr>
            <w:tcW w:w="6345" w:type="dxa"/>
            <w:vAlign w:val="center"/>
          </w:tcPr>
          <w:p w14:paraId="24BBF873" w14:textId="248D5A2D" w:rsidR="008554DD" w:rsidRPr="00584EB6" w:rsidRDefault="008554DD" w:rsidP="000A47A6">
            <w:pPr>
              <w:spacing w:before="20" w:after="20" w:line="276" w:lineRule="auto"/>
              <w:jc w:val="both"/>
              <w:rPr>
                <w:rFonts w:ascii="Times New Roman" w:hAnsi="Times New Roman"/>
                <w:b/>
                <w:bCs/>
                <w:iCs/>
              </w:rPr>
            </w:pPr>
            <w:r w:rsidRPr="00584EB6">
              <w:rPr>
                <w:rFonts w:ascii="Times New Roman" w:hAnsi="Times New Roman"/>
                <w:b/>
                <w:bCs/>
                <w:iCs/>
              </w:rPr>
              <w:t>Quy định chung tại khoản 3 Điều 18</w:t>
            </w:r>
          </w:p>
        </w:tc>
        <w:tc>
          <w:tcPr>
            <w:tcW w:w="6183" w:type="dxa"/>
          </w:tcPr>
          <w:p w14:paraId="7B309C1A" w14:textId="228790E8" w:rsidR="008554DD" w:rsidRPr="00584EB6" w:rsidRDefault="008554DD" w:rsidP="000A47A6">
            <w:pPr>
              <w:spacing w:before="20" w:after="20" w:line="276" w:lineRule="auto"/>
              <w:jc w:val="both"/>
              <w:rPr>
                <w:rFonts w:ascii="Times New Roman" w:hAnsi="Times New Roman"/>
                <w:b/>
                <w:bCs/>
                <w:iCs/>
              </w:rPr>
            </w:pPr>
            <w:r w:rsidRPr="00584EB6">
              <w:rPr>
                <w:rFonts w:ascii="Times New Roman" w:hAnsi="Times New Roman"/>
                <w:b/>
                <w:bCs/>
                <w:i/>
                <w:iCs/>
              </w:rPr>
              <w:t xml:space="preserve">6. </w:t>
            </w:r>
            <w:bookmarkStart w:id="50" w:name="_Hlk230003983"/>
            <w:r w:rsidRPr="00584EB6">
              <w:rPr>
                <w:rFonts w:ascii="Times New Roman" w:hAnsi="Times New Roman"/>
                <w:b/>
                <w:bCs/>
                <w:i/>
                <w:iCs/>
              </w:rPr>
              <w:t>Danh mục văn bản theo Mẫu số 01đ trong t</w:t>
            </w:r>
            <w:r w:rsidRPr="00584EB6">
              <w:rPr>
                <w:rFonts w:ascii="Times New Roman" w:hAnsi="Times New Roman"/>
                <w:b/>
                <w:bCs/>
                <w:i/>
                <w:iCs/>
                <w:lang w:val="vi-VN"/>
              </w:rPr>
              <w:t xml:space="preserve">rường hợp </w:t>
            </w:r>
            <w:r w:rsidRPr="00584EB6">
              <w:rPr>
                <w:rFonts w:ascii="Times New Roman" w:hAnsi="Times New Roman"/>
                <w:b/>
                <w:bCs/>
                <w:i/>
                <w:iCs/>
              </w:rPr>
              <w:t xml:space="preserve">xóa đăng ký đối với </w:t>
            </w:r>
            <w:r w:rsidRPr="00584EB6">
              <w:rPr>
                <w:rFonts w:ascii="Times New Roman" w:hAnsi="Times New Roman"/>
                <w:b/>
                <w:bCs/>
                <w:i/>
                <w:iCs/>
                <w:lang w:val="vi-VN"/>
              </w:rPr>
              <w:t>nhiều biện pháp bảo đảm đã được đăng ký</w:t>
            </w:r>
            <w:r w:rsidRPr="00584EB6">
              <w:rPr>
                <w:rFonts w:ascii="Times New Roman" w:hAnsi="Times New Roman"/>
                <w:b/>
                <w:bCs/>
                <w:i/>
                <w:iCs/>
              </w:rPr>
              <w:t xml:space="preserve"> mà có cùng một bên nhận bảo đảm (01 bản chính).</w:t>
            </w:r>
            <w:bookmarkEnd w:id="50"/>
          </w:p>
        </w:tc>
        <w:tc>
          <w:tcPr>
            <w:tcW w:w="2640" w:type="dxa"/>
            <w:vMerge/>
            <w:vAlign w:val="center"/>
          </w:tcPr>
          <w:p w14:paraId="203B7F61" w14:textId="77777777" w:rsidR="008554DD" w:rsidRPr="00584EB6" w:rsidRDefault="008554DD" w:rsidP="000A47A6">
            <w:pPr>
              <w:spacing w:before="20" w:after="20" w:line="276" w:lineRule="auto"/>
              <w:jc w:val="both"/>
              <w:rPr>
                <w:rFonts w:ascii="Times New Roman" w:hAnsi="Times New Roman"/>
                <w:b/>
                <w:bCs/>
                <w:iCs/>
              </w:rPr>
            </w:pPr>
          </w:p>
        </w:tc>
      </w:tr>
      <w:bookmarkEnd w:id="49"/>
      <w:tr w:rsidR="004B447F" w:rsidRPr="00584EB6" w14:paraId="1A89EB09" w14:textId="770643A1" w:rsidTr="00B33143">
        <w:tc>
          <w:tcPr>
            <w:tcW w:w="6345" w:type="dxa"/>
            <w:vAlign w:val="center"/>
          </w:tcPr>
          <w:p w14:paraId="0E7C9F00" w14:textId="2AA24821" w:rsidR="004B447F" w:rsidRPr="00584EB6" w:rsidRDefault="004B447F" w:rsidP="000A47A6">
            <w:pPr>
              <w:pStyle w:val="Heading21"/>
              <w:shd w:val="clear" w:color="auto" w:fill="auto"/>
              <w:tabs>
                <w:tab w:val="left" w:pos="2170"/>
              </w:tabs>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Điều 34. Hồ sơ đăng ký thông báo xử lý tài sản bảo đảm</w:t>
            </w:r>
          </w:p>
        </w:tc>
        <w:tc>
          <w:tcPr>
            <w:tcW w:w="6183" w:type="dxa"/>
          </w:tcPr>
          <w:p w14:paraId="733E57CE" w14:textId="7AE73B19" w:rsidR="004B447F" w:rsidRPr="00584EB6" w:rsidRDefault="004B447F" w:rsidP="000A47A6">
            <w:pPr>
              <w:pStyle w:val="Heading21"/>
              <w:shd w:val="clear" w:color="auto" w:fill="auto"/>
              <w:tabs>
                <w:tab w:val="left" w:pos="2170"/>
              </w:tabs>
              <w:spacing w:before="20" w:after="20"/>
              <w:ind w:firstLine="0"/>
              <w:rPr>
                <w:rFonts w:ascii="Times New Roman" w:hAnsi="Times New Roman" w:cs="Times New Roman"/>
                <w:spacing w:val="0"/>
                <w:sz w:val="24"/>
                <w:szCs w:val="24"/>
              </w:rPr>
            </w:pPr>
            <w:bookmarkStart w:id="51" w:name="_Toc236755700"/>
            <w:r w:rsidRPr="00584EB6">
              <w:rPr>
                <w:rFonts w:ascii="Times New Roman" w:hAnsi="Times New Roman" w:cs="Times New Roman"/>
                <w:spacing w:val="0"/>
                <w:sz w:val="24"/>
                <w:szCs w:val="24"/>
              </w:rPr>
              <w:t>Điều 29. Hồ sơ đăng ký thông báo xử lý tài sản bảo đảm</w:t>
            </w:r>
            <w:bookmarkEnd w:id="51"/>
            <w:r w:rsidRPr="00584EB6">
              <w:rPr>
                <w:rFonts w:ascii="Times New Roman" w:hAnsi="Times New Roman" w:cs="Times New Roman"/>
                <w:spacing w:val="0"/>
                <w:sz w:val="24"/>
                <w:szCs w:val="24"/>
              </w:rPr>
              <w:tab/>
            </w:r>
          </w:p>
        </w:tc>
        <w:tc>
          <w:tcPr>
            <w:tcW w:w="2640" w:type="dxa"/>
            <w:vMerge w:val="restart"/>
            <w:vAlign w:val="center"/>
          </w:tcPr>
          <w:p w14:paraId="636BE25A" w14:textId="77777777" w:rsidR="004B447F" w:rsidRDefault="004B447F" w:rsidP="000A47A6">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7BB69DEA" w14:textId="77777777" w:rsidR="004B447F" w:rsidRPr="00584EB6" w:rsidRDefault="004B447F" w:rsidP="000A47A6">
            <w:pPr>
              <w:pStyle w:val="Heading21"/>
              <w:shd w:val="clear" w:color="auto" w:fill="auto"/>
              <w:tabs>
                <w:tab w:val="left" w:pos="2170"/>
              </w:tabs>
              <w:spacing w:before="20" w:after="20"/>
              <w:ind w:firstLine="0"/>
              <w:rPr>
                <w:rFonts w:ascii="Times New Roman" w:hAnsi="Times New Roman" w:cs="Times New Roman"/>
                <w:spacing w:val="0"/>
                <w:sz w:val="24"/>
                <w:szCs w:val="24"/>
              </w:rPr>
            </w:pPr>
          </w:p>
        </w:tc>
      </w:tr>
      <w:tr w:rsidR="004B447F" w:rsidRPr="00584EB6" w14:paraId="07801A43" w14:textId="0B3B6DAC" w:rsidTr="00B33143">
        <w:tc>
          <w:tcPr>
            <w:tcW w:w="6345" w:type="dxa"/>
            <w:vAlign w:val="center"/>
          </w:tcPr>
          <w:p w14:paraId="556442A7" w14:textId="77777777" w:rsidR="004B447F" w:rsidRPr="00584EB6" w:rsidRDefault="004B447F" w:rsidP="000A47A6">
            <w:pPr>
              <w:tabs>
                <w:tab w:val="left" w:pos="2170"/>
              </w:tabs>
              <w:spacing w:before="20" w:after="20" w:line="276" w:lineRule="auto"/>
              <w:jc w:val="both"/>
              <w:rPr>
                <w:rFonts w:ascii="Times New Roman" w:hAnsi="Times New Roman"/>
                <w:b/>
                <w:iCs/>
                <w:lang w:val="pt-BR"/>
              </w:rPr>
            </w:pPr>
          </w:p>
        </w:tc>
        <w:tc>
          <w:tcPr>
            <w:tcW w:w="6183" w:type="dxa"/>
          </w:tcPr>
          <w:p w14:paraId="6928B93C" w14:textId="79E60225" w:rsidR="004B447F" w:rsidRPr="00584EB6" w:rsidRDefault="004B447F" w:rsidP="000A47A6">
            <w:pPr>
              <w:tabs>
                <w:tab w:val="left" w:pos="2170"/>
              </w:tabs>
              <w:spacing w:before="20" w:after="20" w:line="276" w:lineRule="auto"/>
              <w:jc w:val="both"/>
              <w:rPr>
                <w:rFonts w:ascii="Times New Roman" w:hAnsi="Times New Roman"/>
                <w:b/>
                <w:iCs/>
                <w:lang w:val="pt-BR"/>
              </w:rPr>
            </w:pPr>
            <w:r w:rsidRPr="00584EB6">
              <w:rPr>
                <w:rFonts w:ascii="Times New Roman" w:hAnsi="Times New Roman"/>
                <w:b/>
                <w:i/>
                <w:iCs/>
                <w:lang w:val="pt-BR"/>
              </w:rPr>
              <w:t>Hồ sơ đăng ký</w:t>
            </w:r>
            <w:r w:rsidRPr="00584EB6">
              <w:rPr>
                <w:rFonts w:ascii="Times New Roman" w:hAnsi="Times New Roman"/>
                <w:b/>
                <w:bCs/>
                <w:i/>
                <w:iCs/>
              </w:rPr>
              <w:t xml:space="preserve"> thông báo xử lý tài sản bảo đảm, đăng ký thay đổi, xóa đăng ký thông báo xử lý tài sản bảo đảm được nộp trực tiếp hoặc gửi qua dịch vụ bưu chính</w:t>
            </w:r>
            <w:r w:rsidRPr="00584EB6">
              <w:rPr>
                <w:rFonts w:ascii="Times New Roman" w:hAnsi="Times New Roman"/>
                <w:b/>
                <w:i/>
                <w:iCs/>
                <w:lang w:val="pt-BR"/>
              </w:rPr>
              <w:t xml:space="preserve"> bao gồm:</w:t>
            </w:r>
          </w:p>
        </w:tc>
        <w:tc>
          <w:tcPr>
            <w:tcW w:w="2640" w:type="dxa"/>
            <w:vMerge/>
            <w:vAlign w:val="center"/>
          </w:tcPr>
          <w:p w14:paraId="3718E765" w14:textId="77777777" w:rsidR="004B447F" w:rsidRPr="00584EB6" w:rsidRDefault="004B447F" w:rsidP="000A47A6">
            <w:pPr>
              <w:tabs>
                <w:tab w:val="left" w:pos="2170"/>
              </w:tabs>
              <w:spacing w:before="20" w:after="20" w:line="276" w:lineRule="auto"/>
              <w:jc w:val="both"/>
              <w:rPr>
                <w:rFonts w:ascii="Times New Roman" w:hAnsi="Times New Roman"/>
                <w:b/>
                <w:iCs/>
                <w:lang w:val="pt-BR"/>
              </w:rPr>
            </w:pPr>
          </w:p>
        </w:tc>
      </w:tr>
      <w:tr w:rsidR="004B447F" w:rsidRPr="00584EB6" w14:paraId="30FDE2AF" w14:textId="359EB25F" w:rsidTr="00B33143">
        <w:tc>
          <w:tcPr>
            <w:tcW w:w="6345" w:type="dxa"/>
            <w:vAlign w:val="center"/>
          </w:tcPr>
          <w:p w14:paraId="67188D70" w14:textId="0C5F97F4" w:rsidR="004B447F" w:rsidRPr="00584EB6" w:rsidRDefault="004B447F" w:rsidP="000A47A6">
            <w:pPr>
              <w:tabs>
                <w:tab w:val="left" w:pos="2170"/>
              </w:tabs>
              <w:spacing w:before="20" w:after="20" w:line="276" w:lineRule="auto"/>
              <w:jc w:val="both"/>
              <w:rPr>
                <w:rFonts w:ascii="Times New Roman" w:hAnsi="Times New Roman"/>
                <w:lang w:val="vi-VN"/>
              </w:rPr>
            </w:pPr>
            <w:r w:rsidRPr="00584EB6">
              <w:rPr>
                <w:rFonts w:ascii="Times New Roman" w:hAnsi="Times New Roman"/>
                <w:lang w:val="vi-VN"/>
              </w:rPr>
              <w:t>1. Phiếu yêu cầu theo Mẫu số 04a tại Phụ lục (01 bản chính).</w:t>
            </w:r>
          </w:p>
        </w:tc>
        <w:tc>
          <w:tcPr>
            <w:tcW w:w="6183" w:type="dxa"/>
          </w:tcPr>
          <w:p w14:paraId="5D860198" w14:textId="315CA1BB" w:rsidR="004B447F" w:rsidRPr="00584EB6" w:rsidRDefault="004B447F" w:rsidP="000A47A6">
            <w:pPr>
              <w:tabs>
                <w:tab w:val="left" w:pos="2170"/>
              </w:tabs>
              <w:spacing w:before="20" w:after="20" w:line="276" w:lineRule="auto"/>
              <w:jc w:val="both"/>
              <w:rPr>
                <w:rFonts w:ascii="Times New Roman" w:hAnsi="Times New Roman"/>
                <w:lang w:val="vi-VN"/>
              </w:rPr>
            </w:pPr>
            <w:r w:rsidRPr="00584EB6">
              <w:rPr>
                <w:rFonts w:ascii="Times New Roman" w:hAnsi="Times New Roman"/>
                <w:lang w:val="vi-VN"/>
              </w:rPr>
              <w:t xml:space="preserve">1. Phiếu yêu cầu </w:t>
            </w:r>
            <w:r w:rsidRPr="00584EB6">
              <w:rPr>
                <w:rFonts w:ascii="Times New Roman" w:hAnsi="Times New Roman"/>
              </w:rPr>
              <w:t xml:space="preserve">theo Mẫu số 04a tại Phụ lục </w:t>
            </w:r>
            <w:r w:rsidRPr="00584EB6">
              <w:rPr>
                <w:rFonts w:ascii="Times New Roman" w:hAnsi="Times New Roman"/>
                <w:lang w:val="vi-VN"/>
              </w:rPr>
              <w:t>(01 bản chính)</w:t>
            </w:r>
            <w:r w:rsidRPr="00584EB6">
              <w:rPr>
                <w:rFonts w:ascii="Times New Roman" w:hAnsi="Times New Roman"/>
              </w:rPr>
              <w:t>.</w:t>
            </w:r>
          </w:p>
        </w:tc>
        <w:tc>
          <w:tcPr>
            <w:tcW w:w="2640" w:type="dxa"/>
            <w:vMerge/>
            <w:vAlign w:val="center"/>
          </w:tcPr>
          <w:p w14:paraId="181451DE" w14:textId="77777777" w:rsidR="004B447F" w:rsidRPr="00584EB6" w:rsidRDefault="004B447F" w:rsidP="000A47A6">
            <w:pPr>
              <w:tabs>
                <w:tab w:val="left" w:pos="2170"/>
              </w:tabs>
              <w:spacing w:before="20" w:after="20" w:line="276" w:lineRule="auto"/>
              <w:jc w:val="both"/>
              <w:rPr>
                <w:rFonts w:ascii="Times New Roman" w:hAnsi="Times New Roman"/>
                <w:lang w:val="vi-VN"/>
              </w:rPr>
            </w:pPr>
          </w:p>
        </w:tc>
      </w:tr>
      <w:tr w:rsidR="004B447F" w:rsidRPr="00584EB6" w14:paraId="4720B1E8" w14:textId="09788E0A" w:rsidTr="00B33143">
        <w:tc>
          <w:tcPr>
            <w:tcW w:w="6345" w:type="dxa"/>
            <w:vAlign w:val="center"/>
          </w:tcPr>
          <w:p w14:paraId="655BEAF7" w14:textId="77777777" w:rsidR="004B447F" w:rsidRPr="00584EB6" w:rsidRDefault="004B447F" w:rsidP="000A47A6">
            <w:pPr>
              <w:tabs>
                <w:tab w:val="left" w:pos="2170"/>
              </w:tabs>
              <w:spacing w:before="20" w:after="20" w:line="276" w:lineRule="auto"/>
              <w:jc w:val="both"/>
              <w:rPr>
                <w:rFonts w:ascii="Times New Roman" w:hAnsi="Times New Roman"/>
              </w:rPr>
            </w:pPr>
            <w:r w:rsidRPr="00584EB6">
              <w:rPr>
                <w:rFonts w:ascii="Times New Roman" w:hAnsi="Times New Roman"/>
                <w:lang w:val="vi-VN"/>
              </w:rPr>
              <w:t>2. Văn bản thông báo xử lý tài sản bảo đảm (01 bản chính).</w:t>
            </w:r>
          </w:p>
          <w:p w14:paraId="231C7285" w14:textId="73D16D03" w:rsidR="004B447F" w:rsidRPr="00584EB6" w:rsidRDefault="004B447F" w:rsidP="000A47A6">
            <w:pPr>
              <w:tabs>
                <w:tab w:val="left" w:pos="2170"/>
              </w:tabs>
              <w:spacing w:before="20" w:after="20" w:line="276" w:lineRule="auto"/>
              <w:jc w:val="both"/>
              <w:rPr>
                <w:rFonts w:ascii="Times New Roman" w:hAnsi="Times New Roman"/>
              </w:rPr>
            </w:pPr>
            <w:r w:rsidRPr="00584EB6">
              <w:rPr>
                <w:rFonts w:ascii="Times New Roman" w:hAnsi="Times New Roman"/>
                <w:lang w:val="vi-VN"/>
              </w:rPr>
              <w:t>3. Trường hợp đăng ký thay đổi, xóa đăng ký thông báo xử lý tài sản bảo đảm thì hồ sơ đăng ký là Phiếu yêu cầu theo Mẫu số 04a tại Phụ lục (01 bản chính).</w:t>
            </w:r>
          </w:p>
        </w:tc>
        <w:tc>
          <w:tcPr>
            <w:tcW w:w="6183" w:type="dxa"/>
          </w:tcPr>
          <w:p w14:paraId="5F279C9C" w14:textId="4CA995A1" w:rsidR="004B447F" w:rsidRPr="00584EB6" w:rsidRDefault="004B447F" w:rsidP="000A47A6">
            <w:pPr>
              <w:tabs>
                <w:tab w:val="left" w:pos="2170"/>
              </w:tabs>
              <w:spacing w:before="20" w:after="20" w:line="276" w:lineRule="auto"/>
              <w:jc w:val="both"/>
              <w:rPr>
                <w:rFonts w:ascii="Times New Roman" w:hAnsi="Times New Roman"/>
                <w:lang w:val="vi-VN"/>
              </w:rPr>
            </w:pPr>
            <w:r w:rsidRPr="00584EB6">
              <w:rPr>
                <w:rFonts w:ascii="Times New Roman" w:hAnsi="Times New Roman"/>
                <w:lang w:val="vi-VN"/>
              </w:rPr>
              <w:t xml:space="preserve">2. Văn bản thông báo xử lý tài sản </w:t>
            </w:r>
            <w:r w:rsidRPr="00584EB6">
              <w:rPr>
                <w:rFonts w:ascii="Times New Roman" w:hAnsi="Times New Roman"/>
              </w:rPr>
              <w:t xml:space="preserve">bảo đảm </w:t>
            </w:r>
            <w:r w:rsidRPr="00584EB6">
              <w:rPr>
                <w:rFonts w:ascii="Times New Roman" w:hAnsi="Times New Roman"/>
                <w:lang w:val="vi-VN"/>
              </w:rPr>
              <w:t>(01 bản chính</w:t>
            </w:r>
            <w:r w:rsidRPr="00584EB6">
              <w:rPr>
                <w:rFonts w:ascii="Times New Roman" w:hAnsi="Times New Roman"/>
                <w:i/>
                <w:iCs/>
                <w:lang w:val="vi-VN"/>
              </w:rPr>
              <w:t>)</w:t>
            </w:r>
            <w:r w:rsidRPr="00584EB6">
              <w:rPr>
                <w:rFonts w:ascii="Times New Roman" w:hAnsi="Times New Roman"/>
                <w:i/>
                <w:iCs/>
              </w:rPr>
              <w:t xml:space="preserve"> </w:t>
            </w:r>
            <w:r w:rsidRPr="00584EB6">
              <w:rPr>
                <w:rFonts w:ascii="Times New Roman" w:hAnsi="Times New Roman"/>
                <w:b/>
                <w:bCs/>
                <w:i/>
                <w:iCs/>
              </w:rPr>
              <w:t>trong trường hợp đăng ký thông báo xử lý tài sản bảo đảm.</w:t>
            </w:r>
          </w:p>
        </w:tc>
        <w:tc>
          <w:tcPr>
            <w:tcW w:w="2640" w:type="dxa"/>
            <w:vMerge/>
            <w:vAlign w:val="center"/>
          </w:tcPr>
          <w:p w14:paraId="26C5123C" w14:textId="77777777" w:rsidR="004B447F" w:rsidRPr="00584EB6" w:rsidRDefault="004B447F" w:rsidP="000A47A6">
            <w:pPr>
              <w:tabs>
                <w:tab w:val="left" w:pos="2170"/>
              </w:tabs>
              <w:spacing w:before="20" w:after="20" w:line="276" w:lineRule="auto"/>
              <w:jc w:val="both"/>
              <w:rPr>
                <w:rFonts w:ascii="Times New Roman" w:hAnsi="Times New Roman"/>
                <w:lang w:val="vi-VN"/>
              </w:rPr>
            </w:pPr>
          </w:p>
        </w:tc>
      </w:tr>
      <w:tr w:rsidR="00331BDE" w:rsidRPr="00584EB6" w14:paraId="1A03F516" w14:textId="6CFE4C34" w:rsidTr="00B33143">
        <w:tc>
          <w:tcPr>
            <w:tcW w:w="6345" w:type="dxa"/>
            <w:vAlign w:val="center"/>
          </w:tcPr>
          <w:p w14:paraId="6D70FC28" w14:textId="3CD20207" w:rsidR="00331BDE" w:rsidRPr="00584EB6" w:rsidRDefault="00331BDE" w:rsidP="000A47A6">
            <w:pPr>
              <w:tabs>
                <w:tab w:val="left" w:pos="2170"/>
              </w:tabs>
              <w:spacing w:before="20" w:after="20" w:line="276" w:lineRule="auto"/>
              <w:jc w:val="both"/>
              <w:rPr>
                <w:rFonts w:ascii="Times New Roman" w:hAnsi="Times New Roman"/>
                <w:lang w:val="vi-VN"/>
              </w:rPr>
            </w:pPr>
            <w:r w:rsidRPr="00584EB6">
              <w:rPr>
                <w:rFonts w:ascii="Times New Roman" w:hAnsi="Times New Roman"/>
                <w:b/>
                <w:lang w:val="pl-PL"/>
              </w:rPr>
              <w:t>Quy định chung tại khoản 6 Điều 12</w:t>
            </w:r>
          </w:p>
        </w:tc>
        <w:tc>
          <w:tcPr>
            <w:tcW w:w="6183" w:type="dxa"/>
          </w:tcPr>
          <w:p w14:paraId="2FFD0355" w14:textId="03AB989D" w:rsidR="00331BDE" w:rsidRPr="00584EB6" w:rsidRDefault="00331BDE" w:rsidP="000A47A6">
            <w:pPr>
              <w:tabs>
                <w:tab w:val="left" w:pos="2170"/>
              </w:tabs>
              <w:spacing w:before="20" w:after="20" w:line="276" w:lineRule="auto"/>
              <w:jc w:val="both"/>
              <w:rPr>
                <w:rFonts w:ascii="Times New Roman" w:hAnsi="Times New Roman"/>
                <w:b/>
                <w:bCs/>
                <w:iCs/>
                <w:spacing w:val="-6"/>
              </w:rPr>
            </w:pPr>
            <w:r w:rsidRPr="00584EB6">
              <w:rPr>
                <w:rFonts w:ascii="Times New Roman" w:hAnsi="Times New Roman"/>
                <w:b/>
                <w:bCs/>
                <w:i/>
                <w:iCs/>
              </w:rPr>
              <w:t>3. Văn bản có căn cứ hoặc có nội dung về xác định bên nhận bảo đảm mới trong trường hợp người yêu cầu đăng ký là Công ty quản lý tài sản của các tổ chức tín dụng Việt Nam hoặc chủ thể khác trở thành bên nhận bảo đảm mới mà thuộc diện không phải đăng ký thay đổi bên nhận bảo đảm quy định tại điểm a khoản 1 Điều 17 Nghị định này và chưa thực hiện đăng ký thay đổi bên nhận bảo đảm.</w:t>
            </w:r>
          </w:p>
        </w:tc>
        <w:tc>
          <w:tcPr>
            <w:tcW w:w="2640" w:type="dxa"/>
            <w:vMerge w:val="restart"/>
            <w:vAlign w:val="center"/>
          </w:tcPr>
          <w:p w14:paraId="0F396DFE" w14:textId="77777777" w:rsidR="004B447F" w:rsidRDefault="004B447F" w:rsidP="000A47A6">
            <w:pPr>
              <w:spacing w:before="20" w:after="20" w:line="276" w:lineRule="auto"/>
              <w:jc w:val="both"/>
              <w:rPr>
                <w:bCs/>
                <w:iCs/>
              </w:rPr>
            </w:pPr>
            <w:r>
              <w:rPr>
                <w:bCs/>
                <w:iCs/>
              </w:rPr>
              <w:t>K</w:t>
            </w:r>
            <w:r>
              <w:rPr>
                <w:rFonts w:ascii="Times New Roman" w:hAnsi="Times New Roman"/>
                <w:bCs/>
                <w:iCs/>
              </w:rPr>
              <w:t>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 xml:space="preserve"> theo hướng quy định cụ thể giấy tờ, tài liệu thuộc thành phần hồ sơ mà không dẫn chiếu điều, khoản.</w:t>
            </w:r>
          </w:p>
          <w:p w14:paraId="0B29313B" w14:textId="393F8CDF" w:rsidR="00331BDE" w:rsidRPr="00584EB6" w:rsidRDefault="00331BDE" w:rsidP="000A47A6">
            <w:pPr>
              <w:tabs>
                <w:tab w:val="left" w:pos="2170"/>
              </w:tabs>
              <w:spacing w:before="20" w:after="20" w:line="276" w:lineRule="auto"/>
              <w:jc w:val="both"/>
              <w:rPr>
                <w:rFonts w:ascii="Times New Roman" w:hAnsi="Times New Roman"/>
                <w:b/>
                <w:bCs/>
                <w:iCs/>
                <w:spacing w:val="-6"/>
              </w:rPr>
            </w:pPr>
          </w:p>
        </w:tc>
      </w:tr>
      <w:tr w:rsidR="00331BDE" w:rsidRPr="00584EB6" w14:paraId="77CF9EB5" w14:textId="0C43E3F4" w:rsidTr="00B33143">
        <w:tc>
          <w:tcPr>
            <w:tcW w:w="6345" w:type="dxa"/>
            <w:vAlign w:val="center"/>
          </w:tcPr>
          <w:p w14:paraId="1D37AF0C" w14:textId="65DF2352" w:rsidR="00331BDE" w:rsidRPr="00584EB6" w:rsidRDefault="00331BDE" w:rsidP="000A47A6">
            <w:pPr>
              <w:tabs>
                <w:tab w:val="left" w:pos="2170"/>
              </w:tabs>
              <w:spacing w:before="20" w:after="20" w:line="276" w:lineRule="auto"/>
              <w:jc w:val="both"/>
              <w:rPr>
                <w:rFonts w:ascii="Times New Roman" w:hAnsi="Times New Roman"/>
                <w:b/>
                <w:bCs/>
                <w:iCs/>
                <w:spacing w:val="-6"/>
              </w:rPr>
            </w:pPr>
            <w:r w:rsidRPr="00584EB6">
              <w:rPr>
                <w:rFonts w:ascii="Times New Roman" w:hAnsi="Times New Roman"/>
                <w:b/>
                <w:bCs/>
                <w:iCs/>
                <w:spacing w:val="-6"/>
              </w:rPr>
              <w:t>Quy định chung tại khoản 7, khoản 8 Điều 8</w:t>
            </w:r>
          </w:p>
        </w:tc>
        <w:tc>
          <w:tcPr>
            <w:tcW w:w="6183" w:type="dxa"/>
          </w:tcPr>
          <w:p w14:paraId="73E710E9" w14:textId="20E42B32" w:rsidR="00331BDE" w:rsidRPr="00584EB6" w:rsidRDefault="00331BDE" w:rsidP="000A47A6">
            <w:pPr>
              <w:tabs>
                <w:tab w:val="left" w:pos="2170"/>
              </w:tabs>
              <w:spacing w:before="20" w:after="20" w:line="276" w:lineRule="auto"/>
              <w:jc w:val="both"/>
              <w:rPr>
                <w:rFonts w:ascii="Times New Roman" w:hAnsi="Times New Roman"/>
                <w:b/>
                <w:bCs/>
                <w:iCs/>
                <w:spacing w:val="-6"/>
              </w:rPr>
            </w:pPr>
            <w:r w:rsidRPr="00584EB6">
              <w:rPr>
                <w:rFonts w:ascii="Times New Roman" w:hAnsi="Times New Roman"/>
                <w:b/>
                <w:bCs/>
                <w:i/>
                <w:iCs/>
                <w:spacing w:val="-6"/>
              </w:rPr>
              <w:t xml:space="preserve">4. </w:t>
            </w:r>
            <w:bookmarkStart w:id="52" w:name="_Hlk230014253"/>
            <w:r w:rsidRPr="00584EB6">
              <w:rPr>
                <w:rFonts w:ascii="Times New Roman" w:hAnsi="Times New Roman"/>
                <w:b/>
                <w:bCs/>
                <w:i/>
                <w:iCs/>
                <w:spacing w:val="-6"/>
              </w:rPr>
              <w:t>Văn bản ủy quyền đối với trường hợp quy định tại tại khoản 3, khoản 4 Điều 7, khoản 7 Điều 11</w:t>
            </w:r>
            <w:r w:rsidRPr="00584EB6" w:rsidDel="00853BEB">
              <w:rPr>
                <w:rFonts w:ascii="Times New Roman" w:hAnsi="Times New Roman"/>
                <w:b/>
                <w:bCs/>
                <w:i/>
                <w:iCs/>
                <w:spacing w:val="-6"/>
              </w:rPr>
              <w:t xml:space="preserve"> </w:t>
            </w:r>
            <w:r w:rsidRPr="00584EB6">
              <w:rPr>
                <w:rFonts w:ascii="Times New Roman" w:hAnsi="Times New Roman"/>
                <w:b/>
                <w:bCs/>
                <w:i/>
                <w:iCs/>
                <w:spacing w:val="-6"/>
              </w:rPr>
              <w:t xml:space="preserve">Nghị định này </w:t>
            </w:r>
            <w:bookmarkEnd w:id="52"/>
            <w:r w:rsidRPr="00584EB6">
              <w:rPr>
                <w:rFonts w:ascii="Times New Roman" w:hAnsi="Times New Roman"/>
                <w:b/>
                <w:bCs/>
                <w:i/>
                <w:iCs/>
                <w:spacing w:val="-6"/>
              </w:rPr>
              <w:t>(01 bản chính hoặc 01 bản sao có chứng thực hoặc 01 bản sao kèm bản chính để đối chiếu).</w:t>
            </w:r>
          </w:p>
        </w:tc>
        <w:tc>
          <w:tcPr>
            <w:tcW w:w="2640" w:type="dxa"/>
            <w:vMerge/>
            <w:vAlign w:val="center"/>
          </w:tcPr>
          <w:p w14:paraId="5E5FAA32" w14:textId="77777777" w:rsidR="00331BDE" w:rsidRPr="00584EB6" w:rsidRDefault="00331BDE" w:rsidP="000A47A6">
            <w:pPr>
              <w:tabs>
                <w:tab w:val="left" w:pos="2170"/>
              </w:tabs>
              <w:spacing w:before="20" w:after="20" w:line="276" w:lineRule="auto"/>
              <w:jc w:val="both"/>
              <w:rPr>
                <w:rFonts w:ascii="Times New Roman" w:hAnsi="Times New Roman"/>
                <w:b/>
                <w:bCs/>
                <w:iCs/>
                <w:spacing w:val="-6"/>
              </w:rPr>
            </w:pPr>
          </w:p>
        </w:tc>
      </w:tr>
      <w:tr w:rsidR="00331BDE" w:rsidRPr="00584EB6" w14:paraId="05BCB0E1" w14:textId="77777777" w:rsidTr="00B33143">
        <w:tc>
          <w:tcPr>
            <w:tcW w:w="6345" w:type="dxa"/>
            <w:vAlign w:val="center"/>
          </w:tcPr>
          <w:p w14:paraId="53CD326F" w14:textId="3C5AF6CD" w:rsidR="00331BDE" w:rsidRPr="00584EB6" w:rsidRDefault="00331BDE" w:rsidP="000A47A6">
            <w:pPr>
              <w:tabs>
                <w:tab w:val="left" w:pos="2170"/>
              </w:tabs>
              <w:spacing w:before="20" w:after="20" w:line="276" w:lineRule="auto"/>
              <w:jc w:val="both"/>
              <w:rPr>
                <w:rFonts w:ascii="Times New Roman" w:hAnsi="Times New Roman"/>
                <w:b/>
                <w:bCs/>
                <w:iCs/>
                <w:spacing w:val="-6"/>
              </w:rPr>
            </w:pPr>
            <w:r w:rsidRPr="00584EB6">
              <w:rPr>
                <w:rFonts w:ascii="Times New Roman" w:hAnsi="Times New Roman"/>
                <w:b/>
                <w:bCs/>
                <w:iCs/>
                <w:spacing w:val="-6"/>
              </w:rPr>
              <w:t>Quy định chung tại khoản 3 Điều 9</w:t>
            </w:r>
          </w:p>
        </w:tc>
        <w:tc>
          <w:tcPr>
            <w:tcW w:w="6183" w:type="dxa"/>
          </w:tcPr>
          <w:p w14:paraId="0214B06F" w14:textId="368EA674" w:rsidR="00331BDE" w:rsidRPr="00584EB6" w:rsidRDefault="00331BDE" w:rsidP="000A47A6">
            <w:pPr>
              <w:tabs>
                <w:tab w:val="left" w:pos="2170"/>
              </w:tabs>
              <w:spacing w:before="20" w:after="20" w:line="276" w:lineRule="auto"/>
              <w:jc w:val="both"/>
              <w:rPr>
                <w:rFonts w:ascii="Times New Roman" w:hAnsi="Times New Roman"/>
                <w:b/>
                <w:bCs/>
                <w:i/>
                <w:iCs/>
                <w:spacing w:val="-6"/>
              </w:rPr>
            </w:pPr>
            <w:r w:rsidRPr="00584EB6">
              <w:rPr>
                <w:rFonts w:ascii="Times New Roman" w:hAnsi="Times New Roman"/>
                <w:b/>
                <w:bCs/>
                <w:i/>
                <w:iCs/>
                <w:spacing w:val="-6"/>
              </w:rPr>
              <w:t>5.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tc>
        <w:tc>
          <w:tcPr>
            <w:tcW w:w="2640" w:type="dxa"/>
            <w:vMerge/>
            <w:vAlign w:val="center"/>
          </w:tcPr>
          <w:p w14:paraId="6EC13936" w14:textId="77777777" w:rsidR="00331BDE" w:rsidRPr="00584EB6" w:rsidRDefault="00331BDE" w:rsidP="000A47A6">
            <w:pPr>
              <w:tabs>
                <w:tab w:val="left" w:pos="2170"/>
              </w:tabs>
              <w:spacing w:before="20" w:after="20" w:line="276" w:lineRule="auto"/>
              <w:jc w:val="both"/>
              <w:rPr>
                <w:rFonts w:ascii="Times New Roman" w:hAnsi="Times New Roman"/>
                <w:b/>
                <w:bCs/>
                <w:iCs/>
                <w:spacing w:val="-6"/>
              </w:rPr>
            </w:pPr>
          </w:p>
        </w:tc>
      </w:tr>
      <w:tr w:rsidR="00331BDE" w:rsidRPr="00584EB6" w14:paraId="2519C704" w14:textId="6A1E321E" w:rsidTr="00B33143">
        <w:tc>
          <w:tcPr>
            <w:tcW w:w="6345" w:type="dxa"/>
            <w:vAlign w:val="center"/>
          </w:tcPr>
          <w:p w14:paraId="37D6E3A5" w14:textId="0BA7CD65" w:rsidR="00331BDE" w:rsidRPr="00584EB6" w:rsidRDefault="00331BDE" w:rsidP="000A47A6">
            <w:pPr>
              <w:pStyle w:val="Heading21"/>
              <w:shd w:val="clear" w:color="auto" w:fill="auto"/>
              <w:spacing w:before="20" w:after="20"/>
              <w:ind w:firstLine="0"/>
              <w:rPr>
                <w:rFonts w:ascii="Times New Roman" w:hAnsi="Times New Roman" w:cs="Times New Roman"/>
                <w:bCs/>
                <w:iCs/>
                <w:sz w:val="24"/>
                <w:szCs w:val="24"/>
              </w:rPr>
            </w:pPr>
          </w:p>
        </w:tc>
        <w:tc>
          <w:tcPr>
            <w:tcW w:w="6183" w:type="dxa"/>
            <w:vAlign w:val="center"/>
          </w:tcPr>
          <w:p w14:paraId="1628D4E9" w14:textId="77777777" w:rsidR="00331BDE" w:rsidRPr="00584EB6" w:rsidRDefault="00331BDE" w:rsidP="000A47A6">
            <w:pPr>
              <w:pStyle w:val="Heading21"/>
              <w:spacing w:before="60" w:after="60" w:line="312" w:lineRule="auto"/>
              <w:ind w:firstLine="0"/>
              <w:rPr>
                <w:rFonts w:ascii="Times New Roman" w:hAnsi="Times New Roman" w:cs="Times New Roman"/>
                <w:bCs/>
                <w:i/>
                <w:iCs/>
                <w:sz w:val="24"/>
                <w:szCs w:val="24"/>
              </w:rPr>
            </w:pPr>
            <w:bookmarkStart w:id="53" w:name="_Toc236755701"/>
            <w:r w:rsidRPr="00584EB6">
              <w:rPr>
                <w:rFonts w:ascii="Times New Roman" w:hAnsi="Times New Roman" w:cs="Times New Roman"/>
                <w:bCs/>
                <w:i/>
                <w:iCs/>
                <w:sz w:val="24"/>
                <w:szCs w:val="24"/>
              </w:rPr>
              <w:t>Điều 30. Hồ sơ đăng ký trong trường hợp đăng ký trực tuyến</w:t>
            </w:r>
            <w:bookmarkEnd w:id="53"/>
            <w:r w:rsidRPr="00584EB6">
              <w:rPr>
                <w:rStyle w:val="FootnoteReference"/>
                <w:rFonts w:ascii="Times New Roman" w:hAnsi="Times New Roman" w:cs="Times New Roman"/>
                <w:bCs/>
                <w:i/>
                <w:iCs/>
                <w:sz w:val="24"/>
                <w:szCs w:val="24"/>
              </w:rPr>
              <w:footnoteReference w:id="2"/>
            </w:r>
          </w:p>
          <w:p w14:paraId="377CB53A" w14:textId="77777777" w:rsidR="00331BDE" w:rsidRPr="00584EB6" w:rsidRDefault="00331BDE" w:rsidP="000A47A6">
            <w:pPr>
              <w:tabs>
                <w:tab w:val="left" w:pos="2170"/>
              </w:tabs>
              <w:spacing w:before="60" w:after="60" w:line="312" w:lineRule="auto"/>
              <w:jc w:val="both"/>
              <w:rPr>
                <w:rFonts w:ascii="Times New Roman" w:hAnsi="Times New Roman"/>
                <w:b/>
                <w:bCs/>
                <w:i/>
                <w:iCs/>
                <w:spacing w:val="-6"/>
              </w:rPr>
            </w:pPr>
            <w:r w:rsidRPr="00584EB6">
              <w:rPr>
                <w:rFonts w:ascii="Times New Roman" w:hAnsi="Times New Roman"/>
                <w:b/>
                <w:bCs/>
                <w:i/>
                <w:iCs/>
                <w:spacing w:val="-6"/>
              </w:rPr>
              <w:t xml:space="preserve">1. Trường hợp đăng ký trực tuyến, hồ sơ đăng ký quy định tại Điều 21 đến Điều 29 Nghị định này bao gồm: </w:t>
            </w:r>
          </w:p>
          <w:p w14:paraId="46414FF5" w14:textId="3773F061" w:rsidR="00331BDE" w:rsidRPr="00584EB6" w:rsidRDefault="00331BDE" w:rsidP="000A47A6">
            <w:pPr>
              <w:tabs>
                <w:tab w:val="left" w:pos="2170"/>
              </w:tabs>
              <w:spacing w:before="60" w:after="60" w:line="312" w:lineRule="auto"/>
              <w:jc w:val="both"/>
              <w:rPr>
                <w:rFonts w:ascii="Times New Roman" w:hAnsi="Times New Roman"/>
                <w:b/>
                <w:bCs/>
                <w:i/>
                <w:iCs/>
              </w:rPr>
            </w:pPr>
            <w:r w:rsidRPr="00584EB6">
              <w:rPr>
                <w:rFonts w:ascii="Times New Roman" w:hAnsi="Times New Roman"/>
                <w:b/>
                <w:bCs/>
                <w:i/>
                <w:iCs/>
              </w:rPr>
              <w:t xml:space="preserve">a) Phiếu yêu cầu đăng ký được kê khai trên biểu mẫu điện tử tương tác hoặc bản điện tử; </w:t>
            </w:r>
          </w:p>
          <w:p w14:paraId="52A53455" w14:textId="2E08306B" w:rsidR="00331BDE" w:rsidRPr="00584EB6" w:rsidRDefault="00331BDE" w:rsidP="000A47A6">
            <w:pPr>
              <w:tabs>
                <w:tab w:val="left" w:pos="2170"/>
              </w:tabs>
              <w:spacing w:before="60" w:after="60" w:line="312" w:lineRule="auto"/>
              <w:jc w:val="both"/>
              <w:rPr>
                <w:rFonts w:ascii="Times New Roman" w:hAnsi="Times New Roman"/>
                <w:b/>
                <w:bCs/>
                <w:i/>
                <w:iCs/>
              </w:rPr>
            </w:pPr>
            <w:r w:rsidRPr="00584EB6">
              <w:rPr>
                <w:rFonts w:ascii="Times New Roman" w:hAnsi="Times New Roman"/>
                <w:b/>
                <w:bCs/>
                <w:i/>
                <w:iCs/>
                <w:spacing w:val="-6"/>
              </w:rPr>
              <w:t xml:space="preserve">b) Bản điện tử hoặc bản sao điện tử hợp lệ của giấy tờ, tài liệu khác thuộc thành phần hồ sơ đăng ký tương ứng từng trường hợp đăng ký, trừ trường hợp giấy tờ, tài liệu thuộc thành phần hồ sơ đã được thay thế bằng thông tin khai thác từ cơ sở dữ liệu theo quy định của pháp luật hoặc là </w:t>
            </w:r>
            <w:r w:rsidRPr="00584EB6">
              <w:rPr>
                <w:rFonts w:ascii="Times New Roman" w:hAnsi="Times New Roman"/>
                <w:b/>
                <w:bCs/>
                <w:i/>
                <w:iCs/>
              </w:rPr>
              <w:t>Danh mục văn bản theo Mẫu số 01đ.</w:t>
            </w:r>
          </w:p>
          <w:p w14:paraId="202261DB" w14:textId="6237200F" w:rsidR="00331BDE" w:rsidRPr="00584EB6" w:rsidRDefault="00331BDE" w:rsidP="000A47A6">
            <w:pPr>
              <w:spacing w:before="60" w:after="60" w:line="312" w:lineRule="auto"/>
              <w:jc w:val="both"/>
              <w:rPr>
                <w:rFonts w:ascii="Times New Roman" w:hAnsi="Times New Roman"/>
                <w:b/>
                <w:i/>
                <w:iCs/>
              </w:rPr>
            </w:pPr>
            <w:r w:rsidRPr="00584EB6">
              <w:rPr>
                <w:rFonts w:ascii="Times New Roman" w:hAnsi="Times New Roman"/>
                <w:b/>
                <w:bCs/>
                <w:i/>
                <w:iCs/>
              </w:rPr>
              <w:t>2.</w:t>
            </w:r>
            <w:r w:rsidRPr="00584EB6">
              <w:rPr>
                <w:rFonts w:ascii="Times New Roman" w:hAnsi="Times New Roman"/>
                <w:b/>
                <w:i/>
                <w:iCs/>
              </w:rPr>
              <w:t xml:space="preserve"> Người yêu cầu đăng ký k</w:t>
            </w:r>
            <w:r w:rsidRPr="00584EB6">
              <w:rPr>
                <w:rFonts w:ascii="Times New Roman" w:hAnsi="Times New Roman"/>
                <w:b/>
                <w:i/>
                <w:iCs/>
                <w:spacing w:val="-4"/>
              </w:rPr>
              <w:t xml:space="preserve">ê khai thông tin đăng ký trên biểu mẫu điện tử tương tác hoặc đăng tải bản điện tử của Phiếu yêu cầu đăng ký trong trường hợp hệ thống đăng ký trực tuyến chưa cung cấp biểu mẫu điện tử tương tác và đăng tải </w:t>
            </w:r>
            <w:r w:rsidRPr="00584EB6">
              <w:rPr>
                <w:rFonts w:ascii="Times New Roman" w:hAnsi="Times New Roman"/>
                <w:b/>
                <w:i/>
                <w:iCs/>
              </w:rPr>
              <w:t xml:space="preserve">bản điện tử hoặc bản sao điện tử hợp lệ </w:t>
            </w:r>
            <w:r w:rsidRPr="00584EB6">
              <w:rPr>
                <w:rFonts w:ascii="Times New Roman" w:hAnsi="Times New Roman"/>
                <w:b/>
                <w:bCs/>
                <w:i/>
                <w:iCs/>
                <w:spacing w:val="-6"/>
              </w:rPr>
              <w:t>của giấy tờ, tài liệu khác thuộc thành phần hồ sơ đăng ký tương ứng với từng trường hợp đăng ký</w:t>
            </w:r>
            <w:r w:rsidRPr="00584EB6">
              <w:rPr>
                <w:rFonts w:ascii="Times New Roman" w:hAnsi="Times New Roman"/>
                <w:b/>
                <w:i/>
                <w:iCs/>
                <w:spacing w:val="-4"/>
              </w:rPr>
              <w:t xml:space="preserve"> </w:t>
            </w:r>
            <w:r w:rsidRPr="00584EB6">
              <w:rPr>
                <w:rFonts w:ascii="Times New Roman" w:hAnsi="Times New Roman"/>
                <w:b/>
                <w:bCs/>
                <w:i/>
                <w:iCs/>
                <w:spacing w:val="-6"/>
              </w:rPr>
              <w:t xml:space="preserve">tại Điều 21 đến Điều 29 Nghị định này lên </w:t>
            </w:r>
            <w:r w:rsidRPr="00584EB6">
              <w:rPr>
                <w:rFonts w:ascii="Times New Roman" w:hAnsi="Times New Roman"/>
                <w:b/>
                <w:i/>
                <w:iCs/>
                <w:spacing w:val="-4"/>
              </w:rPr>
              <w:t>hệ thống đăng ký trực tuyến.</w:t>
            </w:r>
          </w:p>
        </w:tc>
        <w:tc>
          <w:tcPr>
            <w:tcW w:w="2640" w:type="dxa"/>
            <w:vAlign w:val="center"/>
          </w:tcPr>
          <w:p w14:paraId="09FC3D8D" w14:textId="11158927" w:rsidR="00331BDE" w:rsidRPr="00584EB6" w:rsidRDefault="000A47A6" w:rsidP="000A47A6">
            <w:pPr>
              <w:pStyle w:val="Heading21"/>
              <w:shd w:val="clear" w:color="auto" w:fill="auto"/>
              <w:spacing w:before="20" w:after="20"/>
              <w:ind w:firstLine="0"/>
              <w:rPr>
                <w:rFonts w:ascii="Times New Roman" w:hAnsi="Times New Roman" w:cs="Times New Roman"/>
                <w:b w:val="0"/>
                <w:bCs/>
                <w:iCs/>
                <w:sz w:val="24"/>
                <w:szCs w:val="24"/>
              </w:rPr>
            </w:pPr>
            <w:bookmarkStart w:id="54" w:name="_Hlk237515814"/>
            <w:r>
              <w:rPr>
                <w:rFonts w:ascii="Times New Roman" w:hAnsi="Times New Roman" w:cs="Times New Roman"/>
                <w:b w:val="0"/>
                <w:bCs/>
                <w:sz w:val="24"/>
                <w:szCs w:val="24"/>
              </w:rPr>
              <w:t>Bổ sung để bảo đảm cơ chế pháp lý đầy đủ hơn cho việc cung cấp dịch vụ công trực tuyến toàn trình trong đăng ký biện pháp bảo đảm.</w:t>
            </w:r>
            <w:bookmarkEnd w:id="54"/>
          </w:p>
        </w:tc>
      </w:tr>
      <w:tr w:rsidR="000A47A6" w:rsidRPr="00584EB6" w14:paraId="56655EB7" w14:textId="72D6E845" w:rsidTr="000A47A6">
        <w:trPr>
          <w:trHeight w:val="312"/>
        </w:trPr>
        <w:tc>
          <w:tcPr>
            <w:tcW w:w="6345" w:type="dxa"/>
            <w:vAlign w:val="center"/>
          </w:tcPr>
          <w:p w14:paraId="6ED664E9" w14:textId="77777777" w:rsidR="000A47A6" w:rsidRPr="00584EB6" w:rsidRDefault="000A47A6" w:rsidP="000A47A6">
            <w:pPr>
              <w:tabs>
                <w:tab w:val="left" w:pos="2170"/>
              </w:tabs>
              <w:spacing w:before="20" w:after="20" w:line="276" w:lineRule="auto"/>
              <w:jc w:val="both"/>
              <w:rPr>
                <w:rFonts w:ascii="Times New Roman" w:hAnsi="Times New Roman"/>
                <w:b/>
                <w:bCs/>
                <w:iCs/>
              </w:rPr>
            </w:pPr>
          </w:p>
          <w:p w14:paraId="58E19E1F" w14:textId="087D8BE5" w:rsidR="000A47A6" w:rsidRPr="00584EB6" w:rsidRDefault="000A47A6" w:rsidP="000A47A6">
            <w:pPr>
              <w:tabs>
                <w:tab w:val="left" w:pos="2170"/>
              </w:tabs>
              <w:spacing w:before="20" w:after="20" w:line="276" w:lineRule="auto"/>
              <w:jc w:val="both"/>
              <w:rPr>
                <w:rFonts w:ascii="Times New Roman" w:hAnsi="Times New Roman"/>
                <w:b/>
                <w:bCs/>
                <w:iCs/>
                <w:spacing w:val="-6"/>
              </w:rPr>
            </w:pPr>
          </w:p>
        </w:tc>
        <w:tc>
          <w:tcPr>
            <w:tcW w:w="6183" w:type="dxa"/>
            <w:vAlign w:val="center"/>
          </w:tcPr>
          <w:p w14:paraId="3B4C3547" w14:textId="43D01FD0" w:rsidR="000A47A6" w:rsidRPr="00584EB6" w:rsidRDefault="000A47A6" w:rsidP="000A47A6">
            <w:pPr>
              <w:tabs>
                <w:tab w:val="left" w:pos="2170"/>
              </w:tabs>
              <w:spacing w:before="20" w:after="20" w:line="276" w:lineRule="auto"/>
              <w:jc w:val="both"/>
              <w:rPr>
                <w:rFonts w:ascii="Times New Roman" w:hAnsi="Times New Roman"/>
                <w:b/>
                <w:bCs/>
                <w:iCs/>
              </w:rPr>
            </w:pPr>
            <w:r w:rsidRPr="00584EB6">
              <w:rPr>
                <w:rFonts w:ascii="Times New Roman" w:hAnsi="Times New Roman"/>
                <w:b/>
                <w:i/>
                <w:iCs/>
              </w:rPr>
              <w:t>Điều 31. Các trường hợp nộp đồng thời hồ sơ đăng k</w:t>
            </w:r>
            <w:r>
              <w:rPr>
                <w:rFonts w:ascii="Times New Roman" w:hAnsi="Times New Roman"/>
                <w:b/>
                <w:bCs/>
                <w:i/>
                <w:iCs/>
                <w:spacing w:val="-6"/>
              </w:rPr>
              <w:t>ý</w:t>
            </w:r>
          </w:p>
        </w:tc>
        <w:tc>
          <w:tcPr>
            <w:tcW w:w="2640" w:type="dxa"/>
            <w:vAlign w:val="center"/>
          </w:tcPr>
          <w:p w14:paraId="5B02B77C" w14:textId="26A466DA" w:rsidR="000A47A6" w:rsidRDefault="000A47A6" w:rsidP="000A47A6">
            <w:pPr>
              <w:spacing w:before="20" w:after="20" w:line="276" w:lineRule="auto"/>
              <w:jc w:val="both"/>
              <w:rPr>
                <w:rFonts w:ascii="Times New Roman" w:hAnsi="Times New Roman"/>
              </w:rPr>
            </w:pPr>
            <w:r>
              <w:rPr>
                <w:rFonts w:ascii="Times New Roman" w:hAnsi="Times New Roman"/>
              </w:rPr>
              <w:t xml:space="preserve"> Quy định một điều riêng về các trường hợp nộp đồng thời hồ sơ đăng ký để tạo thuận lợi cho việc theo dõi, thực hiện.</w:t>
            </w:r>
          </w:p>
          <w:p w14:paraId="0F324B60" w14:textId="1CE8F7BF" w:rsidR="000A47A6" w:rsidRPr="00584EB6" w:rsidRDefault="000A47A6" w:rsidP="000A47A6">
            <w:pPr>
              <w:spacing w:before="20" w:after="20" w:line="276" w:lineRule="auto"/>
              <w:jc w:val="both"/>
              <w:rPr>
                <w:rFonts w:ascii="Times New Roman" w:hAnsi="Times New Roman"/>
                <w:b/>
                <w:bCs/>
                <w:iCs/>
              </w:rPr>
            </w:pPr>
          </w:p>
        </w:tc>
      </w:tr>
      <w:tr w:rsidR="008F1135" w:rsidRPr="00584EB6" w14:paraId="3A1550FD" w14:textId="77777777" w:rsidTr="00B33143">
        <w:trPr>
          <w:trHeight w:val="1474"/>
        </w:trPr>
        <w:tc>
          <w:tcPr>
            <w:tcW w:w="6345" w:type="dxa"/>
            <w:vAlign w:val="center"/>
          </w:tcPr>
          <w:p w14:paraId="5B414228" w14:textId="6738A57F" w:rsidR="008F1135" w:rsidRPr="002072F3" w:rsidRDefault="002072F3" w:rsidP="000A47A6">
            <w:pPr>
              <w:tabs>
                <w:tab w:val="left" w:pos="2170"/>
              </w:tabs>
              <w:spacing w:before="20" w:after="20" w:line="276" w:lineRule="auto"/>
              <w:jc w:val="both"/>
              <w:rPr>
                <w:rFonts w:ascii="Times New Roman" w:hAnsi="Times New Roman"/>
                <w:b/>
                <w:bCs/>
                <w:iCs/>
              </w:rPr>
            </w:pPr>
            <w:r w:rsidRPr="002072F3">
              <w:rPr>
                <w:rFonts w:ascii="Times New Roman" w:hAnsi="Times New Roman"/>
                <w:b/>
                <w:bCs/>
                <w:iCs/>
              </w:rPr>
              <w:t>Không quy định</w:t>
            </w:r>
          </w:p>
        </w:tc>
        <w:tc>
          <w:tcPr>
            <w:tcW w:w="6183" w:type="dxa"/>
            <w:vAlign w:val="center"/>
          </w:tcPr>
          <w:p w14:paraId="05614E32" w14:textId="77777777" w:rsidR="008F1135" w:rsidRPr="00584EB6" w:rsidRDefault="008F1135" w:rsidP="000A47A6">
            <w:pPr>
              <w:tabs>
                <w:tab w:val="left" w:pos="2170"/>
              </w:tabs>
              <w:spacing w:before="20" w:after="20" w:line="276" w:lineRule="auto"/>
              <w:jc w:val="both"/>
              <w:rPr>
                <w:rFonts w:ascii="Times New Roman" w:hAnsi="Times New Roman"/>
                <w:b/>
                <w:bCs/>
                <w:i/>
                <w:iCs/>
                <w:spacing w:val="-6"/>
              </w:rPr>
            </w:pPr>
            <w:r w:rsidRPr="00584EB6">
              <w:rPr>
                <w:rFonts w:ascii="Times New Roman" w:hAnsi="Times New Roman"/>
                <w:b/>
                <w:bCs/>
                <w:i/>
                <w:iCs/>
                <w:spacing w:val="-6"/>
              </w:rPr>
              <w:t>1. Người yêu cầu đăng ký có thể nộp đồng thời hồ sơ đăng ký biện pháp bảo đảm trong các trường hợp sau đây:</w:t>
            </w:r>
          </w:p>
          <w:p w14:paraId="7193CF5F" w14:textId="01017A02" w:rsidR="008F1135" w:rsidRPr="00584EB6" w:rsidRDefault="008F1135" w:rsidP="000A47A6">
            <w:pPr>
              <w:tabs>
                <w:tab w:val="left" w:pos="2170"/>
              </w:tabs>
              <w:spacing w:before="20" w:after="20" w:line="276" w:lineRule="auto"/>
              <w:jc w:val="both"/>
              <w:rPr>
                <w:b/>
                <w:i/>
                <w:iCs/>
              </w:rPr>
            </w:pPr>
            <w:r w:rsidRPr="00584EB6">
              <w:rPr>
                <w:rFonts w:ascii="Times New Roman" w:hAnsi="Times New Roman"/>
                <w:b/>
                <w:bCs/>
                <w:i/>
                <w:iCs/>
                <w:spacing w:val="-6"/>
              </w:rPr>
              <w:t>a) Trường hợp các bên xóa đăng ký và dùng tài sản để bảo đảm thực hiện nghĩa vụ mới và có yêu cầu đăng ký mới biện pháp bảo đảm này thì người yêu cầu đăng ký có thể nộp đồng thời hồ sơ xóa đăng ký và hồ sơ đăng ký biện pháp bảo đảm mới. Trường hợp này, Văn phòng đăng ký đất đai tiếp nhận đồng thời 02 hồ sơ đăng ký, thực hiện xóa đăng ký trước khi đăng ký mới biện pháp bảo đảm;</w:t>
            </w:r>
          </w:p>
        </w:tc>
        <w:tc>
          <w:tcPr>
            <w:tcW w:w="2640" w:type="dxa"/>
            <w:vMerge w:val="restart"/>
            <w:vAlign w:val="center"/>
          </w:tcPr>
          <w:p w14:paraId="4E875D5B" w14:textId="7195F9D7" w:rsidR="008F1135" w:rsidRDefault="008F1135" w:rsidP="000A47A6">
            <w:pPr>
              <w:spacing w:before="20" w:after="20" w:line="276" w:lineRule="auto"/>
              <w:jc w:val="both"/>
            </w:pPr>
            <w:r>
              <w:rPr>
                <w:rFonts w:ascii="Times New Roman" w:hAnsi="Times New Roman"/>
              </w:rPr>
              <w:t>Bổ sung quy định về nộp đồng thời 02 loại hồ sơ trong đăng ký biện pháp bảo đảm để tạo điều kiện thuận lợi cho người yêu cầu đăng ký.</w:t>
            </w:r>
          </w:p>
        </w:tc>
      </w:tr>
      <w:tr w:rsidR="008F1135" w:rsidRPr="00584EB6" w14:paraId="71249EA1" w14:textId="55FE661F" w:rsidTr="00B33143">
        <w:tc>
          <w:tcPr>
            <w:tcW w:w="6345" w:type="dxa"/>
            <w:vAlign w:val="center"/>
          </w:tcPr>
          <w:p w14:paraId="5721EA49" w14:textId="77777777" w:rsidR="008F1135" w:rsidRPr="00584EB6" w:rsidRDefault="008F1135" w:rsidP="000A47A6">
            <w:pPr>
              <w:tabs>
                <w:tab w:val="left" w:pos="2170"/>
              </w:tabs>
              <w:spacing w:before="20" w:after="20" w:line="276" w:lineRule="auto"/>
              <w:jc w:val="both"/>
              <w:rPr>
                <w:rFonts w:ascii="Times New Roman" w:hAnsi="Times New Roman"/>
                <w:b/>
                <w:bCs/>
                <w:iCs/>
              </w:rPr>
            </w:pPr>
            <w:r w:rsidRPr="00584EB6">
              <w:rPr>
                <w:rFonts w:ascii="Times New Roman" w:hAnsi="Times New Roman"/>
                <w:b/>
                <w:bCs/>
                <w:iCs/>
              </w:rPr>
              <w:t>Khoản 1, khoản 7 Điều 36</w:t>
            </w:r>
          </w:p>
          <w:p w14:paraId="4BFE2D81" w14:textId="77777777" w:rsidR="008F1135" w:rsidRPr="00584EB6" w:rsidDel="009B637A" w:rsidRDefault="008F1135" w:rsidP="000A47A6">
            <w:pPr>
              <w:tabs>
                <w:tab w:val="left" w:pos="2170"/>
              </w:tabs>
              <w:spacing w:before="20" w:after="20" w:line="276" w:lineRule="auto"/>
              <w:jc w:val="both"/>
              <w:rPr>
                <w:rFonts w:ascii="Times New Roman" w:hAnsi="Times New Roman"/>
                <w:b/>
                <w:bCs/>
                <w:iCs/>
              </w:rPr>
            </w:pPr>
          </w:p>
        </w:tc>
        <w:tc>
          <w:tcPr>
            <w:tcW w:w="6183" w:type="dxa"/>
          </w:tcPr>
          <w:p w14:paraId="4A15B6D6" w14:textId="4D89F3CF" w:rsidR="008F1135" w:rsidRPr="00584EB6" w:rsidRDefault="008F1135" w:rsidP="000A47A6">
            <w:pPr>
              <w:tabs>
                <w:tab w:val="left" w:pos="2170"/>
              </w:tabs>
              <w:spacing w:before="20" w:after="20" w:line="276" w:lineRule="auto"/>
              <w:jc w:val="both"/>
              <w:rPr>
                <w:rFonts w:ascii="Times New Roman" w:hAnsi="Times New Roman"/>
                <w:b/>
                <w:bCs/>
                <w:iCs/>
              </w:rPr>
            </w:pPr>
            <w:r w:rsidRPr="00584EB6">
              <w:rPr>
                <w:rFonts w:ascii="Times New Roman" w:hAnsi="Times New Roman"/>
                <w:b/>
                <w:bCs/>
                <w:i/>
                <w:iCs/>
                <w:spacing w:val="-6"/>
              </w:rPr>
              <w:t>b) Trường hợp thông tin về bên bảo đảm, bên nhận bảo đảm có sự thay đổi so với nội dung đã đăng ký mà các bên có yêu cầu xóa đăng ký thì người yêu cầu đăng ký có thể nộp đồng thời hồ sơ đăng ký thay đổi và hồ sơ xóa đăng ký. Trường hợp này, Văn phòng đăng ký đất đai tiếp nhận đồng thời 02 hồ sơ đăng ký, thực hiện đăng ký thay đổi trước khi xóa đăng ký.</w:t>
            </w:r>
          </w:p>
        </w:tc>
        <w:tc>
          <w:tcPr>
            <w:tcW w:w="2640" w:type="dxa"/>
            <w:vMerge/>
            <w:vAlign w:val="center"/>
          </w:tcPr>
          <w:p w14:paraId="7E61ABBE" w14:textId="77777777" w:rsidR="008F1135" w:rsidRPr="00584EB6" w:rsidRDefault="008F1135" w:rsidP="000A47A6">
            <w:pPr>
              <w:tabs>
                <w:tab w:val="left" w:pos="2170"/>
              </w:tabs>
              <w:spacing w:before="20" w:after="20" w:line="276" w:lineRule="auto"/>
              <w:jc w:val="both"/>
              <w:rPr>
                <w:rFonts w:ascii="Times New Roman" w:hAnsi="Times New Roman"/>
                <w:b/>
                <w:bCs/>
                <w:iCs/>
              </w:rPr>
            </w:pPr>
          </w:p>
        </w:tc>
      </w:tr>
      <w:tr w:rsidR="000A47A6" w:rsidRPr="00584EB6" w14:paraId="507C6029" w14:textId="7BDE72C2" w:rsidTr="00B33143">
        <w:tc>
          <w:tcPr>
            <w:tcW w:w="6345" w:type="dxa"/>
            <w:vAlign w:val="center"/>
          </w:tcPr>
          <w:p w14:paraId="3E33050E" w14:textId="77777777" w:rsidR="00DD0592" w:rsidRPr="00DD0592" w:rsidRDefault="00DD0592" w:rsidP="000A47A6">
            <w:pPr>
              <w:tabs>
                <w:tab w:val="left" w:pos="2170"/>
              </w:tabs>
              <w:spacing w:before="20" w:after="20" w:line="276" w:lineRule="auto"/>
              <w:jc w:val="both"/>
              <w:rPr>
                <w:rFonts w:ascii="Times New Roman" w:hAnsi="Times New Roman"/>
                <w:b/>
                <w:bCs/>
              </w:rPr>
            </w:pPr>
            <w:r w:rsidRPr="00DD0592">
              <w:rPr>
                <w:rFonts w:ascii="Times New Roman" w:hAnsi="Times New Roman"/>
                <w:b/>
                <w:bCs/>
              </w:rPr>
              <w:t>Khoản 2 Điều 35</w:t>
            </w:r>
          </w:p>
          <w:p w14:paraId="6D660119" w14:textId="58E40224" w:rsidR="00DD0592" w:rsidRDefault="00DD0592" w:rsidP="000A47A6">
            <w:pPr>
              <w:tabs>
                <w:tab w:val="left" w:pos="2170"/>
              </w:tabs>
              <w:spacing w:before="20" w:after="20" w:line="276" w:lineRule="auto"/>
              <w:jc w:val="both"/>
              <w:rPr>
                <w:rFonts w:ascii="Times New Roman" w:hAnsi="Times New Roman"/>
                <w:b/>
                <w:bCs/>
                <w:iCs/>
              </w:rPr>
            </w:pPr>
            <w:r w:rsidRPr="00584EB6">
              <w:rPr>
                <w:rFonts w:ascii="Times New Roman" w:hAnsi="Times New Roman"/>
              </w:rPr>
              <w:t>Trường hợp nộp đồng thời hồ sơ đăng ký biện pháp bảo đảm với hồ sơ đăng ký biến động đất đai, tài sản gắn liền với đất hoặc với hồ sơ chứng nhận quyền sở hữu tài sản gắn liền với đất quy định tại khoản 1, khoản 7 Điều 36 và khoản 3 Điều 37 Nghị định này thì Văn phòng đăng ký đất đai thực hiện việc tiếp nhận cả hai hồ sơ; thực hiện thủ tục đăng ký đất đai, tài sản gắn liền với đất theo quy định của pháp luật về đất đai, sau đó thực hiện thủ tục đăng ký biện pháp bảo đảm theo quy định tại Nghị định này.</w:t>
            </w:r>
          </w:p>
          <w:p w14:paraId="47AF683D" w14:textId="2E4D7A9F" w:rsidR="000A47A6" w:rsidRPr="00584EB6" w:rsidRDefault="000A47A6" w:rsidP="000A47A6">
            <w:pPr>
              <w:tabs>
                <w:tab w:val="left" w:pos="2170"/>
              </w:tabs>
              <w:spacing w:before="20" w:after="20" w:line="276" w:lineRule="auto"/>
              <w:jc w:val="both"/>
              <w:rPr>
                <w:rFonts w:ascii="Times New Roman" w:hAnsi="Times New Roman"/>
                <w:b/>
                <w:bCs/>
                <w:iCs/>
              </w:rPr>
            </w:pPr>
            <w:r w:rsidRPr="00584EB6">
              <w:rPr>
                <w:rFonts w:ascii="Times New Roman" w:hAnsi="Times New Roman"/>
                <w:b/>
                <w:bCs/>
                <w:iCs/>
              </w:rPr>
              <w:t>Khoản 10 Điều 36</w:t>
            </w:r>
          </w:p>
          <w:p w14:paraId="37298FBF" w14:textId="46A6BD52" w:rsidR="000A47A6" w:rsidRPr="00584EB6" w:rsidDel="009B637A" w:rsidRDefault="000A47A6" w:rsidP="000A47A6">
            <w:pPr>
              <w:tabs>
                <w:tab w:val="left" w:pos="2170"/>
              </w:tabs>
              <w:spacing w:before="20" w:after="20" w:line="276" w:lineRule="auto"/>
              <w:jc w:val="both"/>
              <w:rPr>
                <w:rFonts w:ascii="Times New Roman" w:hAnsi="Times New Roman"/>
                <w:iCs/>
              </w:rPr>
            </w:pPr>
            <w:r w:rsidRPr="00584EB6">
              <w:rPr>
                <w:rFonts w:ascii="Times New Roman" w:hAnsi="Times New Roman"/>
                <w:iCs/>
              </w:rPr>
              <w:t>10. Trường hợp người yêu cầu đăng ký nộp đồng thời hồ sơ đăng ký biến động đất đai và hồ sơ đăng ký biện pháp bảo đảm quy định tại khoản 1 Điều này hoặc nộp đồng thời hồ sơ đề nghị chứng nhận quyền sở hữu tài sản gắn liền với đất và hồ sơ đăng ký thay đổi quy định tại khoản 7 Điều này thì thực hiện theo thủ tục quy định tại khoản 2 Điều 35 Nghị định này.</w:t>
            </w:r>
          </w:p>
        </w:tc>
        <w:tc>
          <w:tcPr>
            <w:tcW w:w="6183" w:type="dxa"/>
          </w:tcPr>
          <w:p w14:paraId="22D45E63" w14:textId="06CE9CC7" w:rsidR="000A47A6" w:rsidRPr="00584EB6" w:rsidDel="009B637A" w:rsidRDefault="000A47A6" w:rsidP="000A47A6">
            <w:pPr>
              <w:tabs>
                <w:tab w:val="left" w:pos="2170"/>
              </w:tabs>
              <w:spacing w:before="20" w:after="20" w:line="276" w:lineRule="auto"/>
              <w:jc w:val="both"/>
              <w:rPr>
                <w:rFonts w:ascii="Times New Roman" w:hAnsi="Times New Roman"/>
                <w:b/>
                <w:bCs/>
                <w:iCs/>
              </w:rPr>
            </w:pPr>
            <w:r w:rsidRPr="00584EB6">
              <w:rPr>
                <w:rFonts w:ascii="Times New Roman" w:hAnsi="Times New Roman"/>
                <w:b/>
                <w:bCs/>
                <w:i/>
                <w:iCs/>
                <w:spacing w:val="-6"/>
              </w:rPr>
              <w:t xml:space="preserve">2. Người yêu cầu đăng ký có thể nộp đồng thời hồ sơ chứng nhận quyền sở hữu tài sản gắn liền với đất hoặc đăng ký biến động đất đai, tài sản gắn liền với đất theo quy định của pháp luật đất đai với hồ sơ đăng ký biện pháp bảo đảm; Văn phòng đăng ký đất đai tiếp nhận đồng thời 02 hồ sơ, thực hiện đăng ký biến động đất đai, tài sản gắn liền với đất trước khi đăng ký biện pháp bảo đảm trong trường hợp sau đây: </w:t>
            </w:r>
          </w:p>
        </w:tc>
        <w:tc>
          <w:tcPr>
            <w:tcW w:w="2640" w:type="dxa"/>
            <w:vMerge w:val="restart"/>
            <w:vAlign w:val="center"/>
          </w:tcPr>
          <w:p w14:paraId="0BEDFC1D" w14:textId="16FDF10A" w:rsidR="000A47A6" w:rsidRPr="00584EB6" w:rsidDel="009B637A" w:rsidRDefault="000A47A6" w:rsidP="000A47A6">
            <w:pPr>
              <w:tabs>
                <w:tab w:val="left" w:pos="2170"/>
              </w:tabs>
              <w:spacing w:before="20" w:after="20" w:line="276" w:lineRule="auto"/>
              <w:jc w:val="both"/>
              <w:rPr>
                <w:rFonts w:ascii="Times New Roman" w:hAnsi="Times New Roman"/>
                <w:b/>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p>
        </w:tc>
      </w:tr>
      <w:tr w:rsidR="000A47A6" w:rsidRPr="00584EB6" w14:paraId="0122AAEB" w14:textId="3FA56B23" w:rsidTr="00B33143">
        <w:tc>
          <w:tcPr>
            <w:tcW w:w="6345" w:type="dxa"/>
            <w:vAlign w:val="center"/>
          </w:tcPr>
          <w:p w14:paraId="610369BD" w14:textId="60784315" w:rsidR="000A47A6" w:rsidRPr="00584EB6" w:rsidRDefault="000A47A6" w:rsidP="000A47A6">
            <w:pPr>
              <w:tabs>
                <w:tab w:val="left" w:pos="2170"/>
              </w:tabs>
              <w:spacing w:before="20" w:after="20" w:line="276" w:lineRule="auto"/>
              <w:jc w:val="both"/>
              <w:rPr>
                <w:rFonts w:ascii="Times New Roman" w:hAnsi="Times New Roman"/>
                <w:b/>
              </w:rPr>
            </w:pPr>
            <w:r w:rsidRPr="00584EB6">
              <w:rPr>
                <w:rFonts w:ascii="Times New Roman" w:hAnsi="Times New Roman"/>
                <w:b/>
              </w:rPr>
              <w:t>khoản 7 Điều 36</w:t>
            </w:r>
          </w:p>
          <w:p w14:paraId="4E8C8DA4" w14:textId="2BFFE89D" w:rsidR="000A47A6" w:rsidRPr="00584EB6" w:rsidDel="009B637A" w:rsidRDefault="000A47A6" w:rsidP="000A47A6">
            <w:pPr>
              <w:tabs>
                <w:tab w:val="left" w:pos="2170"/>
              </w:tabs>
              <w:spacing w:before="20" w:after="20" w:line="276" w:lineRule="auto"/>
              <w:jc w:val="both"/>
              <w:rPr>
                <w:rFonts w:ascii="Times New Roman" w:hAnsi="Times New Roman"/>
                <w:b/>
                <w:bCs/>
                <w:iCs/>
              </w:rPr>
            </w:pPr>
            <w:r w:rsidRPr="00584EB6">
              <w:rPr>
                <w:rFonts w:ascii="Times New Roman" w:hAnsi="Times New Roman"/>
              </w:rPr>
              <w:t>7. Trường hợp người sử dụng đất hoặc người thứ ba tạo lập công trình xây dựng hoặc tài sản khác gắn liền với đất không thuộc tài sản bảo đảm theo thỏa thuận trong hợp đồng bảo đảm và có nhu cầu bổ sung tài sản này để bảo đảm thực hiện nghĩa vụ thì phải thực hiện thủ tục chứng nhận quyền sở hữu trước khi đăng ký thay đổi để bổ sung tài sản bảo đảm nếu tài sản này thuộc trường hợp phải đăng ký quyền sở hữu, trừ trường hợp bảo đảm bằng tài sản hình thành trong tương lai. Người yêu cầu đăng ký có thể nộp đồng thời hồ sơ chứng nhận quyền sở hữu tài sản gắn liền với đất và hồ sơ đăng ký thay đổi.</w:t>
            </w:r>
          </w:p>
        </w:tc>
        <w:tc>
          <w:tcPr>
            <w:tcW w:w="6183" w:type="dxa"/>
          </w:tcPr>
          <w:p w14:paraId="527AE6FA" w14:textId="5BB902A0" w:rsidR="000A47A6" w:rsidRPr="00584EB6" w:rsidRDefault="000A47A6" w:rsidP="000A47A6">
            <w:pPr>
              <w:tabs>
                <w:tab w:val="left" w:pos="2170"/>
              </w:tabs>
              <w:spacing w:before="20" w:after="20" w:line="276" w:lineRule="auto"/>
              <w:jc w:val="both"/>
              <w:rPr>
                <w:rFonts w:ascii="Times New Roman" w:hAnsi="Times New Roman"/>
                <w:b/>
              </w:rPr>
            </w:pPr>
            <w:r w:rsidRPr="00584EB6">
              <w:rPr>
                <w:rFonts w:ascii="Times New Roman" w:hAnsi="Times New Roman"/>
                <w:b/>
                <w:bCs/>
                <w:i/>
                <w:iCs/>
                <w:spacing w:val="-6"/>
              </w:rPr>
              <w:t>a) Chứng nhận quyền sở hữu đối với tài sản gắn liền với đất và đăng ký thay đổi để bổ sung tài sản bảo đảm hoặc đăng ký thay đổi do tài sản bảo đảm hình thành trong tương lai đã hình thành và được chứng nhận quyền sở hữu;</w:t>
            </w:r>
          </w:p>
        </w:tc>
        <w:tc>
          <w:tcPr>
            <w:tcW w:w="2640" w:type="dxa"/>
            <w:vMerge/>
            <w:vAlign w:val="center"/>
          </w:tcPr>
          <w:p w14:paraId="0E54CC99" w14:textId="77777777" w:rsidR="000A47A6" w:rsidRPr="00584EB6" w:rsidRDefault="000A47A6" w:rsidP="000A47A6">
            <w:pPr>
              <w:tabs>
                <w:tab w:val="left" w:pos="2170"/>
              </w:tabs>
              <w:spacing w:before="20" w:after="20" w:line="276" w:lineRule="auto"/>
              <w:jc w:val="both"/>
              <w:rPr>
                <w:rFonts w:ascii="Times New Roman" w:hAnsi="Times New Roman"/>
                <w:b/>
              </w:rPr>
            </w:pPr>
          </w:p>
        </w:tc>
      </w:tr>
      <w:tr w:rsidR="000A47A6" w:rsidRPr="00584EB6" w14:paraId="61F1EB5B" w14:textId="0CF701D7" w:rsidTr="00B33143">
        <w:tc>
          <w:tcPr>
            <w:tcW w:w="6345" w:type="dxa"/>
            <w:vAlign w:val="center"/>
          </w:tcPr>
          <w:p w14:paraId="00B26A1A" w14:textId="080B658F" w:rsidR="000A47A6" w:rsidRPr="00584EB6" w:rsidRDefault="000A47A6" w:rsidP="000A47A6">
            <w:pPr>
              <w:tabs>
                <w:tab w:val="left" w:pos="2170"/>
              </w:tabs>
              <w:spacing w:before="20" w:after="20" w:line="276" w:lineRule="auto"/>
              <w:jc w:val="both"/>
              <w:rPr>
                <w:rFonts w:ascii="Times New Roman" w:hAnsi="Times New Roman"/>
                <w:b/>
              </w:rPr>
            </w:pPr>
            <w:r w:rsidRPr="00584EB6">
              <w:rPr>
                <w:rFonts w:ascii="Times New Roman" w:hAnsi="Times New Roman"/>
                <w:b/>
              </w:rPr>
              <w:t>Điểm a khoản 1 Điều 36</w:t>
            </w:r>
          </w:p>
          <w:p w14:paraId="28B15A39" w14:textId="77777777" w:rsidR="000A47A6" w:rsidRPr="00584EB6" w:rsidRDefault="000A47A6" w:rsidP="000A47A6">
            <w:pPr>
              <w:tabs>
                <w:tab w:val="left" w:pos="2170"/>
              </w:tabs>
              <w:spacing w:before="20" w:after="20" w:line="276" w:lineRule="auto"/>
              <w:jc w:val="both"/>
              <w:rPr>
                <w:rFonts w:ascii="Times New Roman" w:hAnsi="Times New Roman"/>
              </w:rPr>
            </w:pPr>
            <w:r w:rsidRPr="00584EB6">
              <w:rPr>
                <w:rFonts w:ascii="Times New Roman" w:hAnsi="Times New Roman"/>
              </w:rPr>
              <w:t>a) Thay đổi về số hiệu tờ bản đồ, số hiệu thửa đất, địa chỉ thửa đất không phù hợp với thông tin trên Giấy chứng nhận do sắp xếp lại các đơn vị hành chính, dồn điền đổi thửa, đo đạc xác định lại hình dạng, kích thước, diện tích thửa đất;</w:t>
            </w:r>
          </w:p>
          <w:p w14:paraId="683C0753" w14:textId="77777777" w:rsidR="000A47A6" w:rsidRPr="00584EB6" w:rsidDel="009B637A" w:rsidRDefault="000A47A6" w:rsidP="000A47A6">
            <w:pPr>
              <w:tabs>
                <w:tab w:val="left" w:pos="2170"/>
              </w:tabs>
              <w:spacing w:before="20" w:after="20" w:line="276" w:lineRule="auto"/>
              <w:jc w:val="both"/>
              <w:rPr>
                <w:rFonts w:ascii="Times New Roman" w:hAnsi="Times New Roman"/>
                <w:b/>
                <w:bCs/>
                <w:iCs/>
              </w:rPr>
            </w:pPr>
          </w:p>
        </w:tc>
        <w:tc>
          <w:tcPr>
            <w:tcW w:w="6183" w:type="dxa"/>
          </w:tcPr>
          <w:p w14:paraId="0B9156F8" w14:textId="09759953" w:rsidR="000A47A6" w:rsidRPr="00584EB6" w:rsidRDefault="000A47A6" w:rsidP="000A47A6">
            <w:pPr>
              <w:tabs>
                <w:tab w:val="left" w:pos="2170"/>
              </w:tabs>
              <w:spacing w:before="20" w:after="20" w:line="276" w:lineRule="auto"/>
              <w:jc w:val="both"/>
              <w:rPr>
                <w:rFonts w:ascii="Times New Roman" w:hAnsi="Times New Roman"/>
                <w:b/>
              </w:rPr>
            </w:pPr>
            <w:r w:rsidRPr="00584EB6">
              <w:rPr>
                <w:rFonts w:ascii="Times New Roman" w:hAnsi="Times New Roman"/>
                <w:b/>
                <w:bCs/>
                <w:i/>
                <w:iCs/>
                <w:spacing w:val="-6"/>
              </w:rPr>
              <w:t>b) Thay đổi về số hiệu tờ bản đồ, số hiệu thửa đất, địa chỉ thửa đất không phù hợp với thông tin trên Giấy chứng nhận do sắp xếp lại các đơn vị hành chính, dồn điền đổi thửa, đo đạc xác định lại hình dạng, kích thước, diện tích thửa đất;</w:t>
            </w:r>
          </w:p>
        </w:tc>
        <w:tc>
          <w:tcPr>
            <w:tcW w:w="2640" w:type="dxa"/>
            <w:vMerge/>
            <w:vAlign w:val="center"/>
          </w:tcPr>
          <w:p w14:paraId="534FB501" w14:textId="77777777" w:rsidR="000A47A6" w:rsidRPr="00584EB6" w:rsidRDefault="000A47A6" w:rsidP="000A47A6">
            <w:pPr>
              <w:tabs>
                <w:tab w:val="left" w:pos="2170"/>
              </w:tabs>
              <w:spacing w:before="20" w:after="20" w:line="276" w:lineRule="auto"/>
              <w:jc w:val="both"/>
              <w:rPr>
                <w:rFonts w:ascii="Times New Roman" w:hAnsi="Times New Roman"/>
                <w:b/>
              </w:rPr>
            </w:pPr>
          </w:p>
        </w:tc>
      </w:tr>
      <w:tr w:rsidR="000A47A6" w:rsidRPr="00584EB6" w14:paraId="4D39440A" w14:textId="6F8D1C15" w:rsidTr="00B33143">
        <w:trPr>
          <w:trHeight w:val="1101"/>
        </w:trPr>
        <w:tc>
          <w:tcPr>
            <w:tcW w:w="6345" w:type="dxa"/>
            <w:vAlign w:val="center"/>
          </w:tcPr>
          <w:p w14:paraId="30D3C530" w14:textId="0A36EF9F" w:rsidR="000A47A6" w:rsidRPr="00584EB6" w:rsidRDefault="000A47A6" w:rsidP="000A47A6">
            <w:pPr>
              <w:tabs>
                <w:tab w:val="left" w:pos="2170"/>
              </w:tabs>
              <w:spacing w:before="20" w:after="20" w:line="276" w:lineRule="auto"/>
              <w:jc w:val="both"/>
              <w:rPr>
                <w:rFonts w:ascii="Times New Roman" w:hAnsi="Times New Roman"/>
                <w:b/>
              </w:rPr>
            </w:pPr>
            <w:r w:rsidRPr="00584EB6">
              <w:rPr>
                <w:rFonts w:ascii="Times New Roman" w:hAnsi="Times New Roman"/>
                <w:b/>
              </w:rPr>
              <w:t>Điểm b khoản 1 Điều 36</w:t>
            </w:r>
          </w:p>
          <w:p w14:paraId="4867CB93" w14:textId="77777777" w:rsidR="000A47A6" w:rsidRPr="00584EB6" w:rsidRDefault="000A47A6" w:rsidP="000A47A6">
            <w:pPr>
              <w:tabs>
                <w:tab w:val="left" w:pos="2170"/>
              </w:tabs>
              <w:spacing w:before="20" w:after="20" w:line="276" w:lineRule="auto"/>
              <w:jc w:val="both"/>
              <w:rPr>
                <w:rFonts w:ascii="Times New Roman" w:hAnsi="Times New Roman"/>
              </w:rPr>
            </w:pPr>
            <w:r w:rsidRPr="00584EB6">
              <w:rPr>
                <w:rFonts w:ascii="Times New Roman" w:hAnsi="Times New Roman"/>
              </w:rPr>
              <w:t>b) Thay đổi hiện trạng về loại nhà (hoặc loại công trình xây dựng), tên tòa nhà (hoặc tên công trình xây dựng), số tầng hoặc thông tin về tài sản khác gắn liền với đất dẫn đến không còn phù hợp với thông tin trên Giấy chứng nhận;</w:t>
            </w:r>
          </w:p>
          <w:p w14:paraId="4B1A5B9C" w14:textId="77777777" w:rsidR="000A47A6" w:rsidRPr="00584EB6" w:rsidDel="009B637A" w:rsidRDefault="000A47A6" w:rsidP="000A47A6">
            <w:pPr>
              <w:tabs>
                <w:tab w:val="left" w:pos="2170"/>
              </w:tabs>
              <w:spacing w:before="20" w:after="20" w:line="276" w:lineRule="auto"/>
              <w:jc w:val="both"/>
              <w:rPr>
                <w:rFonts w:ascii="Times New Roman" w:hAnsi="Times New Roman"/>
                <w:b/>
                <w:bCs/>
                <w:iCs/>
              </w:rPr>
            </w:pPr>
          </w:p>
        </w:tc>
        <w:tc>
          <w:tcPr>
            <w:tcW w:w="6183" w:type="dxa"/>
          </w:tcPr>
          <w:p w14:paraId="6DEACA3E" w14:textId="15B4E53C" w:rsidR="000A47A6" w:rsidRPr="00584EB6" w:rsidRDefault="000A47A6" w:rsidP="000A47A6">
            <w:pPr>
              <w:tabs>
                <w:tab w:val="left" w:pos="2170"/>
              </w:tabs>
              <w:spacing w:before="20" w:after="20" w:line="276" w:lineRule="auto"/>
              <w:jc w:val="both"/>
              <w:rPr>
                <w:rFonts w:ascii="Times New Roman" w:hAnsi="Times New Roman"/>
                <w:b/>
              </w:rPr>
            </w:pPr>
            <w:r w:rsidRPr="00584EB6">
              <w:rPr>
                <w:rFonts w:ascii="Times New Roman" w:hAnsi="Times New Roman"/>
                <w:b/>
                <w:bCs/>
                <w:i/>
                <w:iCs/>
                <w:spacing w:val="-6"/>
              </w:rPr>
              <w:t>c) Thay đổi hiện trạng về loại nhà (hoặc loại công trình xây dựng), tên tòa nhà (hoặc tên công trình xây dựng), số tầng hoặc thông tin về tài sản khác gắn liền với đất dẫn đến không còn phù hợp với thông tin trên Giấy chứng nhận;</w:t>
            </w:r>
          </w:p>
        </w:tc>
        <w:tc>
          <w:tcPr>
            <w:tcW w:w="2640" w:type="dxa"/>
            <w:vMerge/>
            <w:vAlign w:val="center"/>
          </w:tcPr>
          <w:p w14:paraId="2AEC8F17" w14:textId="77777777" w:rsidR="000A47A6" w:rsidRPr="00584EB6" w:rsidRDefault="000A47A6" w:rsidP="000A47A6">
            <w:pPr>
              <w:tabs>
                <w:tab w:val="left" w:pos="2170"/>
              </w:tabs>
              <w:spacing w:before="20" w:after="20" w:line="276" w:lineRule="auto"/>
              <w:jc w:val="both"/>
              <w:rPr>
                <w:rFonts w:ascii="Times New Roman" w:hAnsi="Times New Roman"/>
                <w:b/>
              </w:rPr>
            </w:pPr>
          </w:p>
        </w:tc>
      </w:tr>
      <w:tr w:rsidR="000A47A6" w:rsidRPr="00584EB6" w14:paraId="63F0245B" w14:textId="78D1DA3B" w:rsidTr="00B33143">
        <w:tc>
          <w:tcPr>
            <w:tcW w:w="6345" w:type="dxa"/>
            <w:vAlign w:val="center"/>
          </w:tcPr>
          <w:p w14:paraId="7893566A" w14:textId="1D6E4774" w:rsidR="000A47A6" w:rsidRPr="00584EB6" w:rsidRDefault="000A47A6" w:rsidP="000A47A6">
            <w:pPr>
              <w:tabs>
                <w:tab w:val="left" w:pos="2170"/>
              </w:tabs>
              <w:spacing w:before="20" w:after="20" w:line="276" w:lineRule="auto"/>
              <w:jc w:val="both"/>
              <w:rPr>
                <w:rFonts w:ascii="Times New Roman" w:hAnsi="Times New Roman"/>
                <w:b/>
              </w:rPr>
            </w:pPr>
            <w:r w:rsidRPr="00584EB6">
              <w:rPr>
                <w:rFonts w:ascii="Times New Roman" w:hAnsi="Times New Roman"/>
                <w:b/>
              </w:rPr>
              <w:t>Điểm c khoản 1 Điều 36</w:t>
            </w:r>
          </w:p>
          <w:p w14:paraId="38BDC9B6" w14:textId="28183F4A" w:rsidR="000A47A6" w:rsidRPr="00584EB6" w:rsidDel="009B637A" w:rsidRDefault="000A47A6" w:rsidP="000A47A6">
            <w:pPr>
              <w:tabs>
                <w:tab w:val="left" w:pos="2170"/>
              </w:tabs>
              <w:spacing w:before="20" w:after="20" w:line="276" w:lineRule="auto"/>
              <w:jc w:val="both"/>
              <w:rPr>
                <w:rFonts w:ascii="Times New Roman" w:hAnsi="Times New Roman"/>
              </w:rPr>
            </w:pPr>
            <w:r w:rsidRPr="00584EB6">
              <w:rPr>
                <w:rFonts w:ascii="Times New Roman" w:hAnsi="Times New Roman"/>
              </w:rPr>
              <w:t>c) Thay đổi thông tin về tên hoặc họ, tên của bên bảo đảm, bao gồm cả thay đổi do có văn bản của cơ quan có thẩm quyền.</w:t>
            </w:r>
          </w:p>
        </w:tc>
        <w:tc>
          <w:tcPr>
            <w:tcW w:w="6183" w:type="dxa"/>
          </w:tcPr>
          <w:p w14:paraId="1C2B2826" w14:textId="1F73D0CA" w:rsidR="000A47A6" w:rsidRPr="00584EB6" w:rsidRDefault="000A47A6" w:rsidP="000A47A6">
            <w:pPr>
              <w:tabs>
                <w:tab w:val="left" w:pos="2170"/>
              </w:tabs>
              <w:spacing w:before="20" w:after="20" w:line="276" w:lineRule="auto"/>
              <w:jc w:val="both"/>
              <w:rPr>
                <w:rFonts w:ascii="Times New Roman" w:hAnsi="Times New Roman"/>
                <w:b/>
              </w:rPr>
            </w:pPr>
            <w:r w:rsidRPr="00584EB6">
              <w:rPr>
                <w:rFonts w:ascii="Times New Roman" w:hAnsi="Times New Roman"/>
                <w:b/>
                <w:bCs/>
                <w:i/>
                <w:iCs/>
                <w:spacing w:val="-6"/>
              </w:rPr>
              <w:t>d) Thay đổi bên bảo đảm, thay đổi thông tin về tên hoặc họ, tên của bên bảo đảm, bao gồm cả thay đổi do có văn bản của cơ quan có thẩm quyền.</w:t>
            </w:r>
          </w:p>
        </w:tc>
        <w:tc>
          <w:tcPr>
            <w:tcW w:w="2640" w:type="dxa"/>
            <w:vMerge/>
            <w:vAlign w:val="center"/>
          </w:tcPr>
          <w:p w14:paraId="617E020A" w14:textId="77777777" w:rsidR="000A47A6" w:rsidRPr="00584EB6" w:rsidRDefault="000A47A6" w:rsidP="000A47A6">
            <w:pPr>
              <w:tabs>
                <w:tab w:val="left" w:pos="2170"/>
              </w:tabs>
              <w:spacing w:before="20" w:after="20" w:line="276" w:lineRule="auto"/>
              <w:jc w:val="both"/>
              <w:rPr>
                <w:rFonts w:ascii="Times New Roman" w:hAnsi="Times New Roman"/>
                <w:b/>
              </w:rPr>
            </w:pPr>
          </w:p>
        </w:tc>
      </w:tr>
      <w:tr w:rsidR="00331BDE" w:rsidRPr="00584EB6" w14:paraId="1FE581CB" w14:textId="21751B60" w:rsidTr="00B33143">
        <w:tc>
          <w:tcPr>
            <w:tcW w:w="6345" w:type="dxa"/>
            <w:vAlign w:val="center"/>
          </w:tcPr>
          <w:p w14:paraId="0C07BCE0" w14:textId="7432BE78" w:rsidR="00331BDE" w:rsidRPr="00584EB6" w:rsidDel="009B637A" w:rsidRDefault="00DD0592" w:rsidP="000A47A6">
            <w:pPr>
              <w:tabs>
                <w:tab w:val="left" w:pos="2170"/>
              </w:tabs>
              <w:spacing w:before="20" w:after="20" w:line="276" w:lineRule="auto"/>
              <w:jc w:val="both"/>
              <w:rPr>
                <w:rFonts w:ascii="Times New Roman" w:hAnsi="Times New Roman"/>
                <w:b/>
                <w:bCs/>
                <w:iCs/>
              </w:rPr>
            </w:pPr>
            <w:r>
              <w:rPr>
                <w:rFonts w:ascii="Times New Roman" w:hAnsi="Times New Roman"/>
                <w:b/>
                <w:bCs/>
                <w:iCs/>
              </w:rPr>
              <w:t>Không quy định</w:t>
            </w:r>
          </w:p>
        </w:tc>
        <w:tc>
          <w:tcPr>
            <w:tcW w:w="6183" w:type="dxa"/>
          </w:tcPr>
          <w:p w14:paraId="7D73DD3B" w14:textId="31B6A609" w:rsidR="00331BDE" w:rsidRPr="00584EB6" w:rsidDel="009B637A" w:rsidRDefault="00331BDE" w:rsidP="000A47A6">
            <w:pPr>
              <w:tabs>
                <w:tab w:val="left" w:pos="2170"/>
              </w:tabs>
              <w:spacing w:before="20" w:after="20" w:line="276" w:lineRule="auto"/>
              <w:jc w:val="both"/>
              <w:rPr>
                <w:rFonts w:ascii="Times New Roman" w:hAnsi="Times New Roman"/>
                <w:b/>
                <w:bCs/>
                <w:iCs/>
              </w:rPr>
            </w:pPr>
            <w:r w:rsidRPr="00584EB6">
              <w:rPr>
                <w:rFonts w:ascii="Times New Roman" w:hAnsi="Times New Roman"/>
                <w:b/>
                <w:i/>
                <w:iCs/>
                <w:spacing w:val="-6"/>
              </w:rPr>
              <w:t xml:space="preserve">3. Trường hợp nộp đồng thời hồ sơ đăng ký quy định tại khoản 1 hoặc khoản 2 Điều này thì người yêu cầu đăng ký nộp chung một Giấy chứng nhận cho các hồ sơ đăng ký, trừ trường hợp Văn phòng đăng ký đất đai đã khai thác được thông tin về Giấy chứng nhận từ cơ sở dữ liệu. Văn phòng đăng ký đất đai giải quyết hồ sơ theo thứ tự quy định tại khoản 1, khoản 2 Điều này và trả đồng thời kết quả giải quyết 02 hồ sơ đăng ký. </w:t>
            </w:r>
          </w:p>
        </w:tc>
        <w:tc>
          <w:tcPr>
            <w:tcW w:w="2640" w:type="dxa"/>
            <w:vAlign w:val="center"/>
          </w:tcPr>
          <w:p w14:paraId="23172D92" w14:textId="53846B6E" w:rsidR="00331BDE" w:rsidRPr="008F1135" w:rsidDel="009B637A" w:rsidRDefault="008F1135" w:rsidP="000A47A6">
            <w:pPr>
              <w:tabs>
                <w:tab w:val="left" w:pos="2170"/>
              </w:tabs>
              <w:spacing w:before="20" w:after="20" w:line="276" w:lineRule="auto"/>
              <w:jc w:val="both"/>
              <w:rPr>
                <w:rFonts w:ascii="Times New Roman" w:hAnsi="Times New Roman"/>
                <w:iCs/>
              </w:rPr>
            </w:pPr>
            <w:r w:rsidRPr="008F1135">
              <w:rPr>
                <w:rFonts w:ascii="Times New Roman" w:hAnsi="Times New Roman"/>
                <w:iCs/>
              </w:rPr>
              <w:t xml:space="preserve">Bổ sung </w:t>
            </w:r>
            <w:r>
              <w:rPr>
                <w:rFonts w:ascii="Times New Roman" w:hAnsi="Times New Roman"/>
                <w:iCs/>
              </w:rPr>
              <w:t>để có cơ sở pháp lý đầy đủ hơn cho việc nộp đồng thời hồ sơ đăng ký, giải quyết hồ sơ đăng ký trong trường hợp nộp đồng thời hồ sơ đăng ký.</w:t>
            </w:r>
          </w:p>
        </w:tc>
      </w:tr>
      <w:tr w:rsidR="008F1135" w:rsidRPr="00584EB6" w14:paraId="5013AC7C" w14:textId="58F99526" w:rsidTr="00B33143">
        <w:tc>
          <w:tcPr>
            <w:tcW w:w="6345" w:type="dxa"/>
            <w:vAlign w:val="center"/>
          </w:tcPr>
          <w:p w14:paraId="4133ACBA" w14:textId="7EBCD48B" w:rsidR="008F1135" w:rsidRPr="00584EB6" w:rsidRDefault="008F1135" w:rsidP="000A47A6">
            <w:pPr>
              <w:pStyle w:val="Heading21"/>
              <w:shd w:val="clear" w:color="auto" w:fill="auto"/>
              <w:tabs>
                <w:tab w:val="left" w:pos="2170"/>
              </w:tabs>
              <w:spacing w:before="20" w:after="20"/>
              <w:ind w:firstLine="0"/>
              <w:rPr>
                <w:rFonts w:ascii="Times New Roman" w:hAnsi="Times New Roman" w:cs="Times New Roman"/>
                <w:bCs/>
                <w:spacing w:val="0"/>
                <w:sz w:val="24"/>
                <w:szCs w:val="24"/>
                <w:lang w:val="vi-VN"/>
              </w:rPr>
            </w:pPr>
            <w:bookmarkStart w:id="55" w:name="_Hlk237520168"/>
            <w:r w:rsidRPr="00584EB6">
              <w:rPr>
                <w:rFonts w:ascii="Times New Roman" w:hAnsi="Times New Roman" w:cs="Times New Roman"/>
                <w:bCs/>
                <w:spacing w:val="0"/>
                <w:sz w:val="24"/>
                <w:szCs w:val="24"/>
                <w:lang w:val="vi-VN"/>
              </w:rPr>
              <w:t>Điều 35. Thủ tục giải quyết hồ sơ đăng ký đối với quyền sử dụng đất, tài sản gắn liền với đất, chuyển tiếp đăng ký thế chấp quyền tài sản phát sinh từ hợp đồng mua bán nhà ở hoặc từ hợp đồng mua bán tài sản khác gắn liền với đất</w:t>
            </w:r>
          </w:p>
        </w:tc>
        <w:tc>
          <w:tcPr>
            <w:tcW w:w="6183" w:type="dxa"/>
          </w:tcPr>
          <w:p w14:paraId="1CF4C0D4" w14:textId="01B35CCC" w:rsidR="008F1135" w:rsidRPr="00584EB6" w:rsidRDefault="008F1135" w:rsidP="000A47A6">
            <w:pPr>
              <w:pStyle w:val="Heading21"/>
              <w:shd w:val="clear" w:color="auto" w:fill="auto"/>
              <w:tabs>
                <w:tab w:val="left" w:pos="2170"/>
              </w:tabs>
              <w:spacing w:before="20" w:after="20"/>
              <w:ind w:firstLine="0"/>
              <w:rPr>
                <w:rFonts w:ascii="Times New Roman" w:hAnsi="Times New Roman" w:cs="Times New Roman"/>
                <w:bCs/>
                <w:spacing w:val="0"/>
                <w:sz w:val="24"/>
                <w:szCs w:val="24"/>
                <w:lang w:val="vi-VN"/>
              </w:rPr>
            </w:pPr>
            <w:r w:rsidRPr="00584EB6">
              <w:rPr>
                <w:rFonts w:ascii="Times New Roman" w:hAnsi="Times New Roman" w:cs="Times New Roman"/>
                <w:bCs/>
                <w:spacing w:val="0"/>
                <w:sz w:val="24"/>
                <w:szCs w:val="24"/>
                <w:lang w:val="vi-VN"/>
              </w:rPr>
              <w:t>Điều</w:t>
            </w:r>
            <w:r w:rsidRPr="00584EB6">
              <w:rPr>
                <w:rFonts w:ascii="Times New Roman" w:hAnsi="Times New Roman" w:cs="Times New Roman"/>
                <w:bCs/>
                <w:spacing w:val="0"/>
                <w:sz w:val="24"/>
                <w:szCs w:val="24"/>
              </w:rPr>
              <w:t xml:space="preserve"> 32.</w:t>
            </w:r>
            <w:r w:rsidRPr="00584EB6">
              <w:rPr>
                <w:rFonts w:ascii="Times New Roman" w:hAnsi="Times New Roman" w:cs="Times New Roman"/>
                <w:bCs/>
                <w:spacing w:val="0"/>
                <w:sz w:val="24"/>
                <w:szCs w:val="24"/>
                <w:lang w:val="vi-VN"/>
              </w:rPr>
              <w:t xml:space="preserve"> </w:t>
            </w:r>
            <w:r w:rsidRPr="00584EB6">
              <w:rPr>
                <w:rFonts w:ascii="Times New Roman" w:hAnsi="Times New Roman" w:cs="Times New Roman"/>
                <w:spacing w:val="0"/>
                <w:sz w:val="24"/>
                <w:szCs w:val="24"/>
                <w:lang w:val="vi-VN"/>
              </w:rPr>
              <w:t xml:space="preserve">Thủ tục </w:t>
            </w:r>
            <w:r w:rsidRPr="00584EB6">
              <w:rPr>
                <w:rFonts w:ascii="Times New Roman" w:hAnsi="Times New Roman" w:cs="Times New Roman"/>
                <w:spacing w:val="0"/>
                <w:sz w:val="24"/>
                <w:szCs w:val="24"/>
              </w:rPr>
              <w:t xml:space="preserve">giải quyết hồ sơ đăng ký </w:t>
            </w:r>
            <w:r w:rsidRPr="00584EB6">
              <w:rPr>
                <w:rFonts w:ascii="Times New Roman" w:hAnsi="Times New Roman" w:cs="Times New Roman"/>
                <w:spacing w:val="0"/>
                <w:sz w:val="24"/>
                <w:szCs w:val="24"/>
                <w:lang w:val="vi-VN"/>
              </w:rPr>
              <w:t>đối với</w:t>
            </w:r>
            <w:r w:rsidRPr="00584EB6">
              <w:rPr>
                <w:rFonts w:ascii="Times New Roman" w:hAnsi="Times New Roman" w:cs="Times New Roman"/>
                <w:spacing w:val="0"/>
                <w:sz w:val="24"/>
                <w:szCs w:val="24"/>
                <w:lang w:val="pl-PL"/>
              </w:rPr>
              <w:t xml:space="preserve"> quyền sử dụng đất, tài sản gắn liền với đất</w:t>
            </w:r>
            <w:r w:rsidRPr="00584EB6">
              <w:rPr>
                <w:rFonts w:ascii="Times New Roman" w:hAnsi="Times New Roman" w:cs="Times New Roman"/>
                <w:i/>
                <w:iCs/>
                <w:strike/>
                <w:spacing w:val="0"/>
                <w:sz w:val="24"/>
                <w:szCs w:val="24"/>
                <w:lang w:val="pl-PL"/>
              </w:rPr>
              <w:t xml:space="preserve"> </w:t>
            </w:r>
          </w:p>
        </w:tc>
        <w:tc>
          <w:tcPr>
            <w:tcW w:w="2640" w:type="dxa"/>
            <w:vMerge w:val="restart"/>
            <w:vAlign w:val="center"/>
          </w:tcPr>
          <w:p w14:paraId="32D0B480" w14:textId="260542BC" w:rsidR="008F1135" w:rsidRPr="008F1135" w:rsidRDefault="008F1135" w:rsidP="000A47A6">
            <w:pPr>
              <w:pStyle w:val="Heading21"/>
              <w:shd w:val="clear" w:color="auto" w:fill="auto"/>
              <w:tabs>
                <w:tab w:val="left" w:pos="2170"/>
              </w:tabs>
              <w:spacing w:before="20" w:after="20"/>
              <w:ind w:firstLine="0"/>
              <w:rPr>
                <w:rFonts w:ascii="Times New Roman" w:hAnsi="Times New Roman" w:cs="Times New Roman"/>
                <w:b w:val="0"/>
                <w:spacing w:val="0"/>
                <w:sz w:val="24"/>
                <w:szCs w:val="24"/>
              </w:rPr>
            </w:pPr>
            <w:r w:rsidRPr="008F1135">
              <w:rPr>
                <w:rFonts w:ascii="Times New Roman" w:hAnsi="Times New Roman" w:cs="Times New Roman"/>
                <w:b w:val="0"/>
                <w:spacing w:val="0"/>
                <w:sz w:val="24"/>
                <w:szCs w:val="24"/>
                <w:lang w:val="vi-VN"/>
              </w:rPr>
              <w:t>Kế thừa nội dung của Nghị định 99/2022/NĐ-CP và chỉnh lý kỹ thuật cho phù hợp</w:t>
            </w:r>
            <w:r>
              <w:rPr>
                <w:rFonts w:ascii="Times New Roman" w:hAnsi="Times New Roman" w:cs="Times New Roman"/>
                <w:b w:val="0"/>
                <w:spacing w:val="0"/>
                <w:sz w:val="24"/>
                <w:szCs w:val="24"/>
              </w:rPr>
              <w:t xml:space="preserve"> theo hướng:</w:t>
            </w:r>
          </w:p>
          <w:p w14:paraId="4873C9F2" w14:textId="06CDE848" w:rsidR="008F1135" w:rsidRPr="00584EB6" w:rsidRDefault="002072F3" w:rsidP="002072F3">
            <w:pPr>
              <w:tabs>
                <w:tab w:val="left" w:pos="851"/>
              </w:tabs>
              <w:spacing w:before="20" w:after="20" w:line="276" w:lineRule="auto"/>
              <w:jc w:val="both"/>
              <w:rPr>
                <w:rFonts w:ascii="Times New Roman" w:eastAsia="Microsoft Sans Serif" w:hAnsi="Times New Roman"/>
                <w:bCs/>
                <w:lang w:eastAsia="vi-VN"/>
              </w:rPr>
            </w:pPr>
            <w:r>
              <w:rPr>
                <w:rFonts w:ascii="Times New Roman" w:eastAsia="Microsoft Sans Serif" w:hAnsi="Times New Roman"/>
                <w:bCs/>
                <w:lang w:eastAsia="vi-VN"/>
              </w:rPr>
              <w:t xml:space="preserve">- </w:t>
            </w:r>
            <w:r w:rsidR="008F1135">
              <w:rPr>
                <w:rFonts w:ascii="Times New Roman" w:eastAsia="Microsoft Sans Serif" w:hAnsi="Times New Roman"/>
                <w:bCs/>
                <w:lang w:eastAsia="vi-VN"/>
              </w:rPr>
              <w:t>Q</w:t>
            </w:r>
            <w:r w:rsidR="008F1135" w:rsidRPr="00584EB6">
              <w:rPr>
                <w:rFonts w:ascii="Times New Roman" w:eastAsia="Microsoft Sans Serif" w:hAnsi="Times New Roman"/>
                <w:bCs/>
                <w:lang w:eastAsia="vi-VN"/>
              </w:rPr>
              <w:t xml:space="preserve">uy định việc cấp Văn bản chứng nhận đăng ký </w:t>
            </w:r>
            <w:r w:rsidR="008F1135">
              <w:rPr>
                <w:rFonts w:ascii="Times New Roman" w:eastAsia="Microsoft Sans Serif" w:hAnsi="Times New Roman"/>
                <w:bCs/>
                <w:lang w:eastAsia="vi-VN"/>
              </w:rPr>
              <w:t xml:space="preserve">bằng bản điện tử, ký chữ ký điện tử </w:t>
            </w:r>
            <w:r w:rsidR="008F1135" w:rsidRPr="00584EB6">
              <w:rPr>
                <w:rFonts w:ascii="Times New Roman" w:eastAsia="Microsoft Sans Serif" w:hAnsi="Times New Roman"/>
                <w:bCs/>
                <w:lang w:eastAsia="vi-VN"/>
              </w:rPr>
              <w:t>(thay thế cho việc chứng nhận trên Phiếu yêu cầu đăng ký)</w:t>
            </w:r>
            <w:r>
              <w:rPr>
                <w:rFonts w:ascii="Times New Roman" w:eastAsia="Microsoft Sans Serif" w:hAnsi="Times New Roman"/>
                <w:bCs/>
                <w:lang w:eastAsia="vi-VN"/>
              </w:rPr>
              <w:t xml:space="preserve"> để tạo cơ sở pháp lý đầy đủ hơn cho việc cung cấp dịch vụ công trực tuyến toàn trình trong đăng ký biện pháp bảo đảm.</w:t>
            </w:r>
          </w:p>
          <w:p w14:paraId="1D1716FE" w14:textId="552318B3" w:rsidR="008F1135" w:rsidRPr="00584EB6" w:rsidRDefault="002072F3" w:rsidP="000A47A6">
            <w:pPr>
              <w:tabs>
                <w:tab w:val="left" w:pos="851"/>
              </w:tabs>
              <w:spacing w:before="20" w:after="20" w:line="276" w:lineRule="auto"/>
              <w:jc w:val="both"/>
              <w:rPr>
                <w:rFonts w:ascii="Times New Roman" w:hAnsi="Times New Roman"/>
                <w:bCs/>
              </w:rPr>
            </w:pPr>
            <w:r>
              <w:rPr>
                <w:rFonts w:ascii="Times New Roman" w:eastAsia="Microsoft Sans Serif" w:hAnsi="Times New Roman"/>
                <w:bCs/>
                <w:lang w:eastAsia="vi-VN"/>
              </w:rPr>
              <w:t>-</w:t>
            </w:r>
            <w:r w:rsidR="008F1135" w:rsidRPr="00584EB6">
              <w:rPr>
                <w:rFonts w:ascii="Times New Roman" w:eastAsia="Microsoft Sans Serif" w:hAnsi="Times New Roman"/>
                <w:bCs/>
                <w:lang w:eastAsia="vi-VN"/>
              </w:rPr>
              <w:t xml:space="preserve"> </w:t>
            </w:r>
            <w:r>
              <w:rPr>
                <w:rFonts w:ascii="Times New Roman" w:eastAsia="Microsoft Sans Serif" w:hAnsi="Times New Roman"/>
                <w:bCs/>
                <w:lang w:eastAsia="vi-VN"/>
              </w:rPr>
              <w:t>Bổ sung quy định cụ thể</w:t>
            </w:r>
            <w:r w:rsidR="008F1135" w:rsidRPr="00584EB6">
              <w:rPr>
                <w:rFonts w:ascii="Times New Roman" w:eastAsia="Microsoft Sans Serif" w:hAnsi="Times New Roman"/>
                <w:bCs/>
                <w:lang w:eastAsia="vi-VN"/>
              </w:rPr>
              <w:t xml:space="preserve"> </w:t>
            </w:r>
            <w:r>
              <w:rPr>
                <w:rFonts w:ascii="Times New Roman" w:eastAsia="Microsoft Sans Serif" w:hAnsi="Times New Roman"/>
                <w:bCs/>
                <w:lang w:eastAsia="vi-VN"/>
              </w:rPr>
              <w:t xml:space="preserve">về </w:t>
            </w:r>
            <w:r w:rsidR="008F1135" w:rsidRPr="00584EB6">
              <w:rPr>
                <w:rFonts w:ascii="Times New Roman" w:eastAsia="Microsoft Sans Serif" w:hAnsi="Times New Roman"/>
                <w:bCs/>
                <w:lang w:eastAsia="vi-VN"/>
              </w:rPr>
              <w:t xml:space="preserve">cách thức nhập nội dung đăng ký trong một số trường hợp để </w:t>
            </w:r>
            <w:r>
              <w:rPr>
                <w:rFonts w:ascii="Times New Roman" w:eastAsia="Microsoft Sans Serif" w:hAnsi="Times New Roman"/>
                <w:bCs/>
                <w:lang w:eastAsia="vi-VN"/>
              </w:rPr>
              <w:t>tháo gỡ vướng mắc trong thực tiễn đăng ký; bảo đảm</w:t>
            </w:r>
            <w:r w:rsidR="008F1135" w:rsidRPr="00584EB6">
              <w:rPr>
                <w:rFonts w:ascii="Times New Roman" w:eastAsia="Microsoft Sans Serif" w:hAnsi="Times New Roman"/>
                <w:bCs/>
                <w:lang w:eastAsia="vi-VN"/>
              </w:rPr>
              <w:t xml:space="preserve"> thống nhất trong áp dụng, thi hành.</w:t>
            </w:r>
          </w:p>
          <w:p w14:paraId="55DFC971" w14:textId="476F0491" w:rsidR="008F1135" w:rsidRPr="00584EB6" w:rsidRDefault="008F1135" w:rsidP="000A47A6">
            <w:pPr>
              <w:tabs>
                <w:tab w:val="left" w:pos="2170"/>
              </w:tabs>
              <w:spacing w:before="20" w:after="20" w:line="276" w:lineRule="auto"/>
              <w:jc w:val="both"/>
              <w:rPr>
                <w:rFonts w:ascii="Times New Roman" w:hAnsi="Times New Roman"/>
                <w:bCs/>
                <w:lang w:val="vi-VN"/>
              </w:rPr>
            </w:pPr>
          </w:p>
        </w:tc>
      </w:tr>
      <w:bookmarkEnd w:id="55"/>
      <w:tr w:rsidR="002072F3" w:rsidRPr="00584EB6" w14:paraId="5822863B" w14:textId="7E5DC65F" w:rsidTr="00B33143">
        <w:tc>
          <w:tcPr>
            <w:tcW w:w="6345" w:type="dxa"/>
            <w:vAlign w:val="center"/>
          </w:tcPr>
          <w:p w14:paraId="48E47BF8" w14:textId="51466085" w:rsidR="002072F3" w:rsidRPr="00584EB6" w:rsidRDefault="002072F3" w:rsidP="000A47A6">
            <w:pPr>
              <w:tabs>
                <w:tab w:val="left" w:pos="2170"/>
              </w:tabs>
              <w:spacing w:before="20" w:after="20" w:line="276" w:lineRule="auto"/>
              <w:jc w:val="both"/>
              <w:rPr>
                <w:rFonts w:ascii="Times New Roman" w:hAnsi="Times New Roman"/>
              </w:rPr>
            </w:pPr>
            <w:r w:rsidRPr="00584EB6">
              <w:rPr>
                <w:rFonts w:ascii="Times New Roman" w:hAnsi="Times New Roman"/>
              </w:rPr>
              <w:t>1. Bản gốc Giấy chứng nhận đối với quyền sử dụng đất, tài sản gắn liền với đất là thành phần hồ sơ đăng ký quy định tại các điều từ Điều 26 đến Điều 33 Nghị định này hoặc được quy định tại Điều 36 Nghị định này được thay thế bằng việc khai thác, sử dụng thông tin tương ứng từ cơ sở dữ liệu đất đai mà không phải nộp trong hồ sơ đăng ký. Sau khi tiếp nhận hồ sơ đăng ký, Văn phòng đăng ký đất đai có trách nhiệm khai thác, sử dụng thông tin về Giấy chứng nhận trong cơ sở dữ liệu đất đai theo nguyên tắc quy định tại khoản 5a Điều 5 Nghị định này.</w:t>
            </w:r>
          </w:p>
          <w:p w14:paraId="31B7BA20" w14:textId="0074C718" w:rsidR="002072F3" w:rsidRPr="00584EB6" w:rsidRDefault="002072F3" w:rsidP="000A47A6">
            <w:pPr>
              <w:tabs>
                <w:tab w:val="left" w:pos="2170"/>
              </w:tabs>
              <w:spacing w:before="20" w:after="20" w:line="276" w:lineRule="auto"/>
              <w:jc w:val="both"/>
              <w:rPr>
                <w:rFonts w:ascii="Times New Roman" w:hAnsi="Times New Roman"/>
              </w:rPr>
            </w:pPr>
            <w:r w:rsidRPr="00584EB6">
              <w:rPr>
                <w:rFonts w:ascii="Times New Roman" w:hAnsi="Times New Roman"/>
              </w:rPr>
              <w:t>Trường hợp không có căn cứ từ chối đăng ký quy định tại khoản 1 Điều 15 Nghị định này thì Văn phòng đăng ký đất đai cập nhật nội dung đăng ký và thời điểm đăng ký (giờ, phút, ngày, tháng, năm) vào Cơ sở dữ liệu hoặc ghi, cập nhật nội dung đăng ký và thời điểm đăng ký (giờ, phút, ngày, tháng, năm) đối với tài sản gắn liền với đất quy định tại điểm b khoản 2 Điều 25 Nghị định này vào Sổ đăng ký theo đúng thứ tự tiếp nhận hồ sơ; chứng nhận nội dung đăng ký và thời điểm đăng ký (giờ, phút, ngày, tháng, năm) vào Phiếu yêu cầu đăng ký.</w:t>
            </w:r>
          </w:p>
        </w:tc>
        <w:tc>
          <w:tcPr>
            <w:tcW w:w="6183" w:type="dxa"/>
            <w:vMerge w:val="restart"/>
          </w:tcPr>
          <w:p w14:paraId="003864E3" w14:textId="77777777" w:rsidR="002072F3" w:rsidRPr="00584EB6" w:rsidRDefault="002072F3" w:rsidP="000A47A6">
            <w:pPr>
              <w:tabs>
                <w:tab w:val="left" w:pos="2170"/>
              </w:tabs>
              <w:spacing w:before="20" w:after="20" w:line="276" w:lineRule="auto"/>
              <w:jc w:val="both"/>
              <w:rPr>
                <w:rFonts w:ascii="Times New Roman" w:hAnsi="Times New Roman"/>
              </w:rPr>
            </w:pPr>
            <w:r w:rsidRPr="00584EB6">
              <w:rPr>
                <w:rFonts w:ascii="Times New Roman" w:hAnsi="Times New Roman"/>
              </w:rPr>
              <w:t>1. Sau khi tiếp nhận hồ sơ đăng ký, trường hợp không có căn cứ từ chối đăng ký thì</w:t>
            </w:r>
            <w:r w:rsidRPr="00584EB6">
              <w:rPr>
                <w:rFonts w:ascii="Times New Roman" w:hAnsi="Times New Roman"/>
                <w:b/>
                <w:bCs/>
                <w:i/>
                <w:iCs/>
              </w:rPr>
              <w:t xml:space="preserve"> </w:t>
            </w:r>
            <w:r w:rsidRPr="00584EB6">
              <w:rPr>
                <w:rFonts w:ascii="Times New Roman" w:hAnsi="Times New Roman"/>
              </w:rPr>
              <w:t>Văn phòng đăng ký đất đai thực hiện như sau:</w:t>
            </w:r>
          </w:p>
          <w:p w14:paraId="457483BE" w14:textId="0E831396" w:rsidR="002072F3" w:rsidRPr="00584EB6" w:rsidRDefault="002072F3" w:rsidP="000A47A6">
            <w:pPr>
              <w:tabs>
                <w:tab w:val="left" w:pos="2170"/>
              </w:tabs>
              <w:spacing w:before="20" w:after="20" w:line="276" w:lineRule="auto"/>
              <w:jc w:val="both"/>
              <w:rPr>
                <w:rFonts w:ascii="Times New Roman" w:hAnsi="Times New Roman"/>
              </w:rPr>
            </w:pPr>
            <w:r w:rsidRPr="00584EB6">
              <w:rPr>
                <w:rFonts w:ascii="Times New Roman" w:hAnsi="Times New Roman"/>
                <w:b/>
                <w:bCs/>
                <w:i/>
                <w:iCs/>
              </w:rPr>
              <w:t>a) Cập nhật nội dung đăng ký biện pháp bảo đảm vào Cơ sở dữ liệu</w:t>
            </w:r>
            <w:r w:rsidRPr="00584EB6">
              <w:rPr>
                <w:rFonts w:ascii="Times New Roman" w:hAnsi="Times New Roman"/>
              </w:rPr>
              <w:t>.</w:t>
            </w:r>
            <w:r w:rsidRPr="00584EB6">
              <w:rPr>
                <w:rFonts w:ascii="Times New Roman" w:hAnsi="Times New Roman"/>
                <w:b/>
                <w:bCs/>
                <w:i/>
                <w:iCs/>
              </w:rPr>
              <w:t xml:space="preserve"> Trường hợp đăng ký thế chấp nhà ở, tài sản khác gắn liền với đất quy định tại Điều 26 Nghị định này thì Văn phòng đăng ký đất đai cập nhật thời điểm đăng ký là thời điểm đăng ký thế chấp quyền tài sản thể hiện trên văn bản chứng nhận đăng ký thế chấp quyền tài sản phát sinh từ hợp đồng mua bán nhà ở, tài sản khác gắn liền với đất do Trung tâm đăng ký giao dịch, tài sản cấp.</w:t>
            </w:r>
          </w:p>
        </w:tc>
        <w:tc>
          <w:tcPr>
            <w:tcW w:w="2640" w:type="dxa"/>
            <w:vMerge/>
            <w:vAlign w:val="center"/>
          </w:tcPr>
          <w:p w14:paraId="7DDE3D92" w14:textId="77777777" w:rsidR="002072F3" w:rsidRPr="00584EB6" w:rsidRDefault="002072F3" w:rsidP="000A47A6">
            <w:pPr>
              <w:tabs>
                <w:tab w:val="left" w:pos="2170"/>
              </w:tabs>
              <w:spacing w:before="20" w:after="20" w:line="276" w:lineRule="auto"/>
              <w:jc w:val="both"/>
              <w:rPr>
                <w:rFonts w:ascii="Times New Roman" w:hAnsi="Times New Roman"/>
              </w:rPr>
            </w:pPr>
          </w:p>
        </w:tc>
      </w:tr>
      <w:tr w:rsidR="002072F3" w:rsidRPr="00584EB6" w14:paraId="584A03EE" w14:textId="2DF6E6E1" w:rsidTr="00B33143">
        <w:tc>
          <w:tcPr>
            <w:tcW w:w="6345" w:type="dxa"/>
            <w:vAlign w:val="center"/>
          </w:tcPr>
          <w:p w14:paraId="6CD899A5" w14:textId="06B6DF0D" w:rsidR="002072F3" w:rsidRPr="00584EB6" w:rsidRDefault="002072F3" w:rsidP="002072F3">
            <w:pPr>
              <w:tabs>
                <w:tab w:val="left" w:pos="2170"/>
              </w:tabs>
              <w:spacing w:before="20" w:after="20" w:line="276" w:lineRule="auto"/>
              <w:jc w:val="both"/>
              <w:rPr>
                <w:rFonts w:ascii="Times New Roman" w:hAnsi="Times New Roman"/>
              </w:rPr>
            </w:pPr>
            <w:r>
              <w:rPr>
                <w:rFonts w:ascii="Times New Roman" w:hAnsi="Times New Roman"/>
              </w:rPr>
              <w:t>Điểm a và điểm b khoản 5</w:t>
            </w:r>
            <w:r w:rsidRPr="00584EB6">
              <w:rPr>
                <w:rFonts w:ascii="Times New Roman" w:hAnsi="Times New Roman"/>
              </w:rPr>
              <w:t>. Trường hợp chuyển tiếp đăng ký quy định tại điểm b khoản 1, điểm b khoản 2 và khoản 5 Điều 26 Nghị định này thì Văn phòng đăng ký đất đai thực hiện như sau:</w:t>
            </w:r>
          </w:p>
          <w:p w14:paraId="4C8B4D58" w14:textId="77777777" w:rsidR="002072F3" w:rsidRPr="00584EB6" w:rsidRDefault="002072F3" w:rsidP="002072F3">
            <w:pPr>
              <w:tabs>
                <w:tab w:val="left" w:pos="2170"/>
              </w:tabs>
              <w:spacing w:before="20" w:after="20" w:line="276" w:lineRule="auto"/>
              <w:jc w:val="both"/>
              <w:rPr>
                <w:rFonts w:ascii="Times New Roman" w:hAnsi="Times New Roman"/>
              </w:rPr>
            </w:pPr>
            <w:r w:rsidRPr="00584EB6">
              <w:rPr>
                <w:rFonts w:ascii="Times New Roman" w:hAnsi="Times New Roman"/>
              </w:rPr>
              <w:t>a) Trường hợp chuyển tiếp sang đăng ký thế chấp nhà ở hình thành trong tương lai hoặc sang đăng ký thế chấp tài sản khác gắn liền với đất hình thành trong tương lai thì Văn phòng đăng ký đất đai ghi, cập nhật nội dung được đăng ký chuyển tiếp vào Cơ sở dữ liệu. Thời điểm đăng ký được ghi theo thời điểm đăng ký thế chấp quyền tài sản thể hiện trên văn bản chứng nhận đăng ký thế chấp quyền tài sản phát sinh từ hợp đồng mua bán nhà ở hoặc từ hợp đồng mua bán tài sản khác gắn liền với đất;</w:t>
            </w:r>
          </w:p>
          <w:p w14:paraId="1723134B" w14:textId="77777777" w:rsidR="002072F3" w:rsidRPr="00584EB6" w:rsidRDefault="002072F3" w:rsidP="002072F3">
            <w:pPr>
              <w:tabs>
                <w:tab w:val="left" w:pos="2170"/>
              </w:tabs>
              <w:spacing w:before="20" w:after="20" w:line="276" w:lineRule="auto"/>
              <w:jc w:val="both"/>
              <w:rPr>
                <w:rFonts w:ascii="Times New Roman" w:hAnsi="Times New Roman"/>
              </w:rPr>
            </w:pPr>
            <w:r w:rsidRPr="00584EB6">
              <w:rPr>
                <w:rFonts w:ascii="Times New Roman" w:hAnsi="Times New Roman"/>
              </w:rPr>
              <w:t>b) Trường hợp chuyển tiếp sang đăng ký thế chấp nhà ở đã được cấp Giấy chứng nhận hoặc sang đăng ký thế chấp tài sản khác gắn liền với đất đã được cấp Giấy chứng nhận thì Văn phòng đăng ký đất đai cập nhật nội dung được đăng ký chuyển tiếp vào Cơ sở dữ liệu. Thời điểm đăng ký được ghi theo thời điểm đăng ký thế chấp quyền tài sản thể hiện trên văn bản chứng nhận đăng ký thế chấp quyền tài sản phát sinh từ hợp đồng mua bán nhà ở hoặc từ hợp đồng mua bán tài sản khác gắn liền với đất;</w:t>
            </w:r>
          </w:p>
          <w:p w14:paraId="01792ED7" w14:textId="294D0607" w:rsidR="002072F3" w:rsidRPr="00584EB6" w:rsidRDefault="002072F3" w:rsidP="002072F3">
            <w:pPr>
              <w:tabs>
                <w:tab w:val="left" w:pos="2170"/>
              </w:tabs>
              <w:spacing w:before="20" w:after="20" w:line="276" w:lineRule="auto"/>
              <w:jc w:val="both"/>
              <w:rPr>
                <w:rFonts w:ascii="Times New Roman" w:hAnsi="Times New Roman"/>
                <w:b/>
                <w:bCs/>
                <w:iCs/>
              </w:rPr>
            </w:pPr>
          </w:p>
        </w:tc>
        <w:tc>
          <w:tcPr>
            <w:tcW w:w="6183" w:type="dxa"/>
            <w:vMerge/>
          </w:tcPr>
          <w:p w14:paraId="659FD42E" w14:textId="2AF12580" w:rsidR="002072F3" w:rsidRPr="00584EB6" w:rsidRDefault="002072F3" w:rsidP="002072F3">
            <w:pPr>
              <w:tabs>
                <w:tab w:val="left" w:pos="2170"/>
              </w:tabs>
              <w:spacing w:before="20" w:after="20" w:line="276" w:lineRule="auto"/>
              <w:jc w:val="both"/>
              <w:rPr>
                <w:rFonts w:ascii="Times New Roman" w:hAnsi="Times New Roman"/>
                <w:b/>
                <w:bCs/>
                <w:iCs/>
              </w:rPr>
            </w:pPr>
          </w:p>
        </w:tc>
        <w:tc>
          <w:tcPr>
            <w:tcW w:w="2640" w:type="dxa"/>
            <w:vMerge/>
            <w:vAlign w:val="center"/>
          </w:tcPr>
          <w:p w14:paraId="0E5856B8" w14:textId="77777777" w:rsidR="002072F3" w:rsidRPr="00584EB6" w:rsidRDefault="002072F3" w:rsidP="002072F3">
            <w:pPr>
              <w:tabs>
                <w:tab w:val="left" w:pos="2170"/>
              </w:tabs>
              <w:spacing w:before="20" w:after="20" w:line="276" w:lineRule="auto"/>
              <w:jc w:val="both"/>
              <w:rPr>
                <w:rFonts w:ascii="Times New Roman" w:hAnsi="Times New Roman"/>
                <w:b/>
                <w:bCs/>
                <w:iCs/>
              </w:rPr>
            </w:pPr>
          </w:p>
        </w:tc>
      </w:tr>
      <w:tr w:rsidR="002072F3" w:rsidRPr="00584EB6" w14:paraId="664FA05A" w14:textId="5DE8BAAD" w:rsidTr="00B33143">
        <w:tc>
          <w:tcPr>
            <w:tcW w:w="6345" w:type="dxa"/>
            <w:vAlign w:val="center"/>
          </w:tcPr>
          <w:p w14:paraId="14EAB465" w14:textId="14D0E2EF" w:rsidR="002072F3" w:rsidRPr="00584EB6" w:rsidRDefault="002072F3" w:rsidP="002072F3">
            <w:pPr>
              <w:tabs>
                <w:tab w:val="left" w:pos="2170"/>
              </w:tabs>
              <w:spacing w:before="20" w:after="20" w:line="276" w:lineRule="auto"/>
              <w:jc w:val="both"/>
              <w:rPr>
                <w:rFonts w:ascii="Times New Roman" w:hAnsi="Times New Roman"/>
                <w:b/>
                <w:bCs/>
                <w:iCs/>
              </w:rPr>
            </w:pPr>
            <w:r w:rsidRPr="00584EB6">
              <w:rPr>
                <w:rFonts w:ascii="Times New Roman" w:hAnsi="Times New Roman"/>
                <w:b/>
                <w:bCs/>
                <w:iCs/>
              </w:rPr>
              <w:t>Không quy định</w:t>
            </w:r>
          </w:p>
        </w:tc>
        <w:tc>
          <w:tcPr>
            <w:tcW w:w="6183" w:type="dxa"/>
          </w:tcPr>
          <w:p w14:paraId="577D5622" w14:textId="14F25F48" w:rsidR="002072F3" w:rsidRPr="00584EB6" w:rsidRDefault="002072F3" w:rsidP="002072F3">
            <w:pPr>
              <w:tabs>
                <w:tab w:val="left" w:pos="2170"/>
              </w:tabs>
              <w:spacing w:before="20" w:after="20" w:line="276" w:lineRule="auto"/>
              <w:jc w:val="both"/>
              <w:rPr>
                <w:rFonts w:ascii="Times New Roman" w:hAnsi="Times New Roman"/>
                <w:b/>
                <w:bCs/>
                <w:iCs/>
              </w:rPr>
            </w:pPr>
            <w:r w:rsidRPr="00584EB6">
              <w:rPr>
                <w:rFonts w:ascii="Times New Roman" w:hAnsi="Times New Roman"/>
                <w:b/>
                <w:bCs/>
                <w:i/>
                <w:iCs/>
              </w:rPr>
              <w:t>Trường hợp chưa có thông tin về quyền sử dụng đất, tài sản gắn liền với đất trong Cơ sở dữ liệu thì Văn phòng đăng ký đất đai tạo lập dữ liệu về thửa đất, tài sản gắn liền với đất trong Cơ sở dữ liệu trên cơ sở giấy tờ, tài liệu có trong hồ sơ đăng ký theo quy định của pháp luật về đất đai. Sau khi tạo lập dữ liệu thì cập nhật nội dung đăng ký biện pháp bảo đảm vào Cơ sở dữ liệu;</w:t>
            </w:r>
          </w:p>
        </w:tc>
        <w:tc>
          <w:tcPr>
            <w:tcW w:w="2640" w:type="dxa"/>
            <w:vMerge/>
            <w:vAlign w:val="center"/>
          </w:tcPr>
          <w:p w14:paraId="180C2E8F" w14:textId="77777777" w:rsidR="002072F3" w:rsidRPr="00584EB6" w:rsidRDefault="002072F3" w:rsidP="002072F3">
            <w:pPr>
              <w:tabs>
                <w:tab w:val="left" w:pos="2170"/>
              </w:tabs>
              <w:spacing w:before="20" w:after="20" w:line="276" w:lineRule="auto"/>
              <w:jc w:val="both"/>
              <w:rPr>
                <w:rFonts w:ascii="Times New Roman" w:hAnsi="Times New Roman"/>
                <w:b/>
                <w:bCs/>
                <w:iCs/>
              </w:rPr>
            </w:pPr>
          </w:p>
        </w:tc>
      </w:tr>
      <w:tr w:rsidR="002072F3" w:rsidRPr="00584EB6" w14:paraId="5F0EDE68" w14:textId="0FD20567" w:rsidTr="00B33143">
        <w:tc>
          <w:tcPr>
            <w:tcW w:w="6345" w:type="dxa"/>
            <w:vAlign w:val="center"/>
          </w:tcPr>
          <w:p w14:paraId="14886C16" w14:textId="2C9EAE69" w:rsidR="002072F3" w:rsidRPr="00584EB6" w:rsidRDefault="002072F3" w:rsidP="002072F3">
            <w:pPr>
              <w:tabs>
                <w:tab w:val="left" w:pos="2170"/>
              </w:tabs>
              <w:spacing w:before="20" w:after="20" w:line="276" w:lineRule="auto"/>
              <w:jc w:val="both"/>
              <w:rPr>
                <w:rFonts w:ascii="Times New Roman" w:hAnsi="Times New Roman"/>
                <w:b/>
                <w:bCs/>
                <w:iCs/>
              </w:rPr>
            </w:pPr>
            <w:r w:rsidRPr="00584EB6">
              <w:rPr>
                <w:rFonts w:ascii="Times New Roman" w:hAnsi="Times New Roman"/>
                <w:b/>
                <w:bCs/>
                <w:iCs/>
              </w:rPr>
              <w:t>Không quy định</w:t>
            </w:r>
          </w:p>
        </w:tc>
        <w:tc>
          <w:tcPr>
            <w:tcW w:w="6183" w:type="dxa"/>
          </w:tcPr>
          <w:p w14:paraId="7EE4540A" w14:textId="77D5DD40" w:rsidR="002072F3" w:rsidRPr="00584EB6" w:rsidRDefault="002072F3" w:rsidP="002072F3">
            <w:pPr>
              <w:tabs>
                <w:tab w:val="left" w:pos="2170"/>
              </w:tabs>
              <w:spacing w:before="20" w:after="20" w:line="276" w:lineRule="auto"/>
              <w:jc w:val="both"/>
              <w:rPr>
                <w:rFonts w:ascii="Times New Roman" w:hAnsi="Times New Roman"/>
                <w:b/>
                <w:bCs/>
                <w:iCs/>
              </w:rPr>
            </w:pPr>
            <w:r w:rsidRPr="00584EB6">
              <w:rPr>
                <w:rFonts w:ascii="Times New Roman" w:hAnsi="Times New Roman"/>
                <w:b/>
                <w:bCs/>
                <w:i/>
                <w:iCs/>
              </w:rPr>
              <w:t>b) Cấp Văn bản chứng nhận đăng ký theo Mẫu số 05a tại Phụ lục bằng bản điện tử, ký chữ ký điện tử cho người yêu cầu đăng ký. Trường hợp người yêu cầu đăng ký có yêu cầu trả Văn bản chứng nhận đăng ký bằng bản giấy thì Văn phòng đăng ký đất đai trả Văn bản chứng nhận đăng ký bằng bản giấy cho người yêu cầu đăng ký;</w:t>
            </w:r>
          </w:p>
        </w:tc>
        <w:tc>
          <w:tcPr>
            <w:tcW w:w="2640" w:type="dxa"/>
            <w:vMerge/>
            <w:vAlign w:val="center"/>
          </w:tcPr>
          <w:p w14:paraId="3A4DF27E" w14:textId="77777777" w:rsidR="002072F3" w:rsidRPr="00584EB6" w:rsidRDefault="002072F3" w:rsidP="002072F3">
            <w:pPr>
              <w:tabs>
                <w:tab w:val="left" w:pos="2170"/>
              </w:tabs>
              <w:spacing w:before="20" w:after="20" w:line="276" w:lineRule="auto"/>
              <w:jc w:val="both"/>
              <w:rPr>
                <w:rFonts w:ascii="Times New Roman" w:hAnsi="Times New Roman"/>
                <w:b/>
                <w:bCs/>
                <w:iCs/>
              </w:rPr>
            </w:pPr>
          </w:p>
        </w:tc>
      </w:tr>
      <w:tr w:rsidR="002072F3" w:rsidRPr="00584EB6" w14:paraId="0FA4AD2F" w14:textId="55862FD0" w:rsidTr="00B33143">
        <w:tc>
          <w:tcPr>
            <w:tcW w:w="6345" w:type="dxa"/>
            <w:vAlign w:val="center"/>
          </w:tcPr>
          <w:p w14:paraId="765BC3B4" w14:textId="77777777" w:rsidR="002072F3" w:rsidRPr="00584EB6" w:rsidRDefault="002072F3" w:rsidP="002072F3">
            <w:pPr>
              <w:tabs>
                <w:tab w:val="left" w:pos="2170"/>
              </w:tabs>
              <w:spacing w:before="20" w:after="20" w:line="276" w:lineRule="auto"/>
              <w:jc w:val="both"/>
              <w:rPr>
                <w:rFonts w:ascii="Times New Roman" w:hAnsi="Times New Roman"/>
                <w:b/>
                <w:bCs/>
                <w:iCs/>
              </w:rPr>
            </w:pPr>
            <w:r w:rsidRPr="00584EB6">
              <w:rPr>
                <w:rFonts w:ascii="Times New Roman" w:hAnsi="Times New Roman"/>
                <w:b/>
                <w:bCs/>
                <w:iCs/>
              </w:rPr>
              <w:t>Điểm c khoản 5 Điều 35</w:t>
            </w:r>
          </w:p>
          <w:p w14:paraId="40E79750" w14:textId="6FA0D1D9" w:rsidR="002072F3" w:rsidRPr="00584EB6" w:rsidRDefault="002072F3" w:rsidP="002072F3">
            <w:pPr>
              <w:tabs>
                <w:tab w:val="left" w:pos="2170"/>
              </w:tabs>
              <w:spacing w:before="20" w:after="20" w:line="276" w:lineRule="auto"/>
              <w:jc w:val="both"/>
              <w:rPr>
                <w:rFonts w:ascii="Times New Roman" w:hAnsi="Times New Roman"/>
                <w:iCs/>
              </w:rPr>
            </w:pPr>
            <w:r w:rsidRPr="00584EB6">
              <w:rPr>
                <w:rFonts w:ascii="Times New Roman" w:hAnsi="Times New Roman"/>
                <w:iCs/>
              </w:rPr>
              <w:t>c) Gửi bản sao Phiếu yêu cầu chuyển tiếp đăng ký thế chấp thể hiện nội dung quy định tại điểm a hoặc điểm b khoản này và giấy tờ quy định tại điểm b khoản 3 Điều 26 Nghị định này cho Trung tâm đăng ký giao dịch, tài sản để thực hiện xóa đăng ký thế chấp quyền tài sản phát sinh từ hợp đồng mua bán nhà ở hoặc xóa đăng ký thế chấp quyền tài sản phát sinh từ hợp đồng mua bán tài sản khác gắn liền với đất</w:t>
            </w:r>
          </w:p>
        </w:tc>
        <w:tc>
          <w:tcPr>
            <w:tcW w:w="6183" w:type="dxa"/>
          </w:tcPr>
          <w:p w14:paraId="72929D25" w14:textId="02352FF4" w:rsidR="002072F3" w:rsidRPr="00584EB6" w:rsidRDefault="002072F3" w:rsidP="002072F3">
            <w:pPr>
              <w:tabs>
                <w:tab w:val="left" w:pos="2170"/>
              </w:tabs>
              <w:spacing w:before="20" w:after="20" w:line="276" w:lineRule="auto"/>
              <w:jc w:val="both"/>
              <w:rPr>
                <w:rFonts w:ascii="Times New Roman" w:hAnsi="Times New Roman"/>
                <w:b/>
                <w:bCs/>
                <w:iCs/>
              </w:rPr>
            </w:pPr>
            <w:r w:rsidRPr="00584EB6">
              <w:rPr>
                <w:rFonts w:ascii="Times New Roman" w:hAnsi="Times New Roman"/>
                <w:b/>
                <w:bCs/>
                <w:i/>
                <w:iCs/>
              </w:rPr>
              <w:t>c) Trường hợp đăng ký thế chấp nhà ở, tài sản khác gắn liền với đất quy định tại Điều 26 Nghị định này thì Văn phòng đăng ký đất đai gửi bản chụp Văn bản chứng nhận đăng ký do Văn phòng đăng ký đất đai cấp và Văn bản chứng nhận đăng ký thế chấp quyền tài sản phát sinh từ hợp đồng mua bán nhà ở, tài sản khác gắn liền với đất cho Trung tâm đăng ký giao dịch, tài sản để Trung tâm đăng ký giao dịch, tài sản thực hiện xóa đăng ký thế chấp quyền tài sản phát sinh từ hợp đồng mua bán nhà ở hoặc từ hợp đồng mua bán tài sản khác gắn liền với đất.</w:t>
            </w:r>
          </w:p>
        </w:tc>
        <w:tc>
          <w:tcPr>
            <w:tcW w:w="2640" w:type="dxa"/>
            <w:vMerge/>
            <w:vAlign w:val="center"/>
          </w:tcPr>
          <w:p w14:paraId="0B9DD178" w14:textId="77777777" w:rsidR="002072F3" w:rsidRPr="00584EB6" w:rsidRDefault="002072F3" w:rsidP="002072F3">
            <w:pPr>
              <w:tabs>
                <w:tab w:val="left" w:pos="2170"/>
              </w:tabs>
              <w:spacing w:before="20" w:after="20" w:line="276" w:lineRule="auto"/>
              <w:jc w:val="both"/>
              <w:rPr>
                <w:rFonts w:ascii="Times New Roman" w:hAnsi="Times New Roman"/>
                <w:b/>
                <w:bCs/>
                <w:iCs/>
              </w:rPr>
            </w:pPr>
          </w:p>
        </w:tc>
      </w:tr>
      <w:tr w:rsidR="002072F3" w:rsidRPr="00584EB6" w14:paraId="0E2C0171" w14:textId="4A7E7DBF" w:rsidTr="00B33143">
        <w:tc>
          <w:tcPr>
            <w:tcW w:w="6345" w:type="dxa"/>
            <w:vAlign w:val="center"/>
          </w:tcPr>
          <w:p w14:paraId="6EFD8032" w14:textId="77777777" w:rsidR="002072F3" w:rsidRPr="00584EB6" w:rsidRDefault="002072F3" w:rsidP="002072F3">
            <w:pPr>
              <w:tabs>
                <w:tab w:val="left" w:pos="2170"/>
              </w:tabs>
              <w:spacing w:before="20" w:after="20" w:line="276" w:lineRule="auto"/>
              <w:jc w:val="both"/>
              <w:rPr>
                <w:rFonts w:ascii="Times New Roman" w:hAnsi="Times New Roman"/>
                <w:b/>
                <w:bCs/>
                <w:iCs/>
              </w:rPr>
            </w:pPr>
          </w:p>
        </w:tc>
        <w:tc>
          <w:tcPr>
            <w:tcW w:w="6183" w:type="dxa"/>
          </w:tcPr>
          <w:p w14:paraId="074DF27C" w14:textId="5E0DB9DA" w:rsidR="002072F3" w:rsidRPr="00584EB6" w:rsidRDefault="002072F3" w:rsidP="002072F3">
            <w:pPr>
              <w:tabs>
                <w:tab w:val="left" w:pos="2170"/>
              </w:tabs>
              <w:spacing w:before="20" w:after="20" w:line="276" w:lineRule="auto"/>
              <w:jc w:val="both"/>
              <w:rPr>
                <w:rFonts w:ascii="Times New Roman" w:hAnsi="Times New Roman"/>
                <w:b/>
                <w:bCs/>
                <w:iCs/>
              </w:rPr>
            </w:pPr>
            <w:r w:rsidRPr="00584EB6">
              <w:rPr>
                <w:rFonts w:ascii="Times New Roman" w:hAnsi="Times New Roman"/>
                <w:b/>
                <w:bCs/>
                <w:i/>
                <w:iCs/>
              </w:rPr>
              <w:t>Văn bản quy định tại điểm này có thể được gửi bằng bản giấy, bản điện tử hoặc thông qua việc kết nối, chia sẻ dữ liệu theo quy định của pháp luật;</w:t>
            </w:r>
          </w:p>
        </w:tc>
        <w:tc>
          <w:tcPr>
            <w:tcW w:w="2640" w:type="dxa"/>
            <w:vMerge/>
            <w:vAlign w:val="center"/>
          </w:tcPr>
          <w:p w14:paraId="16E35381" w14:textId="77777777" w:rsidR="002072F3" w:rsidRPr="00584EB6" w:rsidRDefault="002072F3" w:rsidP="002072F3">
            <w:pPr>
              <w:tabs>
                <w:tab w:val="left" w:pos="2170"/>
              </w:tabs>
              <w:spacing w:before="20" w:after="20" w:line="276" w:lineRule="auto"/>
              <w:jc w:val="both"/>
              <w:rPr>
                <w:rFonts w:ascii="Times New Roman" w:hAnsi="Times New Roman"/>
                <w:b/>
                <w:bCs/>
                <w:iCs/>
              </w:rPr>
            </w:pPr>
          </w:p>
        </w:tc>
      </w:tr>
      <w:tr w:rsidR="002072F3" w:rsidRPr="00584EB6" w14:paraId="6F0EBDB2" w14:textId="42E0E650" w:rsidTr="00B33143">
        <w:tc>
          <w:tcPr>
            <w:tcW w:w="6345" w:type="dxa"/>
            <w:vAlign w:val="center"/>
          </w:tcPr>
          <w:p w14:paraId="3B5D83CC" w14:textId="5E95C5D7" w:rsidR="002072F3" w:rsidRPr="00584EB6" w:rsidRDefault="002072F3" w:rsidP="002072F3">
            <w:pPr>
              <w:tabs>
                <w:tab w:val="left" w:pos="2170"/>
              </w:tabs>
              <w:spacing w:before="20" w:after="20" w:line="276" w:lineRule="auto"/>
              <w:jc w:val="both"/>
              <w:rPr>
                <w:rFonts w:ascii="Times New Roman" w:hAnsi="Times New Roman"/>
                <w:b/>
                <w:bCs/>
                <w:iCs/>
              </w:rPr>
            </w:pPr>
            <w:r w:rsidRPr="00584EB6">
              <w:rPr>
                <w:rFonts w:ascii="Times New Roman" w:hAnsi="Times New Roman"/>
                <w:b/>
                <w:bCs/>
                <w:iCs/>
              </w:rPr>
              <w:t>Không quy định</w:t>
            </w:r>
          </w:p>
        </w:tc>
        <w:tc>
          <w:tcPr>
            <w:tcW w:w="6183" w:type="dxa"/>
          </w:tcPr>
          <w:p w14:paraId="6DCC2A37" w14:textId="53A3FF94" w:rsidR="002072F3" w:rsidRPr="00584EB6" w:rsidRDefault="002072F3" w:rsidP="002072F3">
            <w:pPr>
              <w:tabs>
                <w:tab w:val="left" w:pos="2170"/>
              </w:tabs>
              <w:spacing w:before="20" w:after="20" w:line="276" w:lineRule="auto"/>
              <w:jc w:val="both"/>
              <w:rPr>
                <w:rFonts w:ascii="Times New Roman" w:hAnsi="Times New Roman"/>
                <w:b/>
                <w:bCs/>
                <w:iCs/>
              </w:rPr>
            </w:pPr>
            <w:r w:rsidRPr="00584EB6">
              <w:rPr>
                <w:rFonts w:ascii="Times New Roman" w:hAnsi="Times New Roman"/>
                <w:b/>
                <w:bCs/>
                <w:i/>
                <w:iCs/>
                <w:spacing w:val="-4"/>
              </w:rPr>
              <w:t>2. Khi cập nhật nội dung đăng ký biện pháp bảo đảm vào Cơ sở dữ liệu, căn cứ từng trường hợp cụ thể, Văn phòng đăng ký đất đai thực hiện như sau:</w:t>
            </w:r>
          </w:p>
        </w:tc>
        <w:tc>
          <w:tcPr>
            <w:tcW w:w="2640" w:type="dxa"/>
            <w:vMerge/>
            <w:vAlign w:val="center"/>
          </w:tcPr>
          <w:p w14:paraId="717EE4F7" w14:textId="77777777" w:rsidR="002072F3" w:rsidRPr="00584EB6" w:rsidRDefault="002072F3" w:rsidP="002072F3">
            <w:pPr>
              <w:tabs>
                <w:tab w:val="left" w:pos="2170"/>
              </w:tabs>
              <w:spacing w:before="20" w:after="20" w:line="276" w:lineRule="auto"/>
              <w:jc w:val="both"/>
              <w:rPr>
                <w:rFonts w:ascii="Times New Roman" w:hAnsi="Times New Roman"/>
                <w:b/>
                <w:bCs/>
                <w:iCs/>
              </w:rPr>
            </w:pPr>
          </w:p>
        </w:tc>
      </w:tr>
      <w:tr w:rsidR="002072F3" w:rsidRPr="00584EB6" w14:paraId="6E588F93" w14:textId="48FFC7BA" w:rsidTr="00B33143">
        <w:tc>
          <w:tcPr>
            <w:tcW w:w="6345" w:type="dxa"/>
            <w:vAlign w:val="center"/>
          </w:tcPr>
          <w:p w14:paraId="4BD43A4A" w14:textId="32D39ED3" w:rsidR="002072F3" w:rsidRPr="00584EB6" w:rsidRDefault="002072F3" w:rsidP="002072F3">
            <w:pPr>
              <w:tabs>
                <w:tab w:val="left" w:pos="2170"/>
              </w:tabs>
              <w:spacing w:before="20" w:after="20" w:line="276" w:lineRule="auto"/>
              <w:jc w:val="both"/>
              <w:rPr>
                <w:rFonts w:ascii="Times New Roman" w:hAnsi="Times New Roman"/>
                <w:b/>
                <w:bCs/>
                <w:iCs/>
              </w:rPr>
            </w:pPr>
            <w:r w:rsidRPr="00584EB6">
              <w:rPr>
                <w:rFonts w:ascii="Times New Roman" w:hAnsi="Times New Roman"/>
                <w:b/>
                <w:bCs/>
                <w:iCs/>
              </w:rPr>
              <w:t>Không quy định</w:t>
            </w:r>
          </w:p>
        </w:tc>
        <w:tc>
          <w:tcPr>
            <w:tcW w:w="6183" w:type="dxa"/>
          </w:tcPr>
          <w:p w14:paraId="5C463FBD" w14:textId="2DC4E1C1" w:rsidR="002072F3" w:rsidRPr="00584EB6" w:rsidRDefault="002072F3" w:rsidP="002072F3">
            <w:pPr>
              <w:tabs>
                <w:tab w:val="left" w:pos="2170"/>
              </w:tabs>
              <w:spacing w:before="20" w:after="20" w:line="276" w:lineRule="auto"/>
              <w:jc w:val="both"/>
              <w:rPr>
                <w:rFonts w:ascii="Times New Roman" w:hAnsi="Times New Roman"/>
                <w:b/>
                <w:bCs/>
                <w:iCs/>
              </w:rPr>
            </w:pPr>
            <w:r w:rsidRPr="00584EB6">
              <w:rPr>
                <w:rFonts w:ascii="Times New Roman" w:hAnsi="Times New Roman"/>
                <w:b/>
                <w:bCs/>
                <w:i/>
                <w:iCs/>
              </w:rPr>
              <w:t>a) Trường hợp bên nhận bảo đảm được kê khai trên Phiếu yêu cầu đăng ký, thể hiện trong hợp đồng bảo đảm là pháp nhân mà thông tin về người yêu cầu đăng ký, chữ ký, con dấu (nếu có) trên Phiếu yêu cầu đăng ký là của Chi nhánh thì Văn phòng đăng ký đất đai cập nhật nội dung đăng ký về bên nhận bảo đảm là pháp nhân vào Cơ sở dữ liệu;</w:t>
            </w:r>
          </w:p>
        </w:tc>
        <w:tc>
          <w:tcPr>
            <w:tcW w:w="2640" w:type="dxa"/>
            <w:vMerge/>
            <w:vAlign w:val="center"/>
          </w:tcPr>
          <w:p w14:paraId="4B78AEF9" w14:textId="77777777" w:rsidR="002072F3" w:rsidRPr="00584EB6" w:rsidRDefault="002072F3" w:rsidP="002072F3">
            <w:pPr>
              <w:tabs>
                <w:tab w:val="left" w:pos="2170"/>
              </w:tabs>
              <w:spacing w:before="20" w:after="20" w:line="276" w:lineRule="auto"/>
              <w:jc w:val="both"/>
              <w:rPr>
                <w:rFonts w:ascii="Times New Roman" w:hAnsi="Times New Roman"/>
                <w:b/>
                <w:bCs/>
                <w:iCs/>
              </w:rPr>
            </w:pPr>
          </w:p>
        </w:tc>
      </w:tr>
      <w:tr w:rsidR="002072F3" w:rsidRPr="00584EB6" w14:paraId="5E6210E2" w14:textId="268EA5A0" w:rsidTr="00B33143">
        <w:tc>
          <w:tcPr>
            <w:tcW w:w="6345" w:type="dxa"/>
            <w:vAlign w:val="center"/>
          </w:tcPr>
          <w:p w14:paraId="7FEE195E" w14:textId="7A05DFC3" w:rsidR="002072F3" w:rsidRPr="00584EB6" w:rsidRDefault="002072F3" w:rsidP="002072F3">
            <w:pPr>
              <w:tabs>
                <w:tab w:val="left" w:pos="2170"/>
              </w:tabs>
              <w:spacing w:before="20" w:after="20" w:line="276" w:lineRule="auto"/>
              <w:jc w:val="both"/>
              <w:rPr>
                <w:rFonts w:ascii="Times New Roman" w:hAnsi="Times New Roman"/>
                <w:b/>
                <w:bCs/>
                <w:iCs/>
              </w:rPr>
            </w:pPr>
            <w:r w:rsidRPr="00584EB6">
              <w:rPr>
                <w:rFonts w:ascii="Times New Roman" w:hAnsi="Times New Roman"/>
                <w:b/>
                <w:bCs/>
                <w:iCs/>
              </w:rPr>
              <w:t>Không quy định</w:t>
            </w:r>
          </w:p>
        </w:tc>
        <w:tc>
          <w:tcPr>
            <w:tcW w:w="6183" w:type="dxa"/>
          </w:tcPr>
          <w:p w14:paraId="674747A9" w14:textId="50FDCDF9" w:rsidR="002072F3" w:rsidRPr="00584EB6" w:rsidRDefault="002072F3" w:rsidP="002072F3">
            <w:pPr>
              <w:tabs>
                <w:tab w:val="left" w:pos="2170"/>
              </w:tabs>
              <w:spacing w:before="20" w:after="20" w:line="276" w:lineRule="auto"/>
              <w:jc w:val="both"/>
              <w:rPr>
                <w:rFonts w:ascii="Times New Roman" w:hAnsi="Times New Roman"/>
                <w:b/>
                <w:bCs/>
                <w:iCs/>
              </w:rPr>
            </w:pPr>
            <w:r w:rsidRPr="00584EB6">
              <w:rPr>
                <w:rFonts w:ascii="Times New Roman" w:hAnsi="Times New Roman"/>
                <w:b/>
                <w:bCs/>
                <w:i/>
                <w:iCs/>
                <w:spacing w:val="-4"/>
              </w:rPr>
              <w:t xml:space="preserve">b) Trường hợp đăng ký thay đổi để thay thế bên bảo đảm, bên nhận bảo đảm thì Văn phòng đăng ký đất đai cập nhật nội dung: bên bảo đảm hoặc bên nhận bảo đảm là (ghi tên bên bảo đảm hoặc bên nhận bảo đảm) được thay thế bằng (ghi tên bên bảo đảm mới hoặc bên nhận bảo đảm mới) vào Cơ sở dữ liệu; </w:t>
            </w:r>
          </w:p>
        </w:tc>
        <w:tc>
          <w:tcPr>
            <w:tcW w:w="2640" w:type="dxa"/>
            <w:vMerge/>
            <w:vAlign w:val="center"/>
          </w:tcPr>
          <w:p w14:paraId="1BF1E7B4" w14:textId="77777777" w:rsidR="002072F3" w:rsidRPr="00584EB6" w:rsidRDefault="002072F3" w:rsidP="002072F3">
            <w:pPr>
              <w:tabs>
                <w:tab w:val="left" w:pos="2170"/>
              </w:tabs>
              <w:spacing w:before="20" w:after="20" w:line="276" w:lineRule="auto"/>
              <w:jc w:val="both"/>
              <w:rPr>
                <w:rFonts w:ascii="Times New Roman" w:hAnsi="Times New Roman"/>
                <w:b/>
                <w:bCs/>
                <w:iCs/>
              </w:rPr>
            </w:pPr>
          </w:p>
        </w:tc>
      </w:tr>
      <w:tr w:rsidR="002072F3" w:rsidRPr="00584EB6" w14:paraId="5AB79F02" w14:textId="1D3CA5DB" w:rsidTr="00B33143">
        <w:tc>
          <w:tcPr>
            <w:tcW w:w="6345" w:type="dxa"/>
            <w:vAlign w:val="center"/>
          </w:tcPr>
          <w:p w14:paraId="5751B369" w14:textId="3B6F00AE" w:rsidR="002072F3" w:rsidRPr="00584EB6" w:rsidRDefault="002072F3" w:rsidP="002072F3">
            <w:pPr>
              <w:tabs>
                <w:tab w:val="left" w:pos="2170"/>
              </w:tabs>
              <w:spacing w:before="20" w:after="20" w:line="276" w:lineRule="auto"/>
              <w:jc w:val="both"/>
              <w:rPr>
                <w:rFonts w:ascii="Times New Roman" w:hAnsi="Times New Roman"/>
                <w:b/>
                <w:bCs/>
                <w:iCs/>
              </w:rPr>
            </w:pPr>
            <w:r w:rsidRPr="00584EB6">
              <w:rPr>
                <w:rFonts w:ascii="Times New Roman" w:hAnsi="Times New Roman"/>
                <w:b/>
                <w:bCs/>
                <w:iCs/>
              </w:rPr>
              <w:t>Không quy định</w:t>
            </w:r>
          </w:p>
        </w:tc>
        <w:tc>
          <w:tcPr>
            <w:tcW w:w="6183" w:type="dxa"/>
          </w:tcPr>
          <w:p w14:paraId="54796B25" w14:textId="5A90DC3E" w:rsidR="002072F3" w:rsidRPr="00584EB6" w:rsidRDefault="002072F3" w:rsidP="002072F3">
            <w:pPr>
              <w:tabs>
                <w:tab w:val="left" w:pos="2170"/>
              </w:tabs>
              <w:spacing w:before="20" w:after="20" w:line="276" w:lineRule="auto"/>
              <w:jc w:val="both"/>
              <w:rPr>
                <w:rFonts w:ascii="Times New Roman" w:hAnsi="Times New Roman"/>
              </w:rPr>
            </w:pPr>
            <w:r w:rsidRPr="00584EB6">
              <w:rPr>
                <w:rFonts w:ascii="Times New Roman" w:hAnsi="Times New Roman"/>
                <w:b/>
                <w:bCs/>
                <w:i/>
                <w:iCs/>
                <w:spacing w:val="4"/>
              </w:rPr>
              <w:t>c) Trường hợp đăng ký thay đổi để thay thế tài sản bảo đảm thì Văn phòng đăng ký đất đai cập nhật nội dung xóa đăng ký đối với tài sản được thay thế và cập nhật nội dung đăng ký thế chấp đối với tài sản thay thế vào Cơ sở dữ liệu;</w:t>
            </w:r>
          </w:p>
        </w:tc>
        <w:tc>
          <w:tcPr>
            <w:tcW w:w="2640" w:type="dxa"/>
            <w:vMerge/>
            <w:vAlign w:val="center"/>
          </w:tcPr>
          <w:p w14:paraId="41AF423F" w14:textId="77777777" w:rsidR="002072F3" w:rsidRPr="00584EB6" w:rsidRDefault="002072F3" w:rsidP="002072F3">
            <w:pPr>
              <w:tabs>
                <w:tab w:val="left" w:pos="2170"/>
              </w:tabs>
              <w:spacing w:before="20" w:after="20" w:line="276" w:lineRule="auto"/>
              <w:jc w:val="both"/>
              <w:rPr>
                <w:rFonts w:ascii="Times New Roman" w:hAnsi="Times New Roman"/>
              </w:rPr>
            </w:pPr>
          </w:p>
        </w:tc>
      </w:tr>
      <w:tr w:rsidR="002072F3" w:rsidRPr="00584EB6" w14:paraId="57B67076" w14:textId="77777777" w:rsidTr="00B33143">
        <w:tc>
          <w:tcPr>
            <w:tcW w:w="6345" w:type="dxa"/>
            <w:vAlign w:val="center"/>
          </w:tcPr>
          <w:p w14:paraId="47578267" w14:textId="77777777" w:rsidR="002072F3" w:rsidRPr="00584EB6" w:rsidRDefault="002072F3" w:rsidP="002072F3">
            <w:pPr>
              <w:tabs>
                <w:tab w:val="left" w:pos="2170"/>
              </w:tabs>
              <w:spacing w:before="20" w:after="20" w:line="276" w:lineRule="auto"/>
              <w:jc w:val="both"/>
              <w:rPr>
                <w:rFonts w:ascii="Times New Roman" w:hAnsi="Times New Roman"/>
                <w:b/>
                <w:bCs/>
                <w:iCs/>
              </w:rPr>
            </w:pPr>
          </w:p>
        </w:tc>
        <w:tc>
          <w:tcPr>
            <w:tcW w:w="6183" w:type="dxa"/>
          </w:tcPr>
          <w:p w14:paraId="033282BD" w14:textId="717DA53A" w:rsidR="002072F3" w:rsidRPr="00584EB6" w:rsidRDefault="002072F3" w:rsidP="002072F3">
            <w:pPr>
              <w:tabs>
                <w:tab w:val="left" w:pos="2170"/>
              </w:tabs>
              <w:spacing w:before="20" w:after="20" w:line="276" w:lineRule="auto"/>
              <w:jc w:val="both"/>
              <w:rPr>
                <w:rFonts w:ascii="Times New Roman" w:hAnsi="Times New Roman"/>
                <w:b/>
                <w:bCs/>
                <w:i/>
                <w:iCs/>
              </w:rPr>
            </w:pPr>
            <w:r w:rsidRPr="00584EB6">
              <w:rPr>
                <w:rFonts w:ascii="Times New Roman" w:hAnsi="Times New Roman"/>
                <w:b/>
                <w:bCs/>
                <w:i/>
                <w:iCs/>
              </w:rPr>
              <w:t>d) Trường hợp đăng ký thay đổi do tài sản hình thành trong tương lai đã hình thành thì Văn phòng đăng ký đất đai cập nhật nội dung tài sản hình thành trong tương lai đã hình thành và thông tin về Giấy chứng nhận đối với tài sản đã hình thành và được cấp Giấy chứng nhận;</w:t>
            </w:r>
          </w:p>
        </w:tc>
        <w:tc>
          <w:tcPr>
            <w:tcW w:w="2640" w:type="dxa"/>
            <w:vMerge/>
            <w:vAlign w:val="center"/>
          </w:tcPr>
          <w:p w14:paraId="43CE2D8E" w14:textId="77777777" w:rsidR="002072F3" w:rsidRPr="00584EB6" w:rsidRDefault="002072F3" w:rsidP="002072F3">
            <w:pPr>
              <w:tabs>
                <w:tab w:val="left" w:pos="2170"/>
              </w:tabs>
              <w:spacing w:before="20" w:after="20" w:line="276" w:lineRule="auto"/>
              <w:jc w:val="both"/>
              <w:rPr>
                <w:rFonts w:ascii="Times New Roman" w:hAnsi="Times New Roman"/>
              </w:rPr>
            </w:pPr>
          </w:p>
        </w:tc>
      </w:tr>
      <w:tr w:rsidR="002072F3" w:rsidRPr="00584EB6" w14:paraId="4DE873AD" w14:textId="15561FD2" w:rsidTr="00B33143">
        <w:tc>
          <w:tcPr>
            <w:tcW w:w="6345" w:type="dxa"/>
            <w:vAlign w:val="center"/>
          </w:tcPr>
          <w:p w14:paraId="1F024C9A" w14:textId="360C1390" w:rsidR="002072F3" w:rsidRPr="00584EB6" w:rsidRDefault="002072F3" w:rsidP="002072F3">
            <w:pPr>
              <w:tabs>
                <w:tab w:val="left" w:pos="2170"/>
              </w:tabs>
              <w:spacing w:before="20" w:after="20" w:line="276" w:lineRule="auto"/>
              <w:jc w:val="both"/>
              <w:rPr>
                <w:rFonts w:ascii="Times New Roman" w:hAnsi="Times New Roman"/>
                <w:b/>
                <w:bCs/>
                <w:iCs/>
              </w:rPr>
            </w:pPr>
            <w:r w:rsidRPr="00584EB6">
              <w:rPr>
                <w:rFonts w:ascii="Times New Roman" w:hAnsi="Times New Roman"/>
              </w:rPr>
              <w:t>4. Trường hợp đăng ký thay đổi do rút bớt tài sản bảo đảm thì Văn phòng đăng ký đất đai cập nhật nội dung xóa đăng ký đối với tài sản được rút bớt vào Cơ sở dữ liệu.</w:t>
            </w:r>
          </w:p>
        </w:tc>
        <w:tc>
          <w:tcPr>
            <w:tcW w:w="6183" w:type="dxa"/>
          </w:tcPr>
          <w:p w14:paraId="7AC1912D" w14:textId="6539BF47" w:rsidR="002072F3" w:rsidRPr="00584EB6" w:rsidRDefault="002072F3" w:rsidP="002072F3">
            <w:pPr>
              <w:tabs>
                <w:tab w:val="left" w:pos="2170"/>
              </w:tabs>
              <w:spacing w:before="20" w:after="20" w:line="276" w:lineRule="auto"/>
              <w:jc w:val="both"/>
              <w:rPr>
                <w:rFonts w:ascii="Times New Roman" w:hAnsi="Times New Roman"/>
              </w:rPr>
            </w:pPr>
            <w:r w:rsidRPr="00584EB6">
              <w:rPr>
                <w:rFonts w:ascii="Times New Roman" w:hAnsi="Times New Roman"/>
                <w:b/>
                <w:bCs/>
                <w:i/>
                <w:iCs/>
              </w:rPr>
              <w:t>đ) Trường hợp đăng ký thay đổi do rút bớt tài sản bảo đảm thì Văn phòng đăng ký đất đai cập nhật nội dung xóa đăng ký đối với tài sản được rút bớt vào Cơ sở dữ liệu</w:t>
            </w:r>
            <w:r w:rsidRPr="00584EB6">
              <w:rPr>
                <w:rFonts w:ascii="Times New Roman" w:hAnsi="Times New Roman"/>
                <w:b/>
                <w:bCs/>
              </w:rPr>
              <w:t>.</w:t>
            </w:r>
          </w:p>
        </w:tc>
        <w:tc>
          <w:tcPr>
            <w:tcW w:w="2640" w:type="dxa"/>
            <w:vMerge/>
            <w:vAlign w:val="center"/>
          </w:tcPr>
          <w:p w14:paraId="74EBACBD" w14:textId="77777777" w:rsidR="002072F3" w:rsidRPr="00584EB6" w:rsidRDefault="002072F3" w:rsidP="002072F3">
            <w:pPr>
              <w:tabs>
                <w:tab w:val="left" w:pos="2170"/>
              </w:tabs>
              <w:spacing w:before="20" w:after="20" w:line="276" w:lineRule="auto"/>
              <w:jc w:val="both"/>
              <w:rPr>
                <w:rFonts w:ascii="Times New Roman" w:hAnsi="Times New Roman"/>
              </w:rPr>
            </w:pPr>
          </w:p>
        </w:tc>
      </w:tr>
      <w:tr w:rsidR="00DD0592" w:rsidRPr="00584EB6" w14:paraId="2956F7EE" w14:textId="2D54DA95" w:rsidTr="00B33143">
        <w:tc>
          <w:tcPr>
            <w:tcW w:w="6345" w:type="dxa"/>
            <w:vAlign w:val="center"/>
          </w:tcPr>
          <w:p w14:paraId="6D1BFAF0" w14:textId="0C726A3D" w:rsidR="00DD0592" w:rsidRPr="00584EB6" w:rsidRDefault="00DD0592" w:rsidP="002072F3">
            <w:pPr>
              <w:pStyle w:val="Heading21"/>
              <w:shd w:val="clear" w:color="auto" w:fill="auto"/>
              <w:tabs>
                <w:tab w:val="left" w:pos="2170"/>
              </w:tabs>
              <w:spacing w:before="20" w:after="20"/>
              <w:ind w:firstLine="0"/>
              <w:rPr>
                <w:rFonts w:ascii="Times New Roman" w:hAnsi="Times New Roman" w:cs="Times New Roman"/>
                <w:bCs/>
                <w:spacing w:val="0"/>
                <w:sz w:val="24"/>
                <w:szCs w:val="24"/>
                <w:lang w:val="vi-VN"/>
              </w:rPr>
            </w:pPr>
            <w:r w:rsidRPr="00584EB6">
              <w:rPr>
                <w:rFonts w:ascii="Times New Roman" w:hAnsi="Times New Roman" w:cs="Times New Roman"/>
                <w:bCs/>
                <w:spacing w:val="0"/>
                <w:sz w:val="24"/>
                <w:szCs w:val="24"/>
                <w:lang w:val="vi-VN"/>
              </w:rPr>
              <w:t>Điều 36. Thay đổi thông tin về bên bảo đảm, thay đổi về tài sản bảo đảm là quyền sử dụng đất, tài sản gắn liền với đất</w:t>
            </w:r>
          </w:p>
        </w:tc>
        <w:tc>
          <w:tcPr>
            <w:tcW w:w="6183" w:type="dxa"/>
          </w:tcPr>
          <w:p w14:paraId="3F69151B" w14:textId="6078CFC1" w:rsidR="00DD0592" w:rsidRPr="00584EB6" w:rsidRDefault="00DD0592" w:rsidP="002072F3">
            <w:pPr>
              <w:pStyle w:val="Heading21"/>
              <w:shd w:val="clear" w:color="auto" w:fill="auto"/>
              <w:tabs>
                <w:tab w:val="left" w:pos="2170"/>
              </w:tabs>
              <w:spacing w:before="20" w:after="20"/>
              <w:ind w:firstLine="0"/>
              <w:rPr>
                <w:rFonts w:ascii="Times New Roman" w:hAnsi="Times New Roman" w:cs="Times New Roman"/>
                <w:bCs/>
                <w:spacing w:val="0"/>
                <w:sz w:val="24"/>
                <w:szCs w:val="24"/>
                <w:lang w:val="vi-VN"/>
              </w:rPr>
            </w:pPr>
            <w:bookmarkStart w:id="56" w:name="_Toc86997807"/>
            <w:bookmarkStart w:id="57" w:name="_Toc236755704"/>
            <w:r w:rsidRPr="00584EB6">
              <w:rPr>
                <w:rFonts w:ascii="Times New Roman" w:hAnsi="Times New Roman" w:cs="Times New Roman"/>
                <w:bCs/>
                <w:spacing w:val="0"/>
                <w:sz w:val="24"/>
                <w:szCs w:val="24"/>
                <w:lang w:val="vi-VN"/>
              </w:rPr>
              <w:t>Điều</w:t>
            </w:r>
            <w:r w:rsidRPr="00584EB6">
              <w:rPr>
                <w:rFonts w:ascii="Times New Roman" w:hAnsi="Times New Roman" w:cs="Times New Roman"/>
                <w:bCs/>
                <w:spacing w:val="0"/>
                <w:sz w:val="24"/>
                <w:szCs w:val="24"/>
              </w:rPr>
              <w:t xml:space="preserve"> 33.</w:t>
            </w:r>
            <w:bookmarkStart w:id="58" w:name="_Toc86997808"/>
            <w:bookmarkEnd w:id="56"/>
            <w:r w:rsidRPr="00584EB6">
              <w:rPr>
                <w:rFonts w:ascii="Times New Roman" w:hAnsi="Times New Roman" w:cs="Times New Roman"/>
                <w:spacing w:val="0"/>
                <w:sz w:val="24"/>
                <w:szCs w:val="24"/>
              </w:rPr>
              <w:t xml:space="preserve"> </w:t>
            </w:r>
            <w:r w:rsidRPr="00584EB6">
              <w:rPr>
                <w:rFonts w:ascii="Times New Roman" w:hAnsi="Times New Roman" w:cs="Times New Roman"/>
                <w:i/>
                <w:iCs/>
                <w:spacing w:val="0"/>
                <w:sz w:val="24"/>
                <w:szCs w:val="24"/>
              </w:rPr>
              <w:t xml:space="preserve">Giải quyết đăng ký trong trường hợp có sự thay đổi </w:t>
            </w:r>
            <w:r w:rsidRPr="00584EB6">
              <w:rPr>
                <w:rFonts w:ascii="Times New Roman" w:hAnsi="Times New Roman" w:cs="Times New Roman"/>
                <w:spacing w:val="0"/>
                <w:sz w:val="24"/>
                <w:szCs w:val="24"/>
              </w:rPr>
              <w:t>thông tin về bên bảo đảm, thay đổi về tài sản bảo đảm là quyền sử dụng đất, tài sản gắn liền với đất</w:t>
            </w:r>
            <w:bookmarkEnd w:id="57"/>
            <w:bookmarkEnd w:id="58"/>
            <w:r w:rsidRPr="00584EB6">
              <w:rPr>
                <w:rFonts w:ascii="Times New Roman" w:hAnsi="Times New Roman" w:cs="Times New Roman"/>
                <w:spacing w:val="0"/>
                <w:sz w:val="24"/>
                <w:szCs w:val="24"/>
              </w:rPr>
              <w:t xml:space="preserve"> </w:t>
            </w:r>
          </w:p>
        </w:tc>
        <w:tc>
          <w:tcPr>
            <w:tcW w:w="2640" w:type="dxa"/>
            <w:vMerge w:val="restart"/>
            <w:vAlign w:val="center"/>
          </w:tcPr>
          <w:p w14:paraId="7D3B98C5" w14:textId="77777777" w:rsidR="00DD0592" w:rsidRDefault="00DD0592" w:rsidP="00DD0592">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40CFE07E" w14:textId="77777777" w:rsidR="00DD0592" w:rsidRPr="00584EB6" w:rsidRDefault="00DD0592" w:rsidP="00DD0592">
            <w:pPr>
              <w:pStyle w:val="Heading21"/>
              <w:shd w:val="clear" w:color="auto" w:fill="auto"/>
              <w:tabs>
                <w:tab w:val="left" w:pos="2170"/>
              </w:tabs>
              <w:spacing w:before="20" w:after="20"/>
              <w:ind w:firstLine="0"/>
              <w:rPr>
                <w:rFonts w:ascii="Times New Roman" w:hAnsi="Times New Roman" w:cs="Times New Roman"/>
                <w:bCs/>
                <w:spacing w:val="0"/>
                <w:sz w:val="24"/>
                <w:szCs w:val="24"/>
                <w:lang w:val="vi-VN"/>
              </w:rPr>
            </w:pPr>
          </w:p>
        </w:tc>
      </w:tr>
      <w:tr w:rsidR="00DD0592" w:rsidRPr="00584EB6" w14:paraId="1DF3ECB0" w14:textId="11A0259F" w:rsidTr="00B33143">
        <w:tc>
          <w:tcPr>
            <w:tcW w:w="6345" w:type="dxa"/>
            <w:vAlign w:val="center"/>
          </w:tcPr>
          <w:p w14:paraId="1763E6BC" w14:textId="735EA1AD"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2. Trường hợp Phiếu yêu cầu đăng ký không kê khai thông tin về hình dạng, kích thước hoặc diện tích của thửa đất, của nhà ở, của công trình xây dựng hoặc của tài sản khác gắn liền với đất mà những thông tin này trên Giấy chứng nhận có biến động thì người yêu cầu đăng ký không phải đăng ký thay đổi.</w:t>
            </w:r>
          </w:p>
        </w:tc>
        <w:tc>
          <w:tcPr>
            <w:tcW w:w="6183" w:type="dxa"/>
          </w:tcPr>
          <w:p w14:paraId="7804E59B" w14:textId="0F71617C"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1. Trường hợp Phiếu yêu cầu đăng ký không kê khai thông tin về hình dạng, kích thước hoặc diện tích</w:t>
            </w:r>
            <w:r w:rsidRPr="00584EB6">
              <w:rPr>
                <w:rFonts w:ascii="Times New Roman" w:hAnsi="Times New Roman"/>
                <w:lang w:val="vi-VN"/>
              </w:rPr>
              <w:t xml:space="preserve"> </w:t>
            </w:r>
            <w:r w:rsidRPr="00584EB6">
              <w:rPr>
                <w:rFonts w:ascii="Times New Roman" w:hAnsi="Times New Roman"/>
              </w:rPr>
              <w:t xml:space="preserve">của </w:t>
            </w:r>
            <w:r w:rsidRPr="00584EB6">
              <w:rPr>
                <w:rFonts w:ascii="Times New Roman" w:hAnsi="Times New Roman"/>
                <w:lang w:val="vi-VN"/>
              </w:rPr>
              <w:t>thửa đất</w:t>
            </w:r>
            <w:r w:rsidRPr="00584EB6">
              <w:rPr>
                <w:rFonts w:ascii="Times New Roman" w:hAnsi="Times New Roman"/>
              </w:rPr>
              <w:t xml:space="preserve">, của nhà ở, của công trình xây dựng hoặc của tài sản khác gắn liền với đất </w:t>
            </w:r>
            <w:r w:rsidRPr="00584EB6">
              <w:rPr>
                <w:rFonts w:ascii="Times New Roman" w:hAnsi="Times New Roman"/>
                <w:lang w:val="vi-VN"/>
              </w:rPr>
              <w:t xml:space="preserve">mà những thông tin này </w:t>
            </w:r>
            <w:r w:rsidRPr="00584EB6">
              <w:rPr>
                <w:rFonts w:ascii="Times New Roman" w:hAnsi="Times New Roman"/>
              </w:rPr>
              <w:t xml:space="preserve">trên Giấy </w:t>
            </w:r>
            <w:r w:rsidRPr="00584EB6">
              <w:rPr>
                <w:rFonts w:ascii="Times New Roman" w:hAnsi="Times New Roman"/>
                <w:spacing w:val="-6"/>
              </w:rPr>
              <w:t>chứng nhận có biến động thì người yêu cầu đăng ký không phải đăng ký thay đổ</w:t>
            </w:r>
            <w:r w:rsidRPr="00584EB6">
              <w:rPr>
                <w:rFonts w:ascii="Times New Roman" w:hAnsi="Times New Roman"/>
              </w:rPr>
              <w:t>i.</w:t>
            </w:r>
          </w:p>
        </w:tc>
        <w:tc>
          <w:tcPr>
            <w:tcW w:w="2640" w:type="dxa"/>
            <w:vMerge/>
            <w:vAlign w:val="center"/>
          </w:tcPr>
          <w:p w14:paraId="27ADC014" w14:textId="77777777" w:rsidR="00DD0592" w:rsidRPr="00584EB6" w:rsidRDefault="00DD0592" w:rsidP="002072F3">
            <w:pPr>
              <w:tabs>
                <w:tab w:val="left" w:pos="2170"/>
              </w:tabs>
              <w:spacing w:before="20" w:after="20" w:line="276" w:lineRule="auto"/>
              <w:jc w:val="both"/>
              <w:rPr>
                <w:rFonts w:ascii="Times New Roman" w:hAnsi="Times New Roman"/>
              </w:rPr>
            </w:pPr>
          </w:p>
        </w:tc>
      </w:tr>
      <w:tr w:rsidR="00DD0592" w:rsidRPr="00584EB6" w14:paraId="743417EB" w14:textId="145E40B3" w:rsidTr="00B33143">
        <w:tc>
          <w:tcPr>
            <w:tcW w:w="6345" w:type="dxa"/>
            <w:vAlign w:val="center"/>
          </w:tcPr>
          <w:p w14:paraId="453815A0" w14:textId="32F9387B"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3. Trường hợp có sự thay đổi thông tin quy định tại điểm b khoản 1 Điều này mà người yêu cầu đăng ký không thực hiện đăng ký biến động về tài sản theo quy định của pháp luật về đất đai thì Văn phòng đăng ký đất đai thực hiện việc đăng ký biện pháp bảo đảm trên cơ sở thông tin về tài sản bảo đảm trên Giấy chứng nhận được cấp và không chịu trách nhiệm về việc đã đăng ký biện pháp bảo đảm đối với tài sản bảo đảm không phù hợp với hiện trạng đã thay đổi; bên bảo đảm và bên nhận bảo đảm chịu trách nhiệm về việc đăng ký biện pháp bảo đảm đối với tài sản đã có thay đổi nhưng không thực hiện việc đăng ký biến động theo quy định của pháp luật về đất đai.</w:t>
            </w:r>
          </w:p>
        </w:tc>
        <w:tc>
          <w:tcPr>
            <w:tcW w:w="6183" w:type="dxa"/>
          </w:tcPr>
          <w:p w14:paraId="0D3B61FE" w14:textId="4FE6DF4C"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 xml:space="preserve">2. Trường hợp có sự thay đổi thông tin </w:t>
            </w:r>
            <w:r w:rsidRPr="00584EB6">
              <w:rPr>
                <w:rFonts w:ascii="Times New Roman" w:hAnsi="Times New Roman"/>
                <w:b/>
                <w:bCs/>
                <w:i/>
                <w:iCs/>
              </w:rPr>
              <w:t xml:space="preserve">về hiện trạng của thửa đất, tài sản gắn liền với đất </w:t>
            </w:r>
            <w:r w:rsidRPr="00584EB6">
              <w:rPr>
                <w:rFonts w:ascii="Times New Roman" w:hAnsi="Times New Roman"/>
              </w:rPr>
              <w:t>mà người yêu cầu đăng ký không thực hiện đăng ký biến động về tài sản</w:t>
            </w:r>
            <w:r w:rsidRPr="00584EB6">
              <w:rPr>
                <w:rFonts w:ascii="Times New Roman" w:hAnsi="Times New Roman"/>
                <w:b/>
                <w:bCs/>
                <w:i/>
                <w:iCs/>
              </w:rPr>
              <w:t xml:space="preserve"> gắn liền với đất </w:t>
            </w:r>
            <w:r w:rsidRPr="00584EB6">
              <w:rPr>
                <w:rFonts w:ascii="Times New Roman" w:hAnsi="Times New Roman"/>
              </w:rPr>
              <w:t xml:space="preserve">theo quy định của pháp luật về đất đai thì Văn phòng đăng ký đất đai thực hiện việc đăng ký biện pháp bảo đảm trên cơ sở thông tin về tài sản bảo đảm trên Giấy chứng nhận được cấp và không </w:t>
            </w:r>
            <w:r w:rsidRPr="00584EB6">
              <w:rPr>
                <w:rFonts w:ascii="Times New Roman" w:hAnsi="Times New Roman"/>
                <w:b/>
                <w:bCs/>
                <w:i/>
                <w:iCs/>
              </w:rPr>
              <w:t>phải</w:t>
            </w:r>
            <w:r w:rsidRPr="00584EB6">
              <w:rPr>
                <w:rFonts w:ascii="Times New Roman" w:hAnsi="Times New Roman"/>
              </w:rPr>
              <w:t xml:space="preserve"> chịu trách nhiệm về việc đã đăng ký biện pháp bảo đảm đối với tài sản bảo đảm không phù hợp với hiện trạng đã thay đổi; bên bảo đảm và bên nhận bảo đảm chịu trách nhiệm về việc đăng ký biện pháp bảo đảm đối với tài sản đã có thay đổi nhưng không thực hiện việc đăng ký biến động theo quy định của pháp luật về đất đai.</w:t>
            </w:r>
          </w:p>
        </w:tc>
        <w:tc>
          <w:tcPr>
            <w:tcW w:w="2640" w:type="dxa"/>
            <w:vMerge/>
            <w:vAlign w:val="center"/>
          </w:tcPr>
          <w:p w14:paraId="763200A1" w14:textId="77777777" w:rsidR="00DD0592" w:rsidRPr="00584EB6" w:rsidRDefault="00DD0592" w:rsidP="002072F3">
            <w:pPr>
              <w:tabs>
                <w:tab w:val="left" w:pos="2170"/>
              </w:tabs>
              <w:spacing w:before="20" w:after="20" w:line="276" w:lineRule="auto"/>
              <w:jc w:val="both"/>
              <w:rPr>
                <w:rFonts w:ascii="Times New Roman" w:hAnsi="Times New Roman"/>
              </w:rPr>
            </w:pPr>
          </w:p>
        </w:tc>
      </w:tr>
      <w:tr w:rsidR="00DD0592" w:rsidRPr="00584EB6" w14:paraId="7ABE10AB" w14:textId="2C7D138F" w:rsidTr="00B33143">
        <w:tc>
          <w:tcPr>
            <w:tcW w:w="6345" w:type="dxa"/>
            <w:vAlign w:val="center"/>
          </w:tcPr>
          <w:p w14:paraId="481928A7" w14:textId="49632E32"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4. Văn phòng đăng ký đất đai không yêu cầu thực hiện việc đăng ký thay đổi hoặc không yêu cầu thực hiện xóa đăng ký mà chỉ thực hiện việc xác nhận thay đổi trên Giấy chứng nhận hoặc cấp đổi Giấy chứng nhận theo quy định của pháp luật về đất đai;</w:t>
            </w:r>
          </w:p>
          <w:p w14:paraId="581DD40B" w14:textId="7CF90D59" w:rsidR="00DD0592" w:rsidRPr="00584EB6" w:rsidRDefault="00DD0592" w:rsidP="002072F3">
            <w:pPr>
              <w:tabs>
                <w:tab w:val="left" w:pos="2170"/>
              </w:tabs>
              <w:spacing w:before="20" w:after="20" w:line="276" w:lineRule="auto"/>
              <w:jc w:val="both"/>
              <w:rPr>
                <w:rFonts w:ascii="Times New Roman" w:hAnsi="Times New Roman"/>
              </w:rPr>
            </w:pPr>
          </w:p>
        </w:tc>
        <w:tc>
          <w:tcPr>
            <w:tcW w:w="6183" w:type="dxa"/>
          </w:tcPr>
          <w:p w14:paraId="1D1F2A91" w14:textId="528C97DE"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 xml:space="preserve">3. </w:t>
            </w:r>
            <w:r w:rsidRPr="00584EB6">
              <w:rPr>
                <w:rFonts w:ascii="Times New Roman" w:hAnsi="Times New Roman"/>
                <w:b/>
                <w:bCs/>
                <w:i/>
                <w:iCs/>
              </w:rPr>
              <w:t>Người yêu cầu đăng ký không phải thực hiện đăng ký thay đổi</w:t>
            </w:r>
            <w:r w:rsidRPr="00584EB6">
              <w:rPr>
                <w:rFonts w:ascii="Times New Roman" w:hAnsi="Times New Roman"/>
              </w:rPr>
              <w:t xml:space="preserve">; </w:t>
            </w:r>
            <w:r w:rsidRPr="00584EB6">
              <w:rPr>
                <w:rFonts w:ascii="Times New Roman" w:hAnsi="Times New Roman"/>
                <w:lang w:val="vi-VN"/>
              </w:rPr>
              <w:t>Văn phòng đăng ký đất đai</w:t>
            </w:r>
            <w:r w:rsidRPr="00584EB6">
              <w:rPr>
                <w:rFonts w:ascii="Times New Roman" w:hAnsi="Times New Roman"/>
              </w:rPr>
              <w:t xml:space="preserve"> </w:t>
            </w:r>
            <w:r w:rsidRPr="00584EB6">
              <w:rPr>
                <w:rFonts w:ascii="Times New Roman" w:hAnsi="Times New Roman"/>
                <w:lang w:val="vi-VN"/>
              </w:rPr>
              <w:t>không yêu cầu thực hiện việc đăng ký thay đổi hoặc không yêu cầu thực hiện xóa đăng ký</w:t>
            </w:r>
            <w:r w:rsidRPr="00584EB6">
              <w:rPr>
                <w:rFonts w:ascii="Times New Roman" w:hAnsi="Times New Roman"/>
              </w:rPr>
              <w:t xml:space="preserve"> mà chỉ </w:t>
            </w:r>
            <w:r w:rsidRPr="00584EB6">
              <w:rPr>
                <w:rFonts w:ascii="Times New Roman" w:hAnsi="Times New Roman"/>
                <w:lang w:val="vi-VN"/>
              </w:rPr>
              <w:t xml:space="preserve">thực hiện việc xác nhận thay đổi trên Giấy </w:t>
            </w:r>
            <w:r w:rsidRPr="00584EB6">
              <w:rPr>
                <w:rFonts w:ascii="Times New Roman" w:hAnsi="Times New Roman"/>
              </w:rPr>
              <w:t>c</w:t>
            </w:r>
            <w:r w:rsidRPr="00584EB6">
              <w:rPr>
                <w:rFonts w:ascii="Times New Roman" w:hAnsi="Times New Roman"/>
                <w:lang w:val="vi-VN"/>
              </w:rPr>
              <w:t xml:space="preserve">hứng nhận hoặc cấp đổi Giấy </w:t>
            </w:r>
            <w:r w:rsidRPr="00584EB6">
              <w:rPr>
                <w:rFonts w:ascii="Times New Roman" w:hAnsi="Times New Roman"/>
              </w:rPr>
              <w:t>c</w:t>
            </w:r>
            <w:r w:rsidRPr="00584EB6">
              <w:rPr>
                <w:rFonts w:ascii="Times New Roman" w:hAnsi="Times New Roman"/>
                <w:lang w:val="vi-VN"/>
              </w:rPr>
              <w:t xml:space="preserve">hứng nhận theo quy định của pháp luật </w:t>
            </w:r>
            <w:r w:rsidRPr="00584EB6">
              <w:rPr>
                <w:rFonts w:ascii="Times New Roman" w:hAnsi="Times New Roman"/>
              </w:rPr>
              <w:t xml:space="preserve">về </w:t>
            </w:r>
            <w:r w:rsidRPr="00584EB6">
              <w:rPr>
                <w:rFonts w:ascii="Times New Roman" w:hAnsi="Times New Roman"/>
                <w:lang w:val="vi-VN"/>
              </w:rPr>
              <w:t>đất đai</w:t>
            </w:r>
            <w:r w:rsidRPr="00584EB6">
              <w:rPr>
                <w:rFonts w:ascii="Times New Roman" w:hAnsi="Times New Roman"/>
              </w:rPr>
              <w:t xml:space="preserve"> đối với trường hợp sau đây:</w:t>
            </w:r>
          </w:p>
        </w:tc>
        <w:tc>
          <w:tcPr>
            <w:tcW w:w="2640" w:type="dxa"/>
            <w:vMerge/>
            <w:vAlign w:val="center"/>
          </w:tcPr>
          <w:p w14:paraId="31893958" w14:textId="77777777" w:rsidR="00DD0592" w:rsidRPr="00584EB6" w:rsidRDefault="00DD0592" w:rsidP="002072F3">
            <w:pPr>
              <w:tabs>
                <w:tab w:val="left" w:pos="2170"/>
              </w:tabs>
              <w:spacing w:before="20" w:after="20" w:line="276" w:lineRule="auto"/>
              <w:jc w:val="both"/>
              <w:rPr>
                <w:rFonts w:ascii="Times New Roman" w:hAnsi="Times New Roman"/>
              </w:rPr>
            </w:pPr>
          </w:p>
        </w:tc>
      </w:tr>
      <w:tr w:rsidR="00DD0592" w:rsidRPr="00584EB6" w14:paraId="54D21323" w14:textId="7D13A7B1" w:rsidTr="00B33143">
        <w:tc>
          <w:tcPr>
            <w:tcW w:w="6345" w:type="dxa"/>
            <w:vAlign w:val="center"/>
          </w:tcPr>
          <w:p w14:paraId="77E6F2A7" w14:textId="2DF3FCAF" w:rsidR="00DD0592" w:rsidRPr="00584EB6" w:rsidRDefault="00DD0592" w:rsidP="002072F3">
            <w:pPr>
              <w:tabs>
                <w:tab w:val="left" w:pos="2170"/>
              </w:tabs>
              <w:spacing w:before="20" w:after="20" w:line="276" w:lineRule="auto"/>
              <w:jc w:val="both"/>
              <w:rPr>
                <w:rFonts w:ascii="Times New Roman" w:hAnsi="Times New Roman"/>
                <w:b/>
                <w:bCs/>
                <w:iCs/>
              </w:rPr>
            </w:pPr>
            <w:r w:rsidRPr="00584EB6">
              <w:rPr>
                <w:rFonts w:ascii="Times New Roman" w:hAnsi="Times New Roman"/>
              </w:rPr>
              <w:t>đối với trường hợp có sự thay đổi thông tin của bên bảo đảm, trừ trường hợp thay đổi tên hoặc thay đổi về họ, tên</w:t>
            </w:r>
          </w:p>
        </w:tc>
        <w:tc>
          <w:tcPr>
            <w:tcW w:w="6183" w:type="dxa"/>
          </w:tcPr>
          <w:p w14:paraId="47BBE157" w14:textId="17350D77"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b/>
                <w:bCs/>
                <w:i/>
                <w:iCs/>
              </w:rPr>
              <w:t>a) Có</w:t>
            </w:r>
            <w:r w:rsidRPr="00584EB6">
              <w:rPr>
                <w:rFonts w:ascii="Times New Roman" w:hAnsi="Times New Roman"/>
                <w:b/>
                <w:bCs/>
                <w:i/>
                <w:iCs/>
                <w:lang w:val="vi-VN"/>
              </w:rPr>
              <w:t xml:space="preserve"> sự thay đổi thông tin </w:t>
            </w:r>
            <w:r w:rsidRPr="00584EB6">
              <w:rPr>
                <w:rFonts w:ascii="Times New Roman" w:hAnsi="Times New Roman"/>
                <w:b/>
                <w:bCs/>
                <w:i/>
                <w:iCs/>
              </w:rPr>
              <w:t>của</w:t>
            </w:r>
            <w:r w:rsidRPr="00584EB6">
              <w:rPr>
                <w:rFonts w:ascii="Times New Roman" w:hAnsi="Times New Roman"/>
                <w:b/>
                <w:bCs/>
                <w:i/>
                <w:iCs/>
                <w:lang w:val="vi-VN"/>
              </w:rPr>
              <w:t xml:space="preserve"> bên </w:t>
            </w:r>
            <w:r w:rsidRPr="00584EB6">
              <w:rPr>
                <w:rFonts w:ascii="Times New Roman" w:hAnsi="Times New Roman"/>
                <w:b/>
                <w:bCs/>
                <w:i/>
                <w:iCs/>
              </w:rPr>
              <w:t>bảo đảm, trừ trường hợp thay đổi tên hoặc thay đổi về họ, tên</w:t>
            </w:r>
            <w:r w:rsidRPr="00584EB6">
              <w:rPr>
                <w:rFonts w:ascii="Times New Roman" w:hAnsi="Times New Roman"/>
                <w:b/>
                <w:bCs/>
                <w:i/>
                <w:iCs/>
                <w:lang w:val="vi-VN"/>
              </w:rPr>
              <w:t xml:space="preserve">; </w:t>
            </w:r>
          </w:p>
        </w:tc>
        <w:tc>
          <w:tcPr>
            <w:tcW w:w="2640" w:type="dxa"/>
            <w:vMerge/>
            <w:vAlign w:val="center"/>
          </w:tcPr>
          <w:p w14:paraId="07744ECB" w14:textId="77777777" w:rsidR="00DD0592" w:rsidRPr="00584EB6" w:rsidRDefault="00DD0592" w:rsidP="002072F3">
            <w:pPr>
              <w:tabs>
                <w:tab w:val="left" w:pos="2170"/>
              </w:tabs>
              <w:spacing w:before="20" w:after="20" w:line="276" w:lineRule="auto"/>
              <w:jc w:val="both"/>
              <w:rPr>
                <w:rFonts w:ascii="Times New Roman" w:hAnsi="Times New Roman"/>
              </w:rPr>
            </w:pPr>
          </w:p>
        </w:tc>
      </w:tr>
      <w:tr w:rsidR="002072F3" w:rsidRPr="00584EB6" w14:paraId="0011472F" w14:textId="26C56BDA" w:rsidTr="00B33143">
        <w:tc>
          <w:tcPr>
            <w:tcW w:w="6345" w:type="dxa"/>
            <w:vAlign w:val="center"/>
          </w:tcPr>
          <w:p w14:paraId="4F5C56AB" w14:textId="77777777" w:rsidR="002072F3" w:rsidRPr="00584EB6" w:rsidRDefault="002072F3" w:rsidP="002072F3">
            <w:pPr>
              <w:tabs>
                <w:tab w:val="left" w:pos="2170"/>
              </w:tabs>
              <w:spacing w:before="20" w:after="20" w:line="276" w:lineRule="auto"/>
              <w:jc w:val="both"/>
              <w:rPr>
                <w:rFonts w:ascii="Times New Roman" w:hAnsi="Times New Roman"/>
              </w:rPr>
            </w:pPr>
            <w:r w:rsidRPr="00584EB6">
              <w:rPr>
                <w:rFonts w:ascii="Times New Roman" w:hAnsi="Times New Roman"/>
              </w:rPr>
              <w:t>thay đổi thông tin về tài sản bảo đảm là thửa đất, nhà ở, công trình xây dựng hoặc tài sản khác gắn liền với đất so với thông tin trên Giấy chứng nhận do dồn điền đổi thửa, do đo đạc xác định lại diện tích, kích thước, do chia, tách, hợp nhất, sáp nhập mà không làm thay đổi quyền sử dụng, quyền sở hữu tài sản của bên bảo đảm đối với tài sản này.</w:t>
            </w:r>
          </w:p>
          <w:p w14:paraId="240A668C" w14:textId="0F02E2F8" w:rsidR="002072F3" w:rsidRPr="00584EB6" w:rsidRDefault="002072F3" w:rsidP="002072F3">
            <w:pPr>
              <w:tabs>
                <w:tab w:val="left" w:pos="2170"/>
              </w:tabs>
              <w:spacing w:before="20" w:after="20" w:line="276" w:lineRule="auto"/>
              <w:jc w:val="both"/>
              <w:rPr>
                <w:rFonts w:ascii="Times New Roman" w:hAnsi="Times New Roman"/>
              </w:rPr>
            </w:pPr>
            <w:r w:rsidRPr="00584EB6">
              <w:rPr>
                <w:rFonts w:ascii="Times New Roman" w:hAnsi="Times New Roman"/>
              </w:rPr>
              <w:t>Trường hợp Giấy chứng nhận được cấp đổi, cấp sang Giấy chứng nhận mới thì Văn phòng đăng ký đất đai ghi lại nội dung đăng ký biện pháp bảo đảm vào Giấy chứng nhận mới được cấp.</w:t>
            </w:r>
          </w:p>
          <w:p w14:paraId="4D3FCB05" w14:textId="043180D9" w:rsidR="002072F3" w:rsidRPr="00584EB6" w:rsidRDefault="002072F3" w:rsidP="002072F3">
            <w:pPr>
              <w:tabs>
                <w:tab w:val="left" w:pos="2170"/>
              </w:tabs>
              <w:spacing w:before="20" w:after="20" w:line="276" w:lineRule="auto"/>
              <w:jc w:val="both"/>
              <w:rPr>
                <w:rFonts w:ascii="Times New Roman" w:hAnsi="Times New Roman"/>
                <w:b/>
              </w:rPr>
            </w:pPr>
          </w:p>
        </w:tc>
        <w:tc>
          <w:tcPr>
            <w:tcW w:w="6183" w:type="dxa"/>
          </w:tcPr>
          <w:p w14:paraId="3319F89A" w14:textId="163EF0F1" w:rsidR="002072F3" w:rsidRPr="00584EB6" w:rsidRDefault="002072F3" w:rsidP="002072F3">
            <w:pPr>
              <w:tabs>
                <w:tab w:val="left" w:pos="2170"/>
              </w:tabs>
              <w:spacing w:before="20" w:after="20" w:line="276" w:lineRule="auto"/>
              <w:jc w:val="both"/>
              <w:rPr>
                <w:rFonts w:ascii="Times New Roman" w:hAnsi="Times New Roman"/>
              </w:rPr>
            </w:pPr>
            <w:r w:rsidRPr="00584EB6">
              <w:rPr>
                <w:rFonts w:ascii="Times New Roman" w:hAnsi="Times New Roman"/>
              </w:rPr>
              <w:t xml:space="preserve">b) Thay đổi thông tin </w:t>
            </w:r>
            <w:r w:rsidRPr="00584EB6">
              <w:rPr>
                <w:rFonts w:ascii="Times New Roman" w:hAnsi="Times New Roman"/>
                <w:lang w:val="vi-VN"/>
              </w:rPr>
              <w:t xml:space="preserve">về </w:t>
            </w:r>
            <w:r w:rsidRPr="00584EB6">
              <w:rPr>
                <w:rFonts w:ascii="Times New Roman" w:hAnsi="Times New Roman"/>
              </w:rPr>
              <w:t xml:space="preserve">tài sản bảo đảm là </w:t>
            </w:r>
            <w:r w:rsidRPr="00584EB6">
              <w:rPr>
                <w:rFonts w:ascii="Times New Roman" w:hAnsi="Times New Roman"/>
                <w:lang w:val="vi-VN"/>
              </w:rPr>
              <w:t>thửa đất</w:t>
            </w:r>
            <w:r w:rsidRPr="00584EB6">
              <w:rPr>
                <w:rFonts w:ascii="Times New Roman" w:hAnsi="Times New Roman"/>
              </w:rPr>
              <w:t>, nhà ở, công trình xây dựng hoặc tài sản khác gắn liền với đất</w:t>
            </w:r>
            <w:r w:rsidRPr="00584EB6">
              <w:rPr>
                <w:rFonts w:ascii="Times New Roman" w:hAnsi="Times New Roman"/>
                <w:lang w:val="vi-VN"/>
              </w:rPr>
              <w:t xml:space="preserve"> </w:t>
            </w:r>
            <w:r w:rsidRPr="00584EB6">
              <w:rPr>
                <w:rFonts w:ascii="Times New Roman" w:hAnsi="Times New Roman"/>
              </w:rPr>
              <w:t xml:space="preserve">so </w:t>
            </w:r>
            <w:r w:rsidRPr="00584EB6">
              <w:rPr>
                <w:rFonts w:ascii="Times New Roman" w:hAnsi="Times New Roman"/>
                <w:lang w:val="vi-VN"/>
              </w:rPr>
              <w:t xml:space="preserve">với thông tin trên Giấy </w:t>
            </w:r>
            <w:r w:rsidRPr="00584EB6">
              <w:rPr>
                <w:rFonts w:ascii="Times New Roman" w:hAnsi="Times New Roman"/>
              </w:rPr>
              <w:t>c</w:t>
            </w:r>
            <w:r w:rsidRPr="00584EB6">
              <w:rPr>
                <w:rFonts w:ascii="Times New Roman" w:hAnsi="Times New Roman"/>
                <w:lang w:val="vi-VN"/>
              </w:rPr>
              <w:t>hứng nhận do dồn điền đổi thửa</w:t>
            </w:r>
            <w:r w:rsidRPr="00584EB6">
              <w:rPr>
                <w:rFonts w:ascii="Times New Roman" w:hAnsi="Times New Roman"/>
              </w:rPr>
              <w:t xml:space="preserve">, do đo đạc xác định lại diện tích, kích thước, do chia, tách, hợp nhất, sáp nhập mà không làm thay đổi quyền sử dụng, quyền sở hữu tài sản của bên bảo đảm đối với tài sản này; </w:t>
            </w:r>
          </w:p>
        </w:tc>
        <w:tc>
          <w:tcPr>
            <w:tcW w:w="2640" w:type="dxa"/>
            <w:vAlign w:val="center"/>
          </w:tcPr>
          <w:p w14:paraId="4CDBBF60" w14:textId="77777777" w:rsidR="002072F3" w:rsidRPr="00584EB6" w:rsidRDefault="002072F3" w:rsidP="002072F3">
            <w:pPr>
              <w:tabs>
                <w:tab w:val="left" w:pos="2170"/>
              </w:tabs>
              <w:spacing w:before="20" w:after="20" w:line="276" w:lineRule="auto"/>
              <w:jc w:val="both"/>
              <w:rPr>
                <w:rFonts w:ascii="Times New Roman" w:hAnsi="Times New Roman"/>
              </w:rPr>
            </w:pPr>
          </w:p>
        </w:tc>
      </w:tr>
      <w:tr w:rsidR="00DD0592" w:rsidRPr="00584EB6" w14:paraId="247E3A6E" w14:textId="40C3110C" w:rsidTr="00B33143">
        <w:tc>
          <w:tcPr>
            <w:tcW w:w="6345" w:type="dxa"/>
            <w:vAlign w:val="center"/>
          </w:tcPr>
          <w:p w14:paraId="3058BDD0" w14:textId="7A8EC3F2" w:rsidR="00DD0592" w:rsidRPr="00584EB6" w:rsidRDefault="00DD0592" w:rsidP="002072F3">
            <w:pPr>
              <w:tabs>
                <w:tab w:val="left" w:pos="2170"/>
              </w:tabs>
              <w:spacing w:before="20" w:after="20" w:line="276" w:lineRule="auto"/>
              <w:jc w:val="both"/>
              <w:rPr>
                <w:rFonts w:ascii="Times New Roman" w:hAnsi="Times New Roman"/>
                <w:b/>
                <w:bCs/>
                <w:iCs/>
              </w:rPr>
            </w:pPr>
            <w:r w:rsidRPr="00584EB6">
              <w:rPr>
                <w:rFonts w:ascii="Times New Roman" w:hAnsi="Times New Roman"/>
                <w:b/>
                <w:bCs/>
                <w:iCs/>
              </w:rPr>
              <w:t>Khoản 9 Điều 36</w:t>
            </w:r>
          </w:p>
          <w:p w14:paraId="2A882245" w14:textId="2B12DF78" w:rsidR="00DD0592" w:rsidRPr="00584EB6" w:rsidRDefault="00DD0592" w:rsidP="002072F3">
            <w:pPr>
              <w:tabs>
                <w:tab w:val="left" w:pos="2170"/>
              </w:tabs>
              <w:spacing w:before="20" w:after="20" w:line="276" w:lineRule="auto"/>
              <w:jc w:val="both"/>
              <w:rPr>
                <w:rFonts w:ascii="Times New Roman" w:hAnsi="Times New Roman"/>
                <w:iCs/>
              </w:rPr>
            </w:pPr>
            <w:r w:rsidRPr="00584EB6">
              <w:rPr>
                <w:rFonts w:ascii="Times New Roman" w:hAnsi="Times New Roman"/>
                <w:iCs/>
              </w:rPr>
              <w:t>Trường hợp người sử dụng đất, chủ sở hữu nhà ở, chủ sở hữu công trình xây dựng hoặc chủ sở hữu tài sản khác gắn liền với đất có yêu cầu đăng ký biến động đất đai do đo đạc xác định lại diện tích, gia hạn thời hạn sử dụng đất trước khi chấm dứt thời hạn sử dụng đất, chuyển mục đích sử dụng đất hoặc trường hợp khác theo quy định của pháp luật về đất đai thì Văn phòng đăng ký đất đai không yêu cầu xóa đăng ký đối với nội dung biện pháp bảo đảm đã được đăng ký trước khi thực hiện thủ tục đăng ký biến động đất đai.</w:t>
            </w:r>
          </w:p>
        </w:tc>
        <w:tc>
          <w:tcPr>
            <w:tcW w:w="6183" w:type="dxa"/>
          </w:tcPr>
          <w:p w14:paraId="1FA2848A" w14:textId="3C445A5E" w:rsidR="00DD0592" w:rsidRPr="00584EB6" w:rsidRDefault="00DD0592" w:rsidP="002072F3">
            <w:pPr>
              <w:tabs>
                <w:tab w:val="left" w:pos="2170"/>
              </w:tabs>
              <w:spacing w:before="20" w:after="20" w:line="276" w:lineRule="auto"/>
              <w:jc w:val="both"/>
              <w:rPr>
                <w:rFonts w:ascii="Times New Roman" w:hAnsi="Times New Roman"/>
                <w:b/>
                <w:bCs/>
                <w:iCs/>
              </w:rPr>
            </w:pPr>
            <w:r w:rsidRPr="00584EB6">
              <w:rPr>
                <w:rFonts w:ascii="Times New Roman" w:hAnsi="Times New Roman"/>
                <w:b/>
                <w:bCs/>
                <w:i/>
                <w:iCs/>
              </w:rPr>
              <w:t>c) N</w:t>
            </w:r>
            <w:r w:rsidRPr="00584EB6">
              <w:rPr>
                <w:rFonts w:ascii="Times New Roman" w:hAnsi="Times New Roman"/>
                <w:b/>
                <w:bCs/>
                <w:i/>
                <w:iCs/>
                <w:lang w:val="vi-VN"/>
              </w:rPr>
              <w:t>gười sử dụng đất, chủ sở hữu</w:t>
            </w:r>
            <w:r w:rsidRPr="00584EB6">
              <w:rPr>
                <w:rFonts w:ascii="Times New Roman" w:hAnsi="Times New Roman"/>
                <w:b/>
                <w:bCs/>
                <w:i/>
                <w:iCs/>
              </w:rPr>
              <w:t xml:space="preserve"> nhà ở, chủ sở hữu công trình xây dựng hoặc chủ sở hữu</w:t>
            </w:r>
            <w:r w:rsidRPr="00584EB6">
              <w:rPr>
                <w:rFonts w:ascii="Times New Roman" w:hAnsi="Times New Roman"/>
                <w:b/>
                <w:bCs/>
                <w:i/>
                <w:iCs/>
                <w:lang w:val="vi-VN"/>
              </w:rPr>
              <w:t xml:space="preserve"> tài sản </w:t>
            </w:r>
            <w:r w:rsidRPr="00584EB6">
              <w:rPr>
                <w:rFonts w:ascii="Times New Roman" w:hAnsi="Times New Roman"/>
                <w:b/>
                <w:bCs/>
                <w:i/>
                <w:iCs/>
              </w:rPr>
              <w:t xml:space="preserve">khác </w:t>
            </w:r>
            <w:r w:rsidRPr="00584EB6">
              <w:rPr>
                <w:rFonts w:ascii="Times New Roman" w:hAnsi="Times New Roman"/>
                <w:b/>
                <w:bCs/>
                <w:i/>
                <w:iCs/>
                <w:lang w:val="vi-VN"/>
              </w:rPr>
              <w:t xml:space="preserve">gắn liền với đất có yêu cầu đăng ký biến động đất đai do </w:t>
            </w:r>
            <w:r w:rsidRPr="00584EB6">
              <w:rPr>
                <w:rFonts w:ascii="Times New Roman" w:hAnsi="Times New Roman"/>
                <w:b/>
                <w:bCs/>
                <w:i/>
                <w:iCs/>
              </w:rPr>
              <w:t>đo đạc xác định lại diện tích</w:t>
            </w:r>
            <w:r w:rsidRPr="00584EB6">
              <w:rPr>
                <w:rFonts w:ascii="Times New Roman" w:hAnsi="Times New Roman"/>
                <w:b/>
                <w:bCs/>
                <w:i/>
                <w:iCs/>
                <w:lang w:val="vi-VN"/>
              </w:rPr>
              <w:t>, gia hạn thời hạn sử dụng đất trước khi chấm dứt thời hạn sử dụng đất, chuyển mục đích sử dụng đất hoặc trường hợp khác theo quy định của pháp luật</w:t>
            </w:r>
            <w:r w:rsidRPr="00584EB6">
              <w:rPr>
                <w:rFonts w:ascii="Times New Roman" w:hAnsi="Times New Roman"/>
                <w:b/>
                <w:bCs/>
                <w:i/>
                <w:iCs/>
              </w:rPr>
              <w:t xml:space="preserve"> về</w:t>
            </w:r>
            <w:r w:rsidRPr="00584EB6">
              <w:rPr>
                <w:rFonts w:ascii="Times New Roman" w:hAnsi="Times New Roman"/>
                <w:b/>
                <w:bCs/>
                <w:i/>
                <w:iCs/>
                <w:lang w:val="vi-VN"/>
              </w:rPr>
              <w:t xml:space="preserve"> đất đai.</w:t>
            </w:r>
            <w:r w:rsidRPr="00584EB6">
              <w:rPr>
                <w:rFonts w:ascii="Times New Roman" w:hAnsi="Times New Roman"/>
                <w:b/>
                <w:bCs/>
                <w:i/>
                <w:iCs/>
              </w:rPr>
              <w:t xml:space="preserve"> </w:t>
            </w:r>
          </w:p>
        </w:tc>
        <w:tc>
          <w:tcPr>
            <w:tcW w:w="2640" w:type="dxa"/>
            <w:vMerge w:val="restart"/>
            <w:vAlign w:val="center"/>
          </w:tcPr>
          <w:p w14:paraId="45AEEB24" w14:textId="77777777" w:rsidR="00DD0592" w:rsidRDefault="00DD0592" w:rsidP="00BB5A4B">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14E2BCC2" w14:textId="77777777" w:rsidR="00DD0592" w:rsidRPr="00584EB6" w:rsidRDefault="00DD0592" w:rsidP="00BB5A4B">
            <w:pPr>
              <w:tabs>
                <w:tab w:val="left" w:pos="2170"/>
              </w:tabs>
              <w:spacing w:before="20" w:after="20" w:line="276" w:lineRule="auto"/>
              <w:jc w:val="both"/>
              <w:rPr>
                <w:rFonts w:ascii="Times New Roman" w:hAnsi="Times New Roman"/>
                <w:b/>
                <w:bCs/>
                <w:iCs/>
              </w:rPr>
            </w:pPr>
          </w:p>
        </w:tc>
      </w:tr>
      <w:tr w:rsidR="00DD0592" w:rsidRPr="00584EB6" w14:paraId="67C495AD" w14:textId="27EE1B22" w:rsidTr="00B33143">
        <w:tc>
          <w:tcPr>
            <w:tcW w:w="6345" w:type="dxa"/>
            <w:vAlign w:val="center"/>
          </w:tcPr>
          <w:p w14:paraId="27CFB6EC" w14:textId="7A28ABF1" w:rsidR="00DD0592" w:rsidRPr="00584EB6" w:rsidRDefault="00DD0592" w:rsidP="002072F3">
            <w:pPr>
              <w:tabs>
                <w:tab w:val="left" w:pos="2170"/>
              </w:tabs>
              <w:spacing w:before="20" w:after="20" w:line="276" w:lineRule="auto"/>
              <w:jc w:val="both"/>
              <w:rPr>
                <w:rFonts w:ascii="Times New Roman" w:hAnsi="Times New Roman"/>
                <w:b/>
                <w:bCs/>
                <w:iCs/>
              </w:rPr>
            </w:pPr>
            <w:r w:rsidRPr="00584EB6">
              <w:rPr>
                <w:rFonts w:ascii="Times New Roman" w:hAnsi="Times New Roman"/>
              </w:rPr>
              <w:t>5. Trường hợp thay đổi bên bảo đảm hoặc thay đổi tên hoặc thay đổi họ, tên của người sử dụng đất, chủ sở hữu nhà ở, chủ sở hữu công trình xây dựng hoặc chủ sở hữu tài sản khác gắn liền với đất, bao gồm cả thay đổi do có văn bản của cơ quan có thẩm quyền mà có yêu cầu đăng ký thay đổi về thông tin này thì Văn phòng đăng ký đất đai không yêu cầu xóa đăng ký trước khi thực hiện đăng ký thay đổi.</w:t>
            </w:r>
          </w:p>
        </w:tc>
        <w:tc>
          <w:tcPr>
            <w:tcW w:w="6183" w:type="dxa"/>
          </w:tcPr>
          <w:p w14:paraId="521ED0BB" w14:textId="77777777" w:rsidR="00DD0592" w:rsidRPr="00584EB6" w:rsidRDefault="00DD0592" w:rsidP="002072F3">
            <w:pPr>
              <w:tabs>
                <w:tab w:val="left" w:pos="2170"/>
              </w:tabs>
              <w:spacing w:before="20" w:after="20" w:line="276" w:lineRule="auto"/>
              <w:jc w:val="both"/>
              <w:rPr>
                <w:rFonts w:ascii="Times New Roman" w:hAnsi="Times New Roman"/>
                <w:b/>
                <w:bCs/>
                <w:i/>
                <w:iCs/>
              </w:rPr>
            </w:pPr>
            <w:r w:rsidRPr="00584EB6">
              <w:rPr>
                <w:rFonts w:ascii="Times New Roman" w:hAnsi="Times New Roman"/>
                <w:b/>
                <w:bCs/>
                <w:i/>
                <w:iCs/>
              </w:rPr>
              <w:t>4</w:t>
            </w:r>
            <w:r w:rsidRPr="00584EB6">
              <w:rPr>
                <w:rFonts w:ascii="Times New Roman" w:hAnsi="Times New Roman"/>
                <w:b/>
                <w:bCs/>
                <w:i/>
                <w:iCs/>
                <w:lang w:val="vi-VN"/>
              </w:rPr>
              <w:t xml:space="preserve">. </w:t>
            </w:r>
            <w:r w:rsidRPr="00584EB6">
              <w:rPr>
                <w:rFonts w:ascii="Times New Roman" w:hAnsi="Times New Roman"/>
                <w:b/>
                <w:bCs/>
                <w:i/>
                <w:iCs/>
              </w:rPr>
              <w:t xml:space="preserve">Người yêu cầu đăng ký thực hiện việc đăng ký thay đổi; Văn phòng đăng ký đất đai không yêu cầu </w:t>
            </w:r>
            <w:r w:rsidRPr="00584EB6">
              <w:rPr>
                <w:rFonts w:ascii="Times New Roman" w:hAnsi="Times New Roman"/>
                <w:b/>
                <w:bCs/>
                <w:i/>
                <w:iCs/>
                <w:lang w:val="vi-VN"/>
              </w:rPr>
              <w:t>xóa đăng ký trước khi thực hiện đăng ký thay đổi</w:t>
            </w:r>
            <w:r w:rsidRPr="00584EB6">
              <w:rPr>
                <w:rFonts w:ascii="Times New Roman" w:hAnsi="Times New Roman"/>
                <w:b/>
                <w:bCs/>
                <w:i/>
                <w:iCs/>
              </w:rPr>
              <w:t xml:space="preserve"> đối với các trường hợp sau đây:</w:t>
            </w:r>
          </w:p>
          <w:p w14:paraId="3ABD7C11" w14:textId="75AABBE8"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a) Thay đổi bên bảo đảm hoặc thay đổi tên hoặc thay đổi họ, tên của người sử dụng đất, chủ sở hữu nhà ở, chủ sở hữu công trình xây dựng hoặc chủ sở hữu tài sản khác gắn liền với đất, bao gồm cả thay đổi do có văn bản của cơ quan có thẩm quyền mà có yêu cầu đăng ký thay đổi về thông tin này;</w:t>
            </w:r>
          </w:p>
        </w:tc>
        <w:tc>
          <w:tcPr>
            <w:tcW w:w="2640" w:type="dxa"/>
            <w:vMerge/>
            <w:vAlign w:val="center"/>
          </w:tcPr>
          <w:p w14:paraId="3D5BF912" w14:textId="77777777" w:rsidR="00DD0592" w:rsidRPr="00584EB6" w:rsidRDefault="00DD0592" w:rsidP="002072F3">
            <w:pPr>
              <w:tabs>
                <w:tab w:val="left" w:pos="2170"/>
              </w:tabs>
              <w:spacing w:before="20" w:after="20" w:line="276" w:lineRule="auto"/>
              <w:jc w:val="both"/>
              <w:rPr>
                <w:rFonts w:ascii="Times New Roman" w:hAnsi="Times New Roman"/>
              </w:rPr>
            </w:pPr>
          </w:p>
        </w:tc>
      </w:tr>
      <w:tr w:rsidR="00DD0592" w:rsidRPr="00584EB6" w14:paraId="02FF0F5A" w14:textId="5F3436D7" w:rsidTr="00B33143">
        <w:tc>
          <w:tcPr>
            <w:tcW w:w="6345" w:type="dxa"/>
            <w:vAlign w:val="center"/>
          </w:tcPr>
          <w:p w14:paraId="4F8C0509" w14:textId="100D0607" w:rsidR="00DD0592" w:rsidRPr="00584EB6" w:rsidRDefault="00DD0592" w:rsidP="002072F3">
            <w:pPr>
              <w:tabs>
                <w:tab w:val="left" w:pos="2170"/>
              </w:tabs>
              <w:spacing w:before="20" w:after="20" w:line="276" w:lineRule="auto"/>
              <w:jc w:val="both"/>
              <w:rPr>
                <w:rFonts w:ascii="Times New Roman" w:hAnsi="Times New Roman"/>
                <w:b/>
                <w:bCs/>
                <w:iCs/>
              </w:rPr>
            </w:pPr>
            <w:r w:rsidRPr="00584EB6">
              <w:rPr>
                <w:rFonts w:ascii="Times New Roman" w:hAnsi="Times New Roman"/>
              </w:rPr>
              <w:t>.</w:t>
            </w:r>
          </w:p>
        </w:tc>
        <w:tc>
          <w:tcPr>
            <w:tcW w:w="6183" w:type="dxa"/>
          </w:tcPr>
          <w:p w14:paraId="3E1C2C25" w14:textId="7C06D729"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b/>
                <w:bCs/>
                <w:i/>
                <w:iCs/>
              </w:rPr>
              <w:t>b) Tài sản bảo đảm là tài sản gắn liền với đất hình thành trong tương lai đã hình thành;</w:t>
            </w:r>
          </w:p>
        </w:tc>
        <w:tc>
          <w:tcPr>
            <w:tcW w:w="2640" w:type="dxa"/>
            <w:vMerge/>
            <w:vAlign w:val="center"/>
          </w:tcPr>
          <w:p w14:paraId="16C6183F" w14:textId="77777777" w:rsidR="00DD0592" w:rsidRPr="00584EB6" w:rsidRDefault="00DD0592" w:rsidP="002072F3">
            <w:pPr>
              <w:tabs>
                <w:tab w:val="left" w:pos="2170"/>
              </w:tabs>
              <w:spacing w:before="20" w:after="20" w:line="276" w:lineRule="auto"/>
              <w:jc w:val="both"/>
              <w:rPr>
                <w:rFonts w:ascii="Times New Roman" w:hAnsi="Times New Roman"/>
              </w:rPr>
            </w:pPr>
          </w:p>
        </w:tc>
      </w:tr>
      <w:tr w:rsidR="00DD0592" w:rsidRPr="00584EB6" w14:paraId="2E6333CD" w14:textId="41E41DB9" w:rsidTr="00B33143">
        <w:tc>
          <w:tcPr>
            <w:tcW w:w="6345" w:type="dxa"/>
            <w:vAlign w:val="center"/>
          </w:tcPr>
          <w:p w14:paraId="1DB991D3" w14:textId="65E4ED4F" w:rsidR="00DD0592" w:rsidRPr="00584EB6" w:rsidRDefault="00DD0592" w:rsidP="002072F3">
            <w:pPr>
              <w:tabs>
                <w:tab w:val="left" w:pos="2170"/>
              </w:tabs>
              <w:spacing w:before="20" w:after="20" w:line="276" w:lineRule="auto"/>
              <w:jc w:val="both"/>
              <w:rPr>
                <w:rFonts w:ascii="Times New Roman" w:hAnsi="Times New Roman"/>
                <w:b/>
                <w:bCs/>
                <w:iCs/>
              </w:rPr>
            </w:pPr>
          </w:p>
        </w:tc>
        <w:tc>
          <w:tcPr>
            <w:tcW w:w="6183" w:type="dxa"/>
          </w:tcPr>
          <w:p w14:paraId="10FFD197" w14:textId="1D5DEAB2" w:rsidR="00DD0592" w:rsidRPr="00584EB6" w:rsidRDefault="00DD0592" w:rsidP="002072F3">
            <w:pPr>
              <w:tabs>
                <w:tab w:val="left" w:pos="2170"/>
              </w:tabs>
              <w:spacing w:before="20" w:after="20" w:line="276" w:lineRule="auto"/>
              <w:jc w:val="both"/>
              <w:rPr>
                <w:rFonts w:ascii="Times New Roman" w:hAnsi="Times New Roman"/>
                <w:b/>
                <w:bCs/>
                <w:iCs/>
              </w:rPr>
            </w:pPr>
            <w:r w:rsidRPr="00584EB6">
              <w:rPr>
                <w:rFonts w:ascii="Times New Roman" w:hAnsi="Times New Roman"/>
                <w:b/>
                <w:bCs/>
                <w:i/>
                <w:iCs/>
              </w:rPr>
              <w:t>c) Bên bảo đảm hoặc người thứ ba tạo lập tài sản gắn liền với đất và các bên thỏa thuận dùng tài sản này để bảo đảm thực hiện nghĩa vụ và đăng ký thay đổi để bổ sung tài sản bảo đảm.</w:t>
            </w:r>
          </w:p>
        </w:tc>
        <w:tc>
          <w:tcPr>
            <w:tcW w:w="2640" w:type="dxa"/>
            <w:vMerge/>
            <w:vAlign w:val="center"/>
          </w:tcPr>
          <w:p w14:paraId="43D8B7CE" w14:textId="77777777" w:rsidR="00DD0592" w:rsidRPr="00584EB6" w:rsidRDefault="00DD0592" w:rsidP="002072F3">
            <w:pPr>
              <w:tabs>
                <w:tab w:val="left" w:pos="2170"/>
              </w:tabs>
              <w:spacing w:before="20" w:after="20" w:line="276" w:lineRule="auto"/>
              <w:jc w:val="both"/>
              <w:rPr>
                <w:rFonts w:ascii="Times New Roman" w:hAnsi="Times New Roman"/>
                <w:b/>
                <w:bCs/>
                <w:iCs/>
              </w:rPr>
            </w:pPr>
          </w:p>
        </w:tc>
      </w:tr>
      <w:tr w:rsidR="002072F3" w:rsidRPr="00584EB6" w14:paraId="242EE5C0" w14:textId="46F3CC1A" w:rsidTr="00B33143">
        <w:tc>
          <w:tcPr>
            <w:tcW w:w="6345" w:type="dxa"/>
            <w:vAlign w:val="center"/>
          </w:tcPr>
          <w:p w14:paraId="166D4BC3" w14:textId="18F8FB40" w:rsidR="002072F3" w:rsidRPr="00584EB6" w:rsidRDefault="002072F3" w:rsidP="002072F3">
            <w:pPr>
              <w:tabs>
                <w:tab w:val="left" w:pos="2170"/>
              </w:tabs>
              <w:spacing w:before="20" w:after="20" w:line="276" w:lineRule="auto"/>
              <w:jc w:val="both"/>
              <w:rPr>
                <w:rFonts w:ascii="Times New Roman" w:hAnsi="Times New Roman"/>
              </w:rPr>
            </w:pPr>
            <w:r w:rsidRPr="00584EB6">
              <w:rPr>
                <w:rFonts w:ascii="Times New Roman" w:hAnsi="Times New Roman"/>
              </w:rPr>
              <w:t>6. Trường hợp chủ đầu tư đã thế chấp và đăng ký thế chấp dự án đầu tư xây dựng nhà ở hoặc nhà ở hình thành trong tương lai, dự án đầu tư xây dựng công trình không phải là nhà ở, dự án đầu tư nông nghiệp, dự án phát triển rừng, dự án khác có sử dụng đất hoặc công trình xây dựng thuộc các dự án này thì trước khi ký hợp đồng bán nhà ở, công trình xây dựng trong dự án, chủ đầu tư phải giải chấp đối với tài sản được bán và thực hiện thủ tục đăng ký thay đổi để rút bớt tài sản thế chấp là nhà ở, công trình xây dựng, trừ trường hợp bên nhận thế chấp và bên mua tài sản có thỏa thuận về việc tiếp tục dùng tài sản để bảo đảm thực hiện nghĩa vụ thì thực hiện đăng ký thay đổi bên bảo đảm theo quy định tại điểm a khoản 1 Điều 18 Nghị định này.</w:t>
            </w:r>
          </w:p>
        </w:tc>
        <w:tc>
          <w:tcPr>
            <w:tcW w:w="6183" w:type="dxa"/>
          </w:tcPr>
          <w:p w14:paraId="5A66ED5C" w14:textId="4EE1C56D" w:rsidR="002072F3" w:rsidRPr="00584EB6" w:rsidRDefault="002072F3" w:rsidP="002072F3">
            <w:pPr>
              <w:tabs>
                <w:tab w:val="left" w:pos="2170"/>
              </w:tabs>
              <w:spacing w:before="20" w:after="20" w:line="276" w:lineRule="auto"/>
              <w:jc w:val="both"/>
              <w:rPr>
                <w:rFonts w:ascii="Times New Roman" w:hAnsi="Times New Roman"/>
              </w:rPr>
            </w:pPr>
            <w:r w:rsidRPr="00584EB6">
              <w:rPr>
                <w:rFonts w:ascii="Times New Roman" w:hAnsi="Times New Roman"/>
              </w:rPr>
              <w:t xml:space="preserve">5. </w:t>
            </w:r>
            <w:r w:rsidRPr="00584EB6">
              <w:rPr>
                <w:rFonts w:ascii="Times New Roman" w:hAnsi="Times New Roman"/>
                <w:bCs/>
              </w:rPr>
              <w:t xml:space="preserve">Trường hợp chủ đầu tư đã thế chấp và đăng ký thế chấp dự án đầu tư xây dựng nhà ở hoặc nhà ở hình thành trong tương lai, dự án đầu tư xây dựng công trình không phải là nhà ở, dự án đầu tư nông nghiệp, dự án phát triển rừng, dự án khác có sử dụng đất hoặc công trình xây dựng thuộc các dự án này thì trước khi ký hợp đồng bán nhà ở, công trình xây dựng trong dự án, chủ đầu tư phải giải chấp đối với tài sản được bán và thực hiện thủ tục đăng ký thay đổi để rút bớt tài sản thế chấp là nhà ở, công trình xây dựng, trừ trường hợp bên nhận thế chấp và bên mua tài sản có thỏa thuận về việc tiếp tục dùng tài sản để bảo đảm thực hiện nghĩa vụ thì thực hiện đăng ký thay đổi bên bảo đảm. </w:t>
            </w:r>
          </w:p>
        </w:tc>
        <w:tc>
          <w:tcPr>
            <w:tcW w:w="2640" w:type="dxa"/>
            <w:vAlign w:val="center"/>
          </w:tcPr>
          <w:p w14:paraId="42342132" w14:textId="77777777" w:rsidR="002072F3" w:rsidRPr="00584EB6" w:rsidRDefault="002072F3" w:rsidP="002072F3">
            <w:pPr>
              <w:tabs>
                <w:tab w:val="left" w:pos="2170"/>
              </w:tabs>
              <w:spacing w:before="20" w:after="20" w:line="276" w:lineRule="auto"/>
              <w:jc w:val="both"/>
              <w:rPr>
                <w:rFonts w:ascii="Times New Roman" w:hAnsi="Times New Roman"/>
              </w:rPr>
            </w:pPr>
          </w:p>
        </w:tc>
      </w:tr>
      <w:tr w:rsidR="00DD0592" w:rsidRPr="00584EB6" w14:paraId="0560D4D7" w14:textId="51DF2497" w:rsidTr="00B33143">
        <w:tc>
          <w:tcPr>
            <w:tcW w:w="6345" w:type="dxa"/>
            <w:vAlign w:val="center"/>
          </w:tcPr>
          <w:p w14:paraId="7744E929" w14:textId="0678752D"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8. Thực hiện đăng ký thay đổi để rút bớt tài sản bị thu hồi, bị phá dỡ, bị tiêu hủy hoặc bị tịch thu và đồng thời bổ sung tài sản bảo đảm đối với quyền sử dụng đất, nhà ở, công trình xây dựng hoặc tài sản khác gắn liền với đất được thay thế, được trao đổi hoặc được tạo lập trong trường hợp sau đây:</w:t>
            </w:r>
          </w:p>
        </w:tc>
        <w:tc>
          <w:tcPr>
            <w:tcW w:w="6183" w:type="dxa"/>
          </w:tcPr>
          <w:p w14:paraId="3593876C" w14:textId="7F04960D"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 xml:space="preserve">6. </w:t>
            </w:r>
            <w:r w:rsidRPr="00584EB6">
              <w:rPr>
                <w:rFonts w:ascii="Times New Roman" w:hAnsi="Times New Roman"/>
                <w:b/>
                <w:bCs/>
                <w:i/>
                <w:iCs/>
              </w:rPr>
              <w:t xml:space="preserve">Trường hợp </w:t>
            </w:r>
            <w:r w:rsidRPr="00584EB6">
              <w:rPr>
                <w:rFonts w:ascii="Times New Roman" w:hAnsi="Times New Roman"/>
              </w:rPr>
              <w:t xml:space="preserve">tài sản bị thu hồi, bị phá dỡ, bị tiêu hủy hoặc bị tịch thu </w:t>
            </w:r>
            <w:r w:rsidRPr="00584EB6">
              <w:rPr>
                <w:rFonts w:ascii="Times New Roman" w:hAnsi="Times New Roman"/>
                <w:b/>
                <w:bCs/>
                <w:i/>
                <w:iCs/>
              </w:rPr>
              <w:t>mà có tài sản mới được thay thế thì người yêu cầu đăng ký</w:t>
            </w:r>
            <w:r w:rsidRPr="00584EB6">
              <w:rPr>
                <w:rFonts w:ascii="Times New Roman" w:hAnsi="Times New Roman"/>
              </w:rPr>
              <w:t xml:space="preserve"> thực hiện đăng ký thay đổi </w:t>
            </w:r>
            <w:r w:rsidRPr="00584EB6">
              <w:rPr>
                <w:rFonts w:ascii="Times New Roman" w:hAnsi="Times New Roman"/>
                <w:b/>
                <w:bCs/>
                <w:i/>
                <w:iCs/>
              </w:rPr>
              <w:t>để thay thế tài sản bảo đảm</w:t>
            </w:r>
            <w:r w:rsidRPr="00584EB6">
              <w:rPr>
                <w:rFonts w:ascii="Times New Roman" w:hAnsi="Times New Roman"/>
              </w:rPr>
              <w:t xml:space="preserve"> </w:t>
            </w:r>
            <w:r w:rsidRPr="00584EB6">
              <w:rPr>
                <w:rFonts w:ascii="Times New Roman" w:hAnsi="Times New Roman"/>
                <w:b/>
                <w:bCs/>
                <w:i/>
                <w:iCs/>
              </w:rPr>
              <w:t>theo quy định tại điểm b khoản 1 Điều 17 trong các trường hợp sau đây</w:t>
            </w:r>
            <w:r w:rsidRPr="00584EB6">
              <w:rPr>
                <w:rFonts w:ascii="Times New Roman" w:hAnsi="Times New Roman"/>
              </w:rPr>
              <w:t>:</w:t>
            </w:r>
          </w:p>
        </w:tc>
        <w:tc>
          <w:tcPr>
            <w:tcW w:w="2640" w:type="dxa"/>
            <w:vMerge w:val="restart"/>
            <w:vAlign w:val="center"/>
          </w:tcPr>
          <w:p w14:paraId="17C12980" w14:textId="77777777" w:rsidR="00DD0592" w:rsidRDefault="00DD0592" w:rsidP="00DD0592">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0CA95A97" w14:textId="77777777" w:rsidR="00DD0592" w:rsidRPr="00584EB6" w:rsidRDefault="00DD0592" w:rsidP="002072F3">
            <w:pPr>
              <w:tabs>
                <w:tab w:val="left" w:pos="2170"/>
              </w:tabs>
              <w:spacing w:before="20" w:after="20" w:line="276" w:lineRule="auto"/>
              <w:jc w:val="both"/>
              <w:rPr>
                <w:rFonts w:ascii="Times New Roman" w:hAnsi="Times New Roman"/>
              </w:rPr>
            </w:pPr>
          </w:p>
        </w:tc>
      </w:tr>
      <w:tr w:rsidR="00DD0592" w:rsidRPr="00584EB6" w14:paraId="059667AD" w14:textId="1D838D9D" w:rsidTr="00B33143">
        <w:tc>
          <w:tcPr>
            <w:tcW w:w="6345" w:type="dxa"/>
            <w:vAlign w:val="center"/>
          </w:tcPr>
          <w:p w14:paraId="20C61F52" w14:textId="7AF62DA6"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a) Tài sản được thay thế, được trao đổi bằng quyền sử dụng đất mới, nhà ở mới, công trình xây dựng mới hoặc tài sản mới khác gắn liền với đất cho bên bảo đảm theo quy định của pháp luật;</w:t>
            </w:r>
          </w:p>
        </w:tc>
        <w:tc>
          <w:tcPr>
            <w:tcW w:w="6183" w:type="dxa"/>
          </w:tcPr>
          <w:p w14:paraId="77F93401" w14:textId="2F99FD92"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a) Tài sản được thay thế bằng quyền sử dụng đất mới, nhà ở mới, công trình xây dựng mới hoặc tài sản mới khác gắn liền với đất cho bên bảo đảm theo quy định của pháp luật;</w:t>
            </w:r>
          </w:p>
        </w:tc>
        <w:tc>
          <w:tcPr>
            <w:tcW w:w="2640" w:type="dxa"/>
            <w:vMerge/>
            <w:vAlign w:val="center"/>
          </w:tcPr>
          <w:p w14:paraId="5568EA2F" w14:textId="77777777" w:rsidR="00DD0592" w:rsidRPr="00584EB6" w:rsidRDefault="00DD0592" w:rsidP="002072F3">
            <w:pPr>
              <w:tabs>
                <w:tab w:val="left" w:pos="2170"/>
              </w:tabs>
              <w:spacing w:before="20" w:after="20" w:line="276" w:lineRule="auto"/>
              <w:jc w:val="both"/>
              <w:rPr>
                <w:rFonts w:ascii="Times New Roman" w:hAnsi="Times New Roman"/>
              </w:rPr>
            </w:pPr>
          </w:p>
        </w:tc>
      </w:tr>
      <w:tr w:rsidR="00DD0592" w:rsidRPr="00584EB6" w14:paraId="7BFD2A0F" w14:textId="589E1F5C" w:rsidTr="00B33143">
        <w:tc>
          <w:tcPr>
            <w:tcW w:w="6345" w:type="dxa"/>
            <w:vAlign w:val="center"/>
          </w:tcPr>
          <w:p w14:paraId="4ADF5A3A" w14:textId="794085A8"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b) Tài sản mới được tạo lập để thay thế cho tài sản bảo đảm là nhà ở, công trình xây dựng hoặc tài sản khác gắn liền với đất bị phá dỡ hoặc bị tiêu hủy theo thỏa thuận giữa bên bảo đảm và bên nhận bảo đảm;</w:t>
            </w:r>
          </w:p>
        </w:tc>
        <w:tc>
          <w:tcPr>
            <w:tcW w:w="6183" w:type="dxa"/>
          </w:tcPr>
          <w:p w14:paraId="59BB4F87" w14:textId="6D0DEEF7"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b) Tài sản mới được tạo lập để thay thế cho tài sản bảo đảm là nhà ở, công trình xây dựng hoặc tài sản khác gắn liền với đất bị phá dỡ hoặc bị tiêu hủy theo thỏa thuận giữa bên bảo đảm và bên nhận bảo đảm;</w:t>
            </w:r>
          </w:p>
        </w:tc>
        <w:tc>
          <w:tcPr>
            <w:tcW w:w="2640" w:type="dxa"/>
            <w:vMerge/>
            <w:vAlign w:val="center"/>
          </w:tcPr>
          <w:p w14:paraId="039C400F" w14:textId="77777777" w:rsidR="00DD0592" w:rsidRPr="00584EB6" w:rsidRDefault="00DD0592" w:rsidP="002072F3">
            <w:pPr>
              <w:tabs>
                <w:tab w:val="left" w:pos="2170"/>
              </w:tabs>
              <w:spacing w:before="20" w:after="20" w:line="276" w:lineRule="auto"/>
              <w:jc w:val="both"/>
              <w:rPr>
                <w:rFonts w:ascii="Times New Roman" w:hAnsi="Times New Roman"/>
              </w:rPr>
            </w:pPr>
          </w:p>
        </w:tc>
      </w:tr>
      <w:tr w:rsidR="00DD0592" w:rsidRPr="00584EB6" w14:paraId="4B502FB9" w14:textId="5DB3FF55" w:rsidTr="00B33143">
        <w:tc>
          <w:tcPr>
            <w:tcW w:w="6345" w:type="dxa"/>
            <w:vAlign w:val="center"/>
          </w:tcPr>
          <w:p w14:paraId="7A963992" w14:textId="6DA364A1"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c) Tài sản mới được tạo lập do nhà ở, công trình xây dựng hoặc tài sản khác gắn liền với đất bị bên bảo đảm phá dỡ hoặc tiêu hủy và trong hợp đồng bảo đảm đã có thỏa thuận về tài sản mới được dùng để bảo đảm thực hiện nghĩa vụ.</w:t>
            </w:r>
          </w:p>
        </w:tc>
        <w:tc>
          <w:tcPr>
            <w:tcW w:w="6183" w:type="dxa"/>
          </w:tcPr>
          <w:p w14:paraId="1168EE6B" w14:textId="617F6E12"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 xml:space="preserve">c) Tài sản mới được tạo lập do nhà ở, công trình xây dựng hoặc tài sản khác gắn liền với đất bị bên bảo đảm phá dỡ hoặc tiêu hủy và trong hợp đồng </w:t>
            </w:r>
            <w:r w:rsidRPr="00584EB6">
              <w:rPr>
                <w:rFonts w:ascii="Times New Roman" w:hAnsi="Times New Roman"/>
                <w:spacing w:val="-6"/>
              </w:rPr>
              <w:t>bảo đảm đã có thỏa thuận về tài sản mới được dùng để bảo đảm thực hiện nghĩa vụ</w:t>
            </w:r>
            <w:r w:rsidRPr="00584EB6">
              <w:rPr>
                <w:rFonts w:ascii="Times New Roman" w:hAnsi="Times New Roman"/>
              </w:rPr>
              <w:t>.</w:t>
            </w:r>
          </w:p>
        </w:tc>
        <w:tc>
          <w:tcPr>
            <w:tcW w:w="2640" w:type="dxa"/>
            <w:vMerge/>
            <w:vAlign w:val="center"/>
          </w:tcPr>
          <w:p w14:paraId="16285A6A" w14:textId="77777777" w:rsidR="00DD0592" w:rsidRPr="00584EB6" w:rsidRDefault="00DD0592" w:rsidP="002072F3">
            <w:pPr>
              <w:tabs>
                <w:tab w:val="left" w:pos="2170"/>
              </w:tabs>
              <w:spacing w:before="20" w:after="20" w:line="276" w:lineRule="auto"/>
              <w:jc w:val="both"/>
              <w:rPr>
                <w:rFonts w:ascii="Times New Roman" w:hAnsi="Times New Roman"/>
              </w:rPr>
            </w:pPr>
          </w:p>
        </w:tc>
      </w:tr>
      <w:tr w:rsidR="00DD0592" w:rsidRPr="00584EB6" w14:paraId="66D26EAC" w14:textId="796775D2" w:rsidTr="00B33143">
        <w:tc>
          <w:tcPr>
            <w:tcW w:w="6345" w:type="dxa"/>
            <w:vAlign w:val="center"/>
          </w:tcPr>
          <w:p w14:paraId="51B42B57" w14:textId="6C2FBBC9" w:rsidR="00DD0592" w:rsidRPr="00584EB6" w:rsidRDefault="00DD0592" w:rsidP="002072F3">
            <w:pPr>
              <w:pStyle w:val="Heading21"/>
              <w:shd w:val="clear" w:color="auto" w:fill="auto"/>
              <w:tabs>
                <w:tab w:val="left" w:pos="2170"/>
              </w:tabs>
              <w:spacing w:before="20" w:after="20"/>
              <w:ind w:firstLine="0"/>
              <w:rPr>
                <w:rFonts w:ascii="Times New Roman" w:hAnsi="Times New Roman" w:cs="Times New Roman"/>
                <w:spacing w:val="0"/>
                <w:sz w:val="24"/>
                <w:szCs w:val="24"/>
                <w:lang w:val="pl-PL"/>
              </w:rPr>
            </w:pPr>
            <w:r w:rsidRPr="00584EB6">
              <w:rPr>
                <w:rFonts w:ascii="Times New Roman" w:hAnsi="Times New Roman" w:cs="Times New Roman"/>
                <w:spacing w:val="0"/>
                <w:sz w:val="24"/>
                <w:szCs w:val="24"/>
                <w:lang w:val="pl-PL"/>
              </w:rPr>
              <w:t>Điều 37. Giải quyết đăng ký trong trường hợp thông tin về tài sản bảo đảm trong hợp đồng bảo đảm bao gồm tài sản khác ngoài quyền sử dụng đất, tài sản gắn liền với đất; quyền sử dụng đất, tài sản gắn liền với đất là tài sản chung của vợ chồng, của các thành viên hộ gia đình, của nhóm người sử dụng đất hoặc thuộc doanh nghiệp tư nhân</w:t>
            </w:r>
          </w:p>
        </w:tc>
        <w:tc>
          <w:tcPr>
            <w:tcW w:w="6183" w:type="dxa"/>
          </w:tcPr>
          <w:p w14:paraId="6E5D3F90" w14:textId="0535CB1E" w:rsidR="00DD0592" w:rsidRPr="00584EB6" w:rsidRDefault="00DD0592" w:rsidP="002072F3">
            <w:pPr>
              <w:pStyle w:val="Heading21"/>
              <w:shd w:val="clear" w:color="auto" w:fill="auto"/>
              <w:tabs>
                <w:tab w:val="left" w:pos="2170"/>
              </w:tabs>
              <w:spacing w:before="20" w:after="20"/>
              <w:ind w:firstLine="0"/>
              <w:rPr>
                <w:rFonts w:ascii="Times New Roman" w:hAnsi="Times New Roman" w:cs="Times New Roman"/>
                <w:spacing w:val="0"/>
                <w:sz w:val="24"/>
                <w:szCs w:val="24"/>
                <w:lang w:val="pl-PL"/>
              </w:rPr>
            </w:pPr>
            <w:bookmarkStart w:id="59" w:name="_Toc236755705"/>
            <w:bookmarkStart w:id="60" w:name="_Toc86997813"/>
            <w:r w:rsidRPr="00584EB6">
              <w:rPr>
                <w:rFonts w:ascii="Times New Roman" w:hAnsi="Times New Roman" w:cs="Times New Roman"/>
                <w:spacing w:val="0"/>
                <w:sz w:val="24"/>
                <w:szCs w:val="24"/>
                <w:lang w:val="pl-PL"/>
              </w:rPr>
              <w:t xml:space="preserve">Điều 34. Giải quyết đăng ký trong trường hợp thông tin về tài sản bảo đảm trong hợp đồng bảo đảm bao gồm quyền sử dụng đất, tài sản gắn liền với đất; quyền sử dụng đất </w:t>
            </w:r>
            <w:r w:rsidRPr="00584EB6">
              <w:rPr>
                <w:rFonts w:ascii="Times New Roman" w:hAnsi="Times New Roman" w:cs="Times New Roman"/>
                <w:i/>
                <w:iCs/>
                <w:spacing w:val="0"/>
                <w:sz w:val="24"/>
                <w:szCs w:val="24"/>
                <w:lang w:val="pl-PL"/>
              </w:rPr>
              <w:t>và tài sản khác không thuộc thẩm quyền đăng ký của Văn phòng đăng ký đất đai</w:t>
            </w:r>
            <w:r w:rsidRPr="00584EB6">
              <w:rPr>
                <w:rFonts w:ascii="Times New Roman" w:hAnsi="Times New Roman" w:cs="Times New Roman"/>
                <w:spacing w:val="0"/>
                <w:sz w:val="24"/>
                <w:szCs w:val="24"/>
                <w:lang w:val="pl-PL"/>
              </w:rPr>
              <w:t>, tài sản gắn liền với đất là tài sản chung của vợ chồng, của các thành viên hộ gia đình, của nhóm người sử dụng đất hoặc thuộc doanh nghiệp tư nhân</w:t>
            </w:r>
            <w:bookmarkEnd w:id="59"/>
            <w:r w:rsidRPr="00584EB6">
              <w:rPr>
                <w:rFonts w:ascii="Times New Roman" w:hAnsi="Times New Roman" w:cs="Times New Roman"/>
                <w:spacing w:val="0"/>
                <w:sz w:val="24"/>
                <w:szCs w:val="24"/>
                <w:lang w:val="pl-PL"/>
              </w:rPr>
              <w:t xml:space="preserve"> </w:t>
            </w:r>
            <w:bookmarkEnd w:id="60"/>
          </w:p>
        </w:tc>
        <w:tc>
          <w:tcPr>
            <w:tcW w:w="2640" w:type="dxa"/>
            <w:vMerge w:val="restart"/>
            <w:vAlign w:val="center"/>
          </w:tcPr>
          <w:p w14:paraId="05F14DF6" w14:textId="77777777" w:rsidR="00DD0592" w:rsidRDefault="00DD0592" w:rsidP="00DD0592">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097FD876" w14:textId="77777777" w:rsidR="00DD0592" w:rsidRPr="00584EB6" w:rsidRDefault="00DD0592" w:rsidP="002072F3">
            <w:pPr>
              <w:pStyle w:val="Heading21"/>
              <w:shd w:val="clear" w:color="auto" w:fill="auto"/>
              <w:tabs>
                <w:tab w:val="left" w:pos="2170"/>
              </w:tabs>
              <w:spacing w:before="20" w:after="20"/>
              <w:ind w:firstLine="0"/>
              <w:rPr>
                <w:rFonts w:ascii="Times New Roman" w:hAnsi="Times New Roman" w:cs="Times New Roman"/>
                <w:spacing w:val="0"/>
                <w:sz w:val="24"/>
                <w:szCs w:val="24"/>
                <w:lang w:val="pl-PL"/>
              </w:rPr>
            </w:pPr>
          </w:p>
        </w:tc>
      </w:tr>
      <w:tr w:rsidR="00DD0592" w:rsidRPr="00584EB6" w14:paraId="5FC7F7DC" w14:textId="0EE7943C" w:rsidTr="00B33143">
        <w:tc>
          <w:tcPr>
            <w:tcW w:w="6345" w:type="dxa"/>
            <w:vAlign w:val="center"/>
          </w:tcPr>
          <w:p w14:paraId="0C7189D0" w14:textId="5B4C2FAD"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Văn phòng đăng ký đất đai không từ chối đăng ký theo căn cứ quy định tại điểm d khoản 1 Điều 15 Nghị định này và thực hiện việc đăng ký đối với trường hợp sau đây:</w:t>
            </w:r>
          </w:p>
        </w:tc>
        <w:tc>
          <w:tcPr>
            <w:tcW w:w="6183" w:type="dxa"/>
          </w:tcPr>
          <w:p w14:paraId="17DDA631" w14:textId="690ECEEE"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 xml:space="preserve">Văn phòng đăng ký đất đai không từ chối đăng ký theo căn cứ quy định tại </w:t>
            </w:r>
            <w:r w:rsidRPr="00584EB6">
              <w:rPr>
                <w:rFonts w:ascii="Times New Roman" w:hAnsi="Times New Roman"/>
                <w:b/>
                <w:bCs/>
                <w:i/>
                <w:iCs/>
              </w:rPr>
              <w:t>điểm d khoản 1 Điều 14</w:t>
            </w:r>
            <w:r w:rsidRPr="00584EB6">
              <w:rPr>
                <w:rFonts w:ascii="Times New Roman" w:hAnsi="Times New Roman"/>
              </w:rPr>
              <w:t xml:space="preserve"> Nghị định này và thực hiện việc đăng ký đối với trường hợp sau đây:</w:t>
            </w:r>
          </w:p>
        </w:tc>
        <w:tc>
          <w:tcPr>
            <w:tcW w:w="2640" w:type="dxa"/>
            <w:vMerge/>
            <w:vAlign w:val="center"/>
          </w:tcPr>
          <w:p w14:paraId="7AA74FAF" w14:textId="77777777" w:rsidR="00DD0592" w:rsidRPr="00584EB6" w:rsidRDefault="00DD0592" w:rsidP="002072F3">
            <w:pPr>
              <w:tabs>
                <w:tab w:val="left" w:pos="2170"/>
              </w:tabs>
              <w:spacing w:before="20" w:after="20" w:line="276" w:lineRule="auto"/>
              <w:jc w:val="both"/>
              <w:rPr>
                <w:rFonts w:ascii="Times New Roman" w:hAnsi="Times New Roman"/>
              </w:rPr>
            </w:pPr>
          </w:p>
        </w:tc>
      </w:tr>
      <w:tr w:rsidR="00DD0592" w:rsidRPr="00584EB6" w14:paraId="6AC2D1E0" w14:textId="4516106B" w:rsidTr="00B33143">
        <w:tc>
          <w:tcPr>
            <w:tcW w:w="6345" w:type="dxa"/>
            <w:vAlign w:val="center"/>
          </w:tcPr>
          <w:p w14:paraId="49623C53" w14:textId="58988161"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1. Thông tin về tài sản bảo đảm trong hợp đồng bảo đảm không chỉ có quyền sử dụng đất, tài sản gắn liền với đất mà còn có tài sản khác nhưng trên Phiếu yêu cầu đăng ký chỉ kê khai thông tin về quyền sử dụng đất, tài sản gắn liền với đất.</w:t>
            </w:r>
          </w:p>
        </w:tc>
        <w:tc>
          <w:tcPr>
            <w:tcW w:w="6183" w:type="dxa"/>
          </w:tcPr>
          <w:p w14:paraId="261264E8" w14:textId="612C5A7F"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 xml:space="preserve">1. Thông tin về tài sản bảo đảm trong hợp đồng bảo đảm </w:t>
            </w:r>
            <w:r w:rsidRPr="00584EB6">
              <w:rPr>
                <w:rFonts w:ascii="Times New Roman" w:hAnsi="Times New Roman"/>
                <w:b/>
                <w:bCs/>
                <w:i/>
                <w:iCs/>
              </w:rPr>
              <w:t>bao gồm</w:t>
            </w:r>
            <w:r w:rsidRPr="00584EB6">
              <w:rPr>
                <w:rFonts w:ascii="Times New Roman" w:hAnsi="Times New Roman"/>
              </w:rPr>
              <w:t xml:space="preserve"> quyền sử dụng đất, tài sản gắn liền với đất </w:t>
            </w:r>
            <w:r w:rsidRPr="00584EB6">
              <w:rPr>
                <w:rFonts w:ascii="Times New Roman" w:hAnsi="Times New Roman"/>
                <w:b/>
                <w:bCs/>
                <w:i/>
                <w:iCs/>
              </w:rPr>
              <w:t>và tài sản khác không thuộc thẩm quyền đăng ký của Văn phòng đăng ký đất đai</w:t>
            </w:r>
            <w:r w:rsidRPr="00584EB6">
              <w:rPr>
                <w:rFonts w:ascii="Times New Roman" w:hAnsi="Times New Roman"/>
              </w:rPr>
              <w:t xml:space="preserve"> nhưng trên Phiếu yêu cầu đăng ký chỉ kê khai thông tin về quyền sử dụng đất, tài sản gắn liền với đất.</w:t>
            </w:r>
          </w:p>
        </w:tc>
        <w:tc>
          <w:tcPr>
            <w:tcW w:w="2640" w:type="dxa"/>
            <w:vMerge/>
            <w:vAlign w:val="center"/>
          </w:tcPr>
          <w:p w14:paraId="0F4857C4" w14:textId="77777777" w:rsidR="00DD0592" w:rsidRPr="00584EB6" w:rsidRDefault="00DD0592" w:rsidP="002072F3">
            <w:pPr>
              <w:tabs>
                <w:tab w:val="left" w:pos="2170"/>
              </w:tabs>
              <w:spacing w:before="20" w:after="20" w:line="276" w:lineRule="auto"/>
              <w:jc w:val="both"/>
              <w:rPr>
                <w:rFonts w:ascii="Times New Roman" w:hAnsi="Times New Roman"/>
              </w:rPr>
            </w:pPr>
          </w:p>
        </w:tc>
      </w:tr>
      <w:tr w:rsidR="00DD0592" w:rsidRPr="00584EB6" w14:paraId="76A0D5EF" w14:textId="346EF7A5" w:rsidTr="00B33143">
        <w:tc>
          <w:tcPr>
            <w:tcW w:w="6345" w:type="dxa"/>
            <w:vAlign w:val="center"/>
          </w:tcPr>
          <w:p w14:paraId="1D467BB5" w14:textId="1E8B418A"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2. Thông tin về tài sản bảo đảm trong hợp đồng bảo đảm bao gồm cả quyền sử dụng đất và tài sản gắn liền với đất nhưng trên Phiếu yêu cầu đăng ký chỉ kê khai quyền sử dụng đất hoặc chỉ kê khai tài sản gắn liền với đất thì Văn phòng đăng ký đất đai thực hiện việc đăng ký đối với tài sản được kê khai trên Phiếu yêu cầu đăng ký.</w:t>
            </w:r>
          </w:p>
        </w:tc>
        <w:tc>
          <w:tcPr>
            <w:tcW w:w="6183" w:type="dxa"/>
          </w:tcPr>
          <w:p w14:paraId="1D75EAB5" w14:textId="31D0B899"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2. Thông tin về tài sản bảo đảm trong hợp đồng bảo đảm bao gồm cả quyền sử dụng đất và tài sản gắn liền với đất nhưng trên Phiếu yêu cầu đăng ký chỉ kê khai quyền sử dụng đất hoặc chỉ kê khai tài sản gắn liền với đất thì Văn phòng đăng ký đất đai thực hiện việc đăng ký đối với tài sản được kê khai trên Phiếu yêu cầu đăng ký.</w:t>
            </w:r>
          </w:p>
        </w:tc>
        <w:tc>
          <w:tcPr>
            <w:tcW w:w="2640" w:type="dxa"/>
            <w:vMerge/>
            <w:vAlign w:val="center"/>
          </w:tcPr>
          <w:p w14:paraId="0AD7AA3B" w14:textId="77777777" w:rsidR="00DD0592" w:rsidRPr="00584EB6" w:rsidRDefault="00DD0592" w:rsidP="002072F3">
            <w:pPr>
              <w:tabs>
                <w:tab w:val="left" w:pos="2170"/>
              </w:tabs>
              <w:spacing w:before="20" w:after="20" w:line="276" w:lineRule="auto"/>
              <w:jc w:val="both"/>
              <w:rPr>
                <w:rFonts w:ascii="Times New Roman" w:hAnsi="Times New Roman"/>
              </w:rPr>
            </w:pPr>
          </w:p>
        </w:tc>
      </w:tr>
      <w:tr w:rsidR="00DD0592" w:rsidRPr="00584EB6" w14:paraId="0327D89B" w14:textId="6CF2D6C1" w:rsidTr="00B33143">
        <w:tc>
          <w:tcPr>
            <w:tcW w:w="6345" w:type="dxa"/>
            <w:vAlign w:val="center"/>
          </w:tcPr>
          <w:p w14:paraId="2BDCA4EB" w14:textId="17CFD605"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3. Thông tin về tài sản bảo đảm trong hợp đồng bảo đảm và Phiếu yêu cầu đăng ký bao gồm cả quyền sử dụng đất, tài sản gắn liền với đất mà quyền sử dụng đất đủ điều kiện dùng để bảo đảm nhưng tài sản gắn liền với đất thuộc diện phải đăng ký quyền sở hữu theo quy định của pháp luật mà chưa được chứng nhận quyền sở hữu thì Văn phòng đăng ký đất đai thực hiện đăng ký đối với quyền sử dụng đất. Người yêu cầu đăng ký có thể nộp hồ sơ và yêu cầu đăng ký đối với tài sản gắn liền với đất theo quy định tại khoản 7 Điều 36 Nghị định này.</w:t>
            </w:r>
          </w:p>
        </w:tc>
        <w:tc>
          <w:tcPr>
            <w:tcW w:w="6183" w:type="dxa"/>
          </w:tcPr>
          <w:p w14:paraId="2B26FCB7" w14:textId="42592FAD"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 xml:space="preserve">3. Thông tin về tài sản bảo đảm trong hợp đồng bảo đảm và Phiếu yêu cầu đăng ký bao gồm cả quyền sử dụng đất, tài sản gắn liền với đất mà quyền sử dụng đất đủ điều kiện dùng để bảo đảm nhưng tài sản gắn liền với đất thuộc diện phải đăng ký quyền sở hữu theo quy định của pháp luật mà chưa được chứng nhận quyền sở hữu thì Văn phòng đăng ký đất đai thực hiện đăng ký đối với quyền sử dụng đất. Người yêu cầu đăng ký có thể nộp hồ sơ và yêu cầu đăng ký đối với tài sản gắn liền với đất theo quy định tại </w:t>
            </w:r>
            <w:r w:rsidRPr="00584EB6">
              <w:rPr>
                <w:rFonts w:ascii="Times New Roman" w:hAnsi="Times New Roman"/>
                <w:b/>
                <w:bCs/>
                <w:i/>
                <w:iCs/>
              </w:rPr>
              <w:t>Điều 31</w:t>
            </w:r>
            <w:r w:rsidRPr="00584EB6">
              <w:rPr>
                <w:rFonts w:ascii="Times New Roman" w:hAnsi="Times New Roman"/>
              </w:rPr>
              <w:t xml:space="preserve"> Nghị định này.</w:t>
            </w:r>
          </w:p>
        </w:tc>
        <w:tc>
          <w:tcPr>
            <w:tcW w:w="2640" w:type="dxa"/>
            <w:vMerge/>
            <w:vAlign w:val="center"/>
          </w:tcPr>
          <w:p w14:paraId="34612ED2" w14:textId="77777777" w:rsidR="00DD0592" w:rsidRPr="00584EB6" w:rsidRDefault="00DD0592" w:rsidP="002072F3">
            <w:pPr>
              <w:tabs>
                <w:tab w:val="left" w:pos="2170"/>
              </w:tabs>
              <w:spacing w:before="20" w:after="20" w:line="276" w:lineRule="auto"/>
              <w:jc w:val="both"/>
              <w:rPr>
                <w:rFonts w:ascii="Times New Roman" w:hAnsi="Times New Roman"/>
              </w:rPr>
            </w:pPr>
          </w:p>
        </w:tc>
      </w:tr>
      <w:tr w:rsidR="00DD0592" w:rsidRPr="00584EB6" w14:paraId="5B90A5E3" w14:textId="2F3D3496" w:rsidTr="00B33143">
        <w:tc>
          <w:tcPr>
            <w:tcW w:w="6345" w:type="dxa"/>
            <w:vAlign w:val="center"/>
          </w:tcPr>
          <w:p w14:paraId="4C767BEA" w14:textId="2EFC2592"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Trường hợp người sử dụng đất được Nhà nước cho thuê đất trả tiền thuê đất hàng năm nhưng tài sản gắn liền với đất đã được chứng nhận quyền sở hữu hoặc tài sản gắn liền với đất là tài sản hình thành trong tương lai, tài sản gắn liền với đất mà pháp luật không quy định phải đăng ký quyền sở hữu và cũng chưa được đăng ký quyền sở hữu theo yêu cầu thì Văn phòng đăng ký đất đai thực hiện đăng ký biện pháp bảo đảm đối với tài sản gắn liền với đất.</w:t>
            </w:r>
          </w:p>
        </w:tc>
        <w:tc>
          <w:tcPr>
            <w:tcW w:w="6183" w:type="dxa"/>
          </w:tcPr>
          <w:p w14:paraId="1CA774ED" w14:textId="72E4A8BD"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 xml:space="preserve">Trường hợp người sử dụng đất được Nhà nước cho thuê đất trả tiền thuê đất hằng năm nhưng tài sản gắn liền với đất đã được chứng nhận quyền sở hữu hoặc tài sản gắn liền với đất là tài sản hình thành trong tương lai, </w:t>
            </w:r>
            <w:r w:rsidRPr="00584EB6">
              <w:rPr>
                <w:rFonts w:ascii="Times New Roman" w:hAnsi="Times New Roman"/>
                <w:b/>
                <w:bCs/>
                <w:i/>
                <w:iCs/>
              </w:rPr>
              <w:t>tài sản gắn liền với đất không thuộc trường hợp chứng nhận quyền sở hữu, tài sản gắn liền với đất thuộc trường hợp chứng nhận quyền sở hữu mà không phải là nhà ở và chưa được chứng nhận quyền sở hữu</w:t>
            </w:r>
            <w:r w:rsidRPr="00584EB6">
              <w:rPr>
                <w:rFonts w:ascii="Times New Roman" w:hAnsi="Times New Roman"/>
              </w:rPr>
              <w:t xml:space="preserve"> thì Văn phòng đăng ký đất đai thực hiện đăng ký biện pháp bảo đảm đối với tài sản gắn liền với đất.</w:t>
            </w:r>
          </w:p>
        </w:tc>
        <w:tc>
          <w:tcPr>
            <w:tcW w:w="2640" w:type="dxa"/>
            <w:vMerge/>
            <w:vAlign w:val="center"/>
          </w:tcPr>
          <w:p w14:paraId="3DC340DF" w14:textId="77777777" w:rsidR="00DD0592" w:rsidRPr="00584EB6" w:rsidRDefault="00DD0592" w:rsidP="002072F3">
            <w:pPr>
              <w:tabs>
                <w:tab w:val="left" w:pos="2170"/>
              </w:tabs>
              <w:spacing w:before="20" w:after="20" w:line="276" w:lineRule="auto"/>
              <w:jc w:val="both"/>
              <w:rPr>
                <w:rFonts w:ascii="Times New Roman" w:hAnsi="Times New Roman"/>
              </w:rPr>
            </w:pPr>
          </w:p>
        </w:tc>
      </w:tr>
      <w:tr w:rsidR="00DD0592" w:rsidRPr="00584EB6" w14:paraId="3C4A146B" w14:textId="47F88521" w:rsidTr="00B33143">
        <w:tc>
          <w:tcPr>
            <w:tcW w:w="6345" w:type="dxa"/>
            <w:vAlign w:val="center"/>
          </w:tcPr>
          <w:p w14:paraId="5EAE30EF" w14:textId="3CEF4AE0"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4. Tài sản bảo đảm là quyền sử dụng đất, tài sản gắn liền với đất thuộc tài sản chung của vợ chồng mà Giấy chứng nhận chỉ ghi họ, tên của vợ hoặc của chồng là người sử dụng đất, chủ sở hữu nhà ở, tài sản khác gắn liền với đất nhưng thông tin về bên bảo đảm trong hợp đồng bảo đảm bao gồm cả vợ và chồng thì người yêu cầu đăng ký kê khai thông tin về bên bảo đảm trên Phiếu yêu cầu đăng ký bao gồm cả vợ và chồng.</w:t>
            </w:r>
          </w:p>
        </w:tc>
        <w:tc>
          <w:tcPr>
            <w:tcW w:w="6183" w:type="dxa"/>
          </w:tcPr>
          <w:p w14:paraId="524D6CC9" w14:textId="79DE172A"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4. Tài sản bảo đảm là quyền sử dụng đất, tài sản gắn liền với đất thuộc tài sản chung của vợ chồng mà Giấy chứng nhận chỉ ghi họ, tên của vợ hoặc của chồng là người sử dụng đất, chủ sở hữu nhà ở, tài sản khác gắn liền với đất nhưng thông tin về bên bảo đảm trong hợp đồng bảo đảm bao gồm cả vợ và chồng thì người yêu cầu đăng ký kê khai thông tin về bên bảo đảm trên Phiếu yêu cầu đăng ký bao gồm cả vợ và chồng.</w:t>
            </w:r>
          </w:p>
        </w:tc>
        <w:tc>
          <w:tcPr>
            <w:tcW w:w="2640" w:type="dxa"/>
            <w:vMerge w:val="restart"/>
            <w:vAlign w:val="center"/>
          </w:tcPr>
          <w:p w14:paraId="3B5CCAFE" w14:textId="77777777" w:rsidR="00DD0592" w:rsidRPr="00584EB6" w:rsidRDefault="00DD0592" w:rsidP="002072F3">
            <w:pPr>
              <w:tabs>
                <w:tab w:val="left" w:pos="2170"/>
              </w:tabs>
              <w:spacing w:before="20" w:after="20" w:line="276" w:lineRule="auto"/>
              <w:jc w:val="both"/>
              <w:rPr>
                <w:rFonts w:ascii="Times New Roman" w:hAnsi="Times New Roman"/>
              </w:rPr>
            </w:pPr>
          </w:p>
        </w:tc>
      </w:tr>
      <w:tr w:rsidR="00DD0592" w:rsidRPr="00584EB6" w14:paraId="30A72B39" w14:textId="4AFA2F7E" w:rsidTr="00B33143">
        <w:tc>
          <w:tcPr>
            <w:tcW w:w="6345" w:type="dxa"/>
            <w:vAlign w:val="center"/>
          </w:tcPr>
          <w:p w14:paraId="78239C52" w14:textId="7875B62C"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5. Tài sản bảo đảm là quyền sử dụng đất, tài sản gắn liền với đất là tài sản chung của các thành viên hộ gia đình mà Giấy chứng nhận chỉ ghi Hộ ông và họ, tên của chủ hộ hoặc Hộ bà và họ, tên của chủ hộ nhưng thông tin về bên bảo đảm trong hợp đồng bảo đảm có công chứng, chứng thực xác định ngoài họ, tên của chủ hộ hoặc của người đại diện hợp pháp của chủ hộ còn có họ, tên của thành viên khác của hộ gia đình có chung quyền sử dụng đất, quyền sở hữu tài sản gắn liền với đất của hộ gia đình thì người yêu cầu đăng ký kê khai thông tin về bên bảo đảm trên Phiếu yêu cầu đăng ký bao gồm cả chủ hộ và thành viên của hộ gia đình được ghi trong hợp đồng bảo đảm.</w:t>
            </w:r>
          </w:p>
        </w:tc>
        <w:tc>
          <w:tcPr>
            <w:tcW w:w="6183" w:type="dxa"/>
          </w:tcPr>
          <w:p w14:paraId="37F9F841" w14:textId="3BE40C9E"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5. Tài sản bảo đảm là quyền sử dụng đất, tài sản gắn liền với đất là tài sản chung của các thành viên hộ gia đình mà Giấy chứng nhận chỉ ghi Hộ ông và họ, tên của chủ hộ hoặc Hộ bà và họ, tên của chủ hộ nhưng thông tin về bên bảo đảm trong hợp đồng bảo đảm có công chứng, chứng thực xác định ngoài họ, tên của chủ hộ hoặc của người đại diện hợp pháp của chủ hộ còn có họ, tên của thành viên khác của hộ gia đình có chung quyền sử dụng đất, quyền sở hữu tài sản gắn liền với đất của hộ gia đình thì người yêu cầu đăng ký kê khai thông tin về bên bảo đảm trên Phiếu yêu cầu đăng ký bao gồm cả chủ hộ và thành viên của hộ gia đình được ghi trong hợp đồng bảo đảm.</w:t>
            </w:r>
          </w:p>
        </w:tc>
        <w:tc>
          <w:tcPr>
            <w:tcW w:w="2640" w:type="dxa"/>
            <w:vMerge/>
            <w:vAlign w:val="center"/>
          </w:tcPr>
          <w:p w14:paraId="5C7CDAE6" w14:textId="77777777" w:rsidR="00DD0592" w:rsidRPr="00584EB6" w:rsidRDefault="00DD0592" w:rsidP="002072F3">
            <w:pPr>
              <w:tabs>
                <w:tab w:val="left" w:pos="2170"/>
              </w:tabs>
              <w:spacing w:before="20" w:after="20" w:line="276" w:lineRule="auto"/>
              <w:jc w:val="both"/>
              <w:rPr>
                <w:rFonts w:ascii="Times New Roman" w:hAnsi="Times New Roman"/>
              </w:rPr>
            </w:pPr>
          </w:p>
        </w:tc>
      </w:tr>
      <w:tr w:rsidR="00DD0592" w:rsidRPr="00584EB6" w14:paraId="4EDF1024" w14:textId="4D6467AB" w:rsidTr="00B33143">
        <w:tc>
          <w:tcPr>
            <w:tcW w:w="6345" w:type="dxa"/>
            <w:vAlign w:val="center"/>
          </w:tcPr>
          <w:p w14:paraId="3368C4E8" w14:textId="285E3AE9"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6. Bảo đảm bằng quyền sử dụng đất, tài sản gắn liền với đất mà Giấy chứng nhận ghi tên doanh nghiệp tư nhân nhưng thông tin về bên bảo đảm trong hợp đồng bảo đảm là họ, tên của chủ doanh nghiệp tư nhân hoặc họ, tên của chủ doanh nghiệp tư nhân và vợ, chồng của chủ doanh nghiệp tư nhân thì người yêu cầu đăng ký kê khai thông tin về bên bảo đảm trên Phiếu yêu cầu đăng ký theo thông tin được ghi trong hợp đồng bảo đảm.</w:t>
            </w:r>
          </w:p>
        </w:tc>
        <w:tc>
          <w:tcPr>
            <w:tcW w:w="6183" w:type="dxa"/>
          </w:tcPr>
          <w:p w14:paraId="559FB539" w14:textId="63FB5243" w:rsidR="00DD0592" w:rsidRPr="00584EB6" w:rsidRDefault="00DD0592" w:rsidP="002072F3">
            <w:pPr>
              <w:tabs>
                <w:tab w:val="left" w:pos="2170"/>
              </w:tabs>
              <w:spacing w:before="20" w:after="20" w:line="276" w:lineRule="auto"/>
              <w:jc w:val="both"/>
              <w:rPr>
                <w:rFonts w:ascii="Times New Roman" w:hAnsi="Times New Roman"/>
              </w:rPr>
            </w:pPr>
            <w:r w:rsidRPr="00584EB6">
              <w:rPr>
                <w:rFonts w:ascii="Times New Roman" w:hAnsi="Times New Roman"/>
              </w:rPr>
              <w:t xml:space="preserve">6. </w:t>
            </w:r>
            <w:r w:rsidRPr="00584EB6">
              <w:rPr>
                <w:rFonts w:ascii="Times New Roman" w:hAnsi="Times New Roman"/>
                <w:b/>
                <w:bCs/>
                <w:i/>
                <w:iCs/>
              </w:rPr>
              <w:t>Tài sản bảo đảm là</w:t>
            </w:r>
            <w:r w:rsidRPr="00584EB6">
              <w:rPr>
                <w:rFonts w:ascii="Times New Roman" w:hAnsi="Times New Roman"/>
              </w:rPr>
              <w:t xml:space="preserve"> quyền sử dụng đất, tài sản gắn liền với đất mà Giấy chứng nhận ghi tên doanh nghiệp tư nhân nhưng thông tin về bên bảo đảm trong hợp đồng bảo đảm là họ, tên của chủ doanh nghiệp tư nhân hoặc họ, tên của chủ doanh nghiệp tư nhân và vợ, chồng của chủ doanh nghiệp tư nhân thì người yêu cầu đăng ký kê khai thông tin về bên bảo đảm trên Phiếu yêu cầu đăng ký theo thông tin được ghi trong hợp đồng bảo đảm.</w:t>
            </w:r>
          </w:p>
        </w:tc>
        <w:tc>
          <w:tcPr>
            <w:tcW w:w="2640" w:type="dxa"/>
            <w:vMerge/>
            <w:vAlign w:val="center"/>
          </w:tcPr>
          <w:p w14:paraId="7353FF76" w14:textId="77777777" w:rsidR="00DD0592" w:rsidRPr="00584EB6" w:rsidRDefault="00DD0592" w:rsidP="002072F3">
            <w:pPr>
              <w:tabs>
                <w:tab w:val="left" w:pos="2170"/>
              </w:tabs>
              <w:spacing w:before="20" w:after="20" w:line="276" w:lineRule="auto"/>
              <w:jc w:val="both"/>
              <w:rPr>
                <w:rFonts w:ascii="Times New Roman" w:hAnsi="Times New Roman"/>
              </w:rPr>
            </w:pPr>
          </w:p>
        </w:tc>
      </w:tr>
      <w:tr w:rsidR="002072F3" w:rsidRPr="00584EB6" w14:paraId="3138F7AF" w14:textId="69695567" w:rsidTr="00B33143">
        <w:tc>
          <w:tcPr>
            <w:tcW w:w="6345" w:type="dxa"/>
            <w:vAlign w:val="center"/>
          </w:tcPr>
          <w:p w14:paraId="7AD6CE53"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p>
        </w:tc>
        <w:tc>
          <w:tcPr>
            <w:tcW w:w="6183" w:type="dxa"/>
            <w:vAlign w:val="center"/>
          </w:tcPr>
          <w:p w14:paraId="4EF2E471"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p>
        </w:tc>
        <w:tc>
          <w:tcPr>
            <w:tcW w:w="2640" w:type="dxa"/>
            <w:vAlign w:val="center"/>
          </w:tcPr>
          <w:p w14:paraId="5500874D"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p>
        </w:tc>
      </w:tr>
      <w:tr w:rsidR="002072F3" w:rsidRPr="00584EB6" w14:paraId="3DBD7DA7" w14:textId="1B0C679D" w:rsidTr="00B33143">
        <w:tc>
          <w:tcPr>
            <w:tcW w:w="6345" w:type="dxa"/>
            <w:vAlign w:val="center"/>
          </w:tcPr>
          <w:p w14:paraId="72F2972F" w14:textId="6437407A" w:rsidR="002072F3" w:rsidRPr="00584EB6" w:rsidRDefault="002072F3" w:rsidP="00DD0592">
            <w:pPr>
              <w:pStyle w:val="Heading11"/>
              <w:shd w:val="clear" w:color="auto" w:fill="auto"/>
              <w:spacing w:before="20" w:after="20" w:line="276" w:lineRule="auto"/>
              <w:ind w:firstLine="0"/>
              <w:jc w:val="center"/>
              <w:rPr>
                <w:rFonts w:ascii="Times New Roman" w:hAnsi="Times New Roman" w:cs="Times New Roman"/>
                <w:b/>
                <w:spacing w:val="0"/>
                <w:sz w:val="24"/>
                <w:szCs w:val="24"/>
              </w:rPr>
            </w:pPr>
            <w:r w:rsidRPr="00584EB6">
              <w:rPr>
                <w:rFonts w:ascii="Times New Roman" w:hAnsi="Times New Roman" w:cs="Times New Roman"/>
                <w:b/>
                <w:spacing w:val="0"/>
                <w:sz w:val="24"/>
                <w:szCs w:val="24"/>
              </w:rPr>
              <w:t>Mục 3</w:t>
            </w:r>
          </w:p>
        </w:tc>
        <w:tc>
          <w:tcPr>
            <w:tcW w:w="6183" w:type="dxa"/>
            <w:vAlign w:val="center"/>
          </w:tcPr>
          <w:p w14:paraId="4C941EAC" w14:textId="19DD5265" w:rsidR="002072F3" w:rsidRPr="00584EB6" w:rsidRDefault="002072F3" w:rsidP="00DD0592">
            <w:pPr>
              <w:pStyle w:val="Heading11"/>
              <w:shd w:val="clear" w:color="auto" w:fill="auto"/>
              <w:spacing w:before="20" w:after="20" w:line="276" w:lineRule="auto"/>
              <w:ind w:firstLine="0"/>
              <w:jc w:val="center"/>
              <w:rPr>
                <w:rFonts w:ascii="Times New Roman" w:hAnsi="Times New Roman" w:cs="Times New Roman"/>
                <w:b/>
                <w:spacing w:val="0"/>
                <w:sz w:val="24"/>
                <w:szCs w:val="24"/>
              </w:rPr>
            </w:pPr>
            <w:r w:rsidRPr="00584EB6">
              <w:rPr>
                <w:rFonts w:ascii="Times New Roman" w:hAnsi="Times New Roman" w:cs="Times New Roman"/>
                <w:b/>
                <w:spacing w:val="0"/>
                <w:sz w:val="24"/>
                <w:szCs w:val="24"/>
              </w:rPr>
              <w:t>Mục 3</w:t>
            </w:r>
          </w:p>
        </w:tc>
        <w:tc>
          <w:tcPr>
            <w:tcW w:w="2640" w:type="dxa"/>
            <w:vAlign w:val="center"/>
          </w:tcPr>
          <w:p w14:paraId="6DF11AA9"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p>
        </w:tc>
      </w:tr>
      <w:tr w:rsidR="002072F3" w:rsidRPr="00584EB6" w14:paraId="37B762F8" w14:textId="19847809" w:rsidTr="00B33143">
        <w:tc>
          <w:tcPr>
            <w:tcW w:w="6345" w:type="dxa"/>
            <w:vAlign w:val="center"/>
          </w:tcPr>
          <w:p w14:paraId="69745779" w14:textId="36B18022" w:rsidR="002072F3" w:rsidRPr="00584EB6" w:rsidRDefault="002072F3" w:rsidP="00DD0592">
            <w:pPr>
              <w:pStyle w:val="Heading11"/>
              <w:shd w:val="clear" w:color="auto" w:fill="auto"/>
              <w:spacing w:before="20" w:after="20" w:line="276" w:lineRule="auto"/>
              <w:ind w:firstLine="0"/>
              <w:jc w:val="center"/>
              <w:rPr>
                <w:rFonts w:ascii="Times New Roman" w:hAnsi="Times New Roman" w:cs="Times New Roman"/>
                <w:b/>
                <w:spacing w:val="-10"/>
                <w:sz w:val="24"/>
                <w:szCs w:val="24"/>
              </w:rPr>
            </w:pPr>
            <w:r w:rsidRPr="00584EB6">
              <w:rPr>
                <w:rFonts w:ascii="Times New Roman" w:hAnsi="Times New Roman" w:cs="Times New Roman"/>
                <w:b/>
                <w:spacing w:val="-10"/>
                <w:sz w:val="24"/>
                <w:szCs w:val="24"/>
              </w:rPr>
              <w:t xml:space="preserve">THỦ TỤC </w:t>
            </w:r>
            <w:r w:rsidRPr="00584EB6">
              <w:rPr>
                <w:rFonts w:ascii="Times New Roman" w:hAnsi="Times New Roman" w:cs="Times New Roman"/>
                <w:b/>
                <w:spacing w:val="-10"/>
                <w:sz w:val="24"/>
                <w:szCs w:val="24"/>
                <w:lang w:val="vi-VN"/>
              </w:rPr>
              <w:t>ĐĂNG KÝ BIỆN PHÁP BẢO ĐẢM BẰNG TÀU BAY</w:t>
            </w:r>
            <w:r w:rsidRPr="00584EB6">
              <w:rPr>
                <w:rFonts w:ascii="Times New Roman" w:hAnsi="Times New Roman" w:cs="Times New Roman"/>
                <w:b/>
                <w:spacing w:val="-10"/>
                <w:sz w:val="24"/>
                <w:szCs w:val="24"/>
              </w:rPr>
              <w:t>, TÀU BIỂN</w:t>
            </w:r>
          </w:p>
        </w:tc>
        <w:tc>
          <w:tcPr>
            <w:tcW w:w="6183" w:type="dxa"/>
            <w:vAlign w:val="center"/>
          </w:tcPr>
          <w:p w14:paraId="0F503B78" w14:textId="5AAEA7E2" w:rsidR="002072F3" w:rsidRPr="00584EB6" w:rsidRDefault="002072F3" w:rsidP="00DD0592">
            <w:pPr>
              <w:pStyle w:val="Heading11"/>
              <w:shd w:val="clear" w:color="auto" w:fill="auto"/>
              <w:spacing w:before="20" w:after="20" w:line="276" w:lineRule="auto"/>
              <w:ind w:firstLine="0"/>
              <w:jc w:val="center"/>
              <w:rPr>
                <w:rFonts w:ascii="Times New Roman" w:hAnsi="Times New Roman" w:cs="Times New Roman"/>
                <w:b/>
                <w:spacing w:val="-10"/>
                <w:sz w:val="24"/>
                <w:szCs w:val="24"/>
              </w:rPr>
            </w:pPr>
            <w:r w:rsidRPr="00584EB6">
              <w:rPr>
                <w:rFonts w:ascii="Times New Roman" w:hAnsi="Times New Roman" w:cs="Times New Roman"/>
                <w:b/>
                <w:spacing w:val="-10"/>
                <w:sz w:val="24"/>
                <w:szCs w:val="24"/>
              </w:rPr>
              <w:t xml:space="preserve">THỦ TỤC </w:t>
            </w:r>
            <w:r w:rsidRPr="00584EB6">
              <w:rPr>
                <w:rFonts w:ascii="Times New Roman" w:hAnsi="Times New Roman" w:cs="Times New Roman"/>
                <w:b/>
                <w:spacing w:val="-10"/>
                <w:sz w:val="24"/>
                <w:szCs w:val="24"/>
                <w:lang w:val="vi-VN"/>
              </w:rPr>
              <w:t>ĐĂNG KÝ BIỆN PHÁP BẢO ĐẢM BẰNG TÀU BAY</w:t>
            </w:r>
            <w:r w:rsidRPr="00584EB6">
              <w:rPr>
                <w:rFonts w:ascii="Times New Roman" w:hAnsi="Times New Roman" w:cs="Times New Roman"/>
                <w:b/>
                <w:spacing w:val="-10"/>
                <w:sz w:val="24"/>
                <w:szCs w:val="24"/>
              </w:rPr>
              <w:t>, TÀU BIỂN</w:t>
            </w:r>
          </w:p>
        </w:tc>
        <w:tc>
          <w:tcPr>
            <w:tcW w:w="2640" w:type="dxa"/>
            <w:vAlign w:val="center"/>
          </w:tcPr>
          <w:p w14:paraId="5E746C43"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10"/>
                <w:sz w:val="24"/>
                <w:szCs w:val="24"/>
              </w:rPr>
            </w:pPr>
          </w:p>
        </w:tc>
      </w:tr>
      <w:tr w:rsidR="002072F3" w:rsidRPr="00584EB6" w14:paraId="2A1AE060" w14:textId="6415F481" w:rsidTr="00B33143">
        <w:tc>
          <w:tcPr>
            <w:tcW w:w="6345" w:type="dxa"/>
            <w:vAlign w:val="center"/>
          </w:tcPr>
          <w:p w14:paraId="2AB76576"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p>
        </w:tc>
        <w:tc>
          <w:tcPr>
            <w:tcW w:w="6183" w:type="dxa"/>
            <w:vAlign w:val="center"/>
          </w:tcPr>
          <w:p w14:paraId="47C280F9"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p>
        </w:tc>
        <w:tc>
          <w:tcPr>
            <w:tcW w:w="2640" w:type="dxa"/>
            <w:vAlign w:val="center"/>
          </w:tcPr>
          <w:p w14:paraId="0B865DAF"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p>
        </w:tc>
      </w:tr>
      <w:tr w:rsidR="002072F3" w:rsidRPr="00584EB6" w14:paraId="03FEFAB6" w14:textId="146BC54A" w:rsidTr="00B33143">
        <w:tc>
          <w:tcPr>
            <w:tcW w:w="6345" w:type="dxa"/>
            <w:vAlign w:val="center"/>
          </w:tcPr>
          <w:p w14:paraId="44E829FE" w14:textId="528D5CD6"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r w:rsidRPr="00584EB6">
              <w:rPr>
                <w:rFonts w:ascii="Times New Roman" w:hAnsi="Times New Roman" w:cs="Times New Roman"/>
                <w:b/>
                <w:spacing w:val="0"/>
                <w:sz w:val="24"/>
                <w:szCs w:val="24"/>
              </w:rPr>
              <w:t>Tiểu mục 1</w:t>
            </w:r>
          </w:p>
        </w:tc>
        <w:tc>
          <w:tcPr>
            <w:tcW w:w="6183" w:type="dxa"/>
            <w:vAlign w:val="center"/>
          </w:tcPr>
          <w:p w14:paraId="5E28BE43" w14:textId="796B75F8"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r w:rsidRPr="00584EB6">
              <w:rPr>
                <w:rFonts w:ascii="Times New Roman" w:hAnsi="Times New Roman" w:cs="Times New Roman"/>
                <w:b/>
                <w:spacing w:val="0"/>
                <w:sz w:val="24"/>
                <w:szCs w:val="24"/>
              </w:rPr>
              <w:t>Tiểu mục 1</w:t>
            </w:r>
          </w:p>
        </w:tc>
        <w:tc>
          <w:tcPr>
            <w:tcW w:w="2640" w:type="dxa"/>
            <w:vAlign w:val="center"/>
          </w:tcPr>
          <w:p w14:paraId="643DA33A"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p>
        </w:tc>
      </w:tr>
      <w:tr w:rsidR="002072F3" w:rsidRPr="00584EB6" w14:paraId="4DE22938" w14:textId="0E1D31DB" w:rsidTr="00B33143">
        <w:tc>
          <w:tcPr>
            <w:tcW w:w="6345" w:type="dxa"/>
            <w:vAlign w:val="center"/>
          </w:tcPr>
          <w:p w14:paraId="20249C60" w14:textId="142F5855"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r w:rsidRPr="00584EB6">
              <w:rPr>
                <w:rFonts w:ascii="Times New Roman" w:hAnsi="Times New Roman" w:cs="Times New Roman"/>
                <w:b/>
                <w:spacing w:val="0"/>
                <w:sz w:val="24"/>
                <w:szCs w:val="24"/>
              </w:rPr>
              <w:t>THỦ TỤC ĐĂNG KÝ BIỆN PHÁP BẢO ĐẢM BẰNG TÀU BAY</w:t>
            </w:r>
          </w:p>
        </w:tc>
        <w:tc>
          <w:tcPr>
            <w:tcW w:w="6183" w:type="dxa"/>
            <w:vAlign w:val="center"/>
          </w:tcPr>
          <w:p w14:paraId="21090423" w14:textId="2A99A860"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r w:rsidRPr="00584EB6">
              <w:rPr>
                <w:rFonts w:ascii="Times New Roman" w:hAnsi="Times New Roman" w:cs="Times New Roman"/>
                <w:b/>
                <w:spacing w:val="0"/>
                <w:sz w:val="24"/>
                <w:szCs w:val="24"/>
              </w:rPr>
              <w:t>THỦ TỤC ĐĂNG KÝ BIỆN PHÁP BẢO ĐẢM BẰNG TÀU BAY</w:t>
            </w:r>
          </w:p>
        </w:tc>
        <w:tc>
          <w:tcPr>
            <w:tcW w:w="2640" w:type="dxa"/>
            <w:vAlign w:val="center"/>
          </w:tcPr>
          <w:p w14:paraId="77CD72B8"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p>
        </w:tc>
      </w:tr>
      <w:tr w:rsidR="002072F3" w:rsidRPr="00584EB6" w14:paraId="5109FA66" w14:textId="6FEC183A" w:rsidTr="00B33143">
        <w:tc>
          <w:tcPr>
            <w:tcW w:w="6345" w:type="dxa"/>
            <w:vAlign w:val="center"/>
          </w:tcPr>
          <w:p w14:paraId="262A6E4D" w14:textId="0FDB2ACF"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Điều 38. Trường hợp đăng ký thuộc thẩm quyền của Cục Hàng không Việt Nam</w:t>
            </w:r>
          </w:p>
        </w:tc>
        <w:tc>
          <w:tcPr>
            <w:tcW w:w="6183" w:type="dxa"/>
          </w:tcPr>
          <w:p w14:paraId="31F1506B" w14:textId="332F178B"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Điều 35. Trường hợp đăng ký thuộc thẩm quyền của Cục Hàng không Việt Nam</w:t>
            </w:r>
          </w:p>
        </w:tc>
        <w:tc>
          <w:tcPr>
            <w:tcW w:w="2640" w:type="dxa"/>
            <w:vAlign w:val="center"/>
          </w:tcPr>
          <w:p w14:paraId="4745077E" w14:textId="1F043E52"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p>
        </w:tc>
      </w:tr>
      <w:tr w:rsidR="002072F3" w:rsidRPr="00584EB6" w14:paraId="257ECB01" w14:textId="41246ADE" w:rsidTr="00B33143">
        <w:tc>
          <w:tcPr>
            <w:tcW w:w="6345" w:type="dxa"/>
            <w:vAlign w:val="center"/>
          </w:tcPr>
          <w:p w14:paraId="6CD90266" w14:textId="57D17926"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1. Thế chấp tàu bay, cầm cố tàu bay.</w:t>
            </w:r>
          </w:p>
        </w:tc>
        <w:tc>
          <w:tcPr>
            <w:tcW w:w="6183" w:type="dxa"/>
          </w:tcPr>
          <w:p w14:paraId="4A1F1FCB" w14:textId="0EBA237D"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1. Thế chấp tàu bay, cầm cố tàu bay.</w:t>
            </w:r>
          </w:p>
        </w:tc>
        <w:tc>
          <w:tcPr>
            <w:tcW w:w="2640" w:type="dxa"/>
            <w:vAlign w:val="center"/>
          </w:tcPr>
          <w:p w14:paraId="4F82E9F1" w14:textId="77777777" w:rsidR="002072F3" w:rsidRPr="00584EB6" w:rsidRDefault="002072F3" w:rsidP="002072F3">
            <w:pPr>
              <w:spacing w:before="20" w:after="20" w:line="276" w:lineRule="auto"/>
              <w:jc w:val="both"/>
              <w:rPr>
                <w:rFonts w:ascii="Times New Roman" w:hAnsi="Times New Roman"/>
              </w:rPr>
            </w:pPr>
          </w:p>
        </w:tc>
      </w:tr>
      <w:tr w:rsidR="002072F3" w:rsidRPr="00584EB6" w14:paraId="5AECE595" w14:textId="6DEEF274" w:rsidTr="00B33143">
        <w:tc>
          <w:tcPr>
            <w:tcW w:w="6345" w:type="dxa"/>
            <w:vAlign w:val="center"/>
          </w:tcPr>
          <w:p w14:paraId="4EB45351" w14:textId="1A218225"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2. Bảo lưu quyền sở hữu tàu bay.</w:t>
            </w:r>
          </w:p>
        </w:tc>
        <w:tc>
          <w:tcPr>
            <w:tcW w:w="6183" w:type="dxa"/>
          </w:tcPr>
          <w:p w14:paraId="32E77A1D" w14:textId="3780176F"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2. Bảo lưu quyền sở hữu tàu bay.</w:t>
            </w:r>
          </w:p>
        </w:tc>
        <w:tc>
          <w:tcPr>
            <w:tcW w:w="2640" w:type="dxa"/>
            <w:vAlign w:val="center"/>
          </w:tcPr>
          <w:p w14:paraId="297D6F99" w14:textId="77777777" w:rsidR="002072F3" w:rsidRPr="00584EB6" w:rsidRDefault="002072F3" w:rsidP="002072F3">
            <w:pPr>
              <w:spacing w:before="20" w:after="20" w:line="276" w:lineRule="auto"/>
              <w:jc w:val="both"/>
              <w:rPr>
                <w:rFonts w:ascii="Times New Roman" w:hAnsi="Times New Roman"/>
              </w:rPr>
            </w:pPr>
          </w:p>
        </w:tc>
      </w:tr>
      <w:tr w:rsidR="002072F3" w:rsidRPr="00584EB6" w14:paraId="56FF7C00" w14:textId="3F267B71" w:rsidTr="00B33143">
        <w:tc>
          <w:tcPr>
            <w:tcW w:w="6345" w:type="dxa"/>
            <w:vAlign w:val="center"/>
          </w:tcPr>
          <w:p w14:paraId="03332F44" w14:textId="128A8908"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3. Đăng ký thông báo xử lý tài sản bảo đảm là tàu bay.</w:t>
            </w:r>
          </w:p>
        </w:tc>
        <w:tc>
          <w:tcPr>
            <w:tcW w:w="6183" w:type="dxa"/>
          </w:tcPr>
          <w:p w14:paraId="602FAD33" w14:textId="2000D77D"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3. Đăng ký thông báo xử lý tài sản bảo đảm là tàu bay.</w:t>
            </w:r>
          </w:p>
        </w:tc>
        <w:tc>
          <w:tcPr>
            <w:tcW w:w="2640" w:type="dxa"/>
            <w:vAlign w:val="center"/>
          </w:tcPr>
          <w:p w14:paraId="45ADF790" w14:textId="77777777" w:rsidR="002072F3" w:rsidRPr="00584EB6" w:rsidRDefault="002072F3" w:rsidP="002072F3">
            <w:pPr>
              <w:spacing w:before="20" w:after="20" w:line="276" w:lineRule="auto"/>
              <w:jc w:val="both"/>
              <w:rPr>
                <w:rFonts w:ascii="Times New Roman" w:hAnsi="Times New Roman"/>
              </w:rPr>
            </w:pPr>
          </w:p>
        </w:tc>
      </w:tr>
      <w:tr w:rsidR="002072F3" w:rsidRPr="00584EB6" w14:paraId="4BC451A7" w14:textId="24A4E3C5" w:rsidTr="00B33143">
        <w:tc>
          <w:tcPr>
            <w:tcW w:w="6345" w:type="dxa"/>
            <w:vAlign w:val="center"/>
          </w:tcPr>
          <w:p w14:paraId="36982BF4" w14:textId="67B7A53C"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4. Đăng ký thay đổi, xóa đăng ký đối với trường hợp quy định tại các khoản 1, 2 và 3 Điều này.</w:t>
            </w:r>
          </w:p>
        </w:tc>
        <w:tc>
          <w:tcPr>
            <w:tcW w:w="6183" w:type="dxa"/>
          </w:tcPr>
          <w:p w14:paraId="4C5949EB" w14:textId="7D122467"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4. Đăng ký thay đổi, xóa đăng ký đối với trường hợp quy định tại các khoản 1, 2 và 3 Điều này.</w:t>
            </w:r>
          </w:p>
        </w:tc>
        <w:tc>
          <w:tcPr>
            <w:tcW w:w="2640" w:type="dxa"/>
            <w:vAlign w:val="center"/>
          </w:tcPr>
          <w:p w14:paraId="0005D86A" w14:textId="77777777" w:rsidR="002072F3" w:rsidRPr="00584EB6" w:rsidRDefault="002072F3" w:rsidP="002072F3">
            <w:pPr>
              <w:spacing w:before="20" w:after="20" w:line="276" w:lineRule="auto"/>
              <w:jc w:val="both"/>
              <w:rPr>
                <w:rFonts w:ascii="Times New Roman" w:hAnsi="Times New Roman"/>
              </w:rPr>
            </w:pPr>
          </w:p>
        </w:tc>
      </w:tr>
      <w:tr w:rsidR="00DD0592" w:rsidRPr="00584EB6" w14:paraId="72165147" w14:textId="20B6B052" w:rsidTr="00B33143">
        <w:tc>
          <w:tcPr>
            <w:tcW w:w="6345" w:type="dxa"/>
            <w:vAlign w:val="center"/>
          </w:tcPr>
          <w:p w14:paraId="1C77A050" w14:textId="467B8181" w:rsidR="00DD0592" w:rsidRPr="00584EB6" w:rsidRDefault="00DD0592"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Điều 39. Hồ sơ đăng ký đối với tàu bay</w:t>
            </w:r>
          </w:p>
        </w:tc>
        <w:tc>
          <w:tcPr>
            <w:tcW w:w="6183" w:type="dxa"/>
          </w:tcPr>
          <w:p w14:paraId="707839A7" w14:textId="30BDC011" w:rsidR="00DD0592" w:rsidRPr="00584EB6" w:rsidRDefault="00DD0592" w:rsidP="002072F3">
            <w:pPr>
              <w:pStyle w:val="Heading21"/>
              <w:shd w:val="clear" w:color="auto" w:fill="auto"/>
              <w:spacing w:before="20" w:after="20"/>
              <w:ind w:firstLine="0"/>
              <w:rPr>
                <w:rFonts w:ascii="Times New Roman" w:hAnsi="Times New Roman" w:cs="Times New Roman"/>
                <w:spacing w:val="0"/>
                <w:sz w:val="24"/>
                <w:szCs w:val="24"/>
              </w:rPr>
            </w:pPr>
            <w:bookmarkStart w:id="61" w:name="_Toc86997821"/>
            <w:bookmarkStart w:id="62" w:name="_Toc236755711"/>
            <w:r w:rsidRPr="00584EB6">
              <w:rPr>
                <w:rFonts w:ascii="Times New Roman" w:hAnsi="Times New Roman" w:cs="Times New Roman"/>
                <w:spacing w:val="0"/>
                <w:sz w:val="24"/>
                <w:szCs w:val="24"/>
              </w:rPr>
              <w:t xml:space="preserve">Điều 36. Hồ sơ đăng ký </w:t>
            </w:r>
            <w:r w:rsidRPr="00584EB6">
              <w:rPr>
                <w:rFonts w:ascii="Times New Roman" w:hAnsi="Times New Roman" w:cs="Times New Roman"/>
                <w:spacing w:val="0"/>
                <w:sz w:val="24"/>
                <w:szCs w:val="24"/>
                <w:lang w:val="vi-VN"/>
              </w:rPr>
              <w:t>đối với</w:t>
            </w:r>
            <w:r w:rsidRPr="00584EB6">
              <w:rPr>
                <w:rFonts w:ascii="Times New Roman" w:hAnsi="Times New Roman" w:cs="Times New Roman"/>
                <w:spacing w:val="0"/>
                <w:sz w:val="24"/>
                <w:szCs w:val="24"/>
              </w:rPr>
              <w:t xml:space="preserve"> tàu bay</w:t>
            </w:r>
            <w:bookmarkEnd w:id="61"/>
            <w:bookmarkEnd w:id="62"/>
          </w:p>
        </w:tc>
        <w:tc>
          <w:tcPr>
            <w:tcW w:w="2640" w:type="dxa"/>
            <w:vMerge w:val="restart"/>
            <w:vAlign w:val="center"/>
          </w:tcPr>
          <w:p w14:paraId="17F95052" w14:textId="77777777" w:rsidR="00DD0592" w:rsidRDefault="00DD0592" w:rsidP="00DD0592">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2F65525C" w14:textId="77777777" w:rsidR="00DD0592" w:rsidRPr="00584EB6" w:rsidRDefault="00DD0592" w:rsidP="00DD0592">
            <w:pPr>
              <w:pStyle w:val="Heading21"/>
              <w:shd w:val="clear" w:color="auto" w:fill="auto"/>
              <w:spacing w:before="20" w:after="20"/>
              <w:ind w:firstLine="0"/>
              <w:rPr>
                <w:rFonts w:ascii="Times New Roman" w:hAnsi="Times New Roman" w:cs="Times New Roman"/>
                <w:spacing w:val="0"/>
                <w:sz w:val="24"/>
                <w:szCs w:val="24"/>
              </w:rPr>
            </w:pPr>
          </w:p>
        </w:tc>
      </w:tr>
      <w:tr w:rsidR="00DD0592" w:rsidRPr="00584EB6" w14:paraId="6E17BD5E" w14:textId="082A5A9A" w:rsidTr="00B33143">
        <w:tc>
          <w:tcPr>
            <w:tcW w:w="6345" w:type="dxa"/>
            <w:vAlign w:val="center"/>
          </w:tcPr>
          <w:p w14:paraId="2CDDBAE9" w14:textId="5ED08DF3" w:rsidR="00DD0592" w:rsidRPr="00584EB6" w:rsidRDefault="00DD0592" w:rsidP="002072F3">
            <w:pPr>
              <w:spacing w:before="20" w:after="20" w:line="276" w:lineRule="auto"/>
              <w:jc w:val="both"/>
              <w:rPr>
                <w:rFonts w:ascii="Times New Roman" w:hAnsi="Times New Roman"/>
              </w:rPr>
            </w:pPr>
            <w:r w:rsidRPr="00584EB6">
              <w:rPr>
                <w:rFonts w:ascii="Times New Roman" w:hAnsi="Times New Roman"/>
              </w:rPr>
              <w:t>1. Hồ sơ đăng ký bao gồm:</w:t>
            </w:r>
          </w:p>
        </w:tc>
        <w:tc>
          <w:tcPr>
            <w:tcW w:w="6183" w:type="dxa"/>
          </w:tcPr>
          <w:p w14:paraId="3000DDF0" w14:textId="00769D59" w:rsidR="00DD0592" w:rsidRPr="00584EB6" w:rsidRDefault="00DD0592" w:rsidP="002072F3">
            <w:pPr>
              <w:spacing w:before="20" w:after="20" w:line="276" w:lineRule="auto"/>
              <w:jc w:val="both"/>
              <w:rPr>
                <w:rFonts w:ascii="Times New Roman" w:hAnsi="Times New Roman"/>
              </w:rPr>
            </w:pPr>
            <w:r w:rsidRPr="00584EB6">
              <w:rPr>
                <w:rFonts w:ascii="Times New Roman" w:hAnsi="Times New Roman"/>
              </w:rPr>
              <w:t xml:space="preserve">1. Hồ sơ đăng ký </w:t>
            </w:r>
            <w:r w:rsidRPr="00584EB6">
              <w:rPr>
                <w:rFonts w:ascii="Times New Roman" w:hAnsi="Times New Roman"/>
                <w:b/>
                <w:bCs/>
                <w:i/>
                <w:iCs/>
              </w:rPr>
              <w:t>được nộp trực tiếp hoặc gửi qua dịch vụ bưu chính</w:t>
            </w:r>
            <w:r w:rsidRPr="00584EB6">
              <w:rPr>
                <w:rFonts w:ascii="Times New Roman" w:hAnsi="Times New Roman"/>
                <w:bCs/>
                <w:lang w:val="pt-BR"/>
              </w:rPr>
              <w:t xml:space="preserve"> </w:t>
            </w:r>
            <w:r w:rsidRPr="00584EB6">
              <w:rPr>
                <w:rFonts w:ascii="Times New Roman" w:hAnsi="Times New Roman"/>
              </w:rPr>
              <w:t xml:space="preserve">bao gồm: </w:t>
            </w:r>
          </w:p>
        </w:tc>
        <w:tc>
          <w:tcPr>
            <w:tcW w:w="2640" w:type="dxa"/>
            <w:vMerge/>
            <w:vAlign w:val="center"/>
          </w:tcPr>
          <w:p w14:paraId="18D702FB" w14:textId="77777777" w:rsidR="00DD0592" w:rsidRPr="00584EB6" w:rsidRDefault="00DD0592" w:rsidP="002072F3">
            <w:pPr>
              <w:spacing w:before="20" w:after="20" w:line="276" w:lineRule="auto"/>
              <w:jc w:val="both"/>
              <w:rPr>
                <w:rFonts w:ascii="Times New Roman" w:hAnsi="Times New Roman"/>
              </w:rPr>
            </w:pPr>
          </w:p>
        </w:tc>
      </w:tr>
      <w:tr w:rsidR="00DD0592" w:rsidRPr="00584EB6" w14:paraId="72C3987A" w14:textId="1C52DF26" w:rsidTr="00B33143">
        <w:tc>
          <w:tcPr>
            <w:tcW w:w="6345" w:type="dxa"/>
            <w:vAlign w:val="center"/>
          </w:tcPr>
          <w:p w14:paraId="4548413A" w14:textId="19720F1A" w:rsidR="00DD0592" w:rsidRPr="00584EB6" w:rsidRDefault="00DD0592" w:rsidP="002072F3">
            <w:pPr>
              <w:spacing w:before="20" w:after="20" w:line="276" w:lineRule="auto"/>
              <w:jc w:val="both"/>
              <w:rPr>
                <w:rFonts w:ascii="Times New Roman" w:hAnsi="Times New Roman"/>
              </w:rPr>
            </w:pPr>
            <w:r w:rsidRPr="00584EB6">
              <w:rPr>
                <w:rFonts w:ascii="Times New Roman" w:hAnsi="Times New Roman"/>
              </w:rPr>
              <w:t>a) Phiếu yêu cầu theo Mẫu số 01b tại Phụ lục (01 bản chính);</w:t>
            </w:r>
          </w:p>
        </w:tc>
        <w:tc>
          <w:tcPr>
            <w:tcW w:w="6183" w:type="dxa"/>
          </w:tcPr>
          <w:p w14:paraId="70C8FA2C" w14:textId="60861D74" w:rsidR="00DD0592" w:rsidRPr="00584EB6" w:rsidRDefault="00DD0592" w:rsidP="002072F3">
            <w:pPr>
              <w:spacing w:before="20" w:after="20" w:line="276" w:lineRule="auto"/>
              <w:jc w:val="both"/>
              <w:rPr>
                <w:rFonts w:ascii="Times New Roman" w:hAnsi="Times New Roman"/>
              </w:rPr>
            </w:pPr>
            <w:r w:rsidRPr="00584EB6">
              <w:rPr>
                <w:rFonts w:ascii="Times New Roman" w:hAnsi="Times New Roman"/>
              </w:rPr>
              <w:t xml:space="preserve">a) Phiếu yêu cầu theo Mẫu số 01b tại Phụ lục (01 bản chính); </w:t>
            </w:r>
          </w:p>
        </w:tc>
        <w:tc>
          <w:tcPr>
            <w:tcW w:w="2640" w:type="dxa"/>
            <w:vMerge/>
            <w:vAlign w:val="center"/>
          </w:tcPr>
          <w:p w14:paraId="32FBE003" w14:textId="77777777" w:rsidR="00DD0592" w:rsidRPr="00584EB6" w:rsidRDefault="00DD0592" w:rsidP="002072F3">
            <w:pPr>
              <w:spacing w:before="20" w:after="20" w:line="276" w:lineRule="auto"/>
              <w:jc w:val="both"/>
              <w:rPr>
                <w:rFonts w:ascii="Times New Roman" w:hAnsi="Times New Roman"/>
              </w:rPr>
            </w:pPr>
          </w:p>
        </w:tc>
      </w:tr>
      <w:tr w:rsidR="00DD0592" w:rsidRPr="00584EB6" w14:paraId="04600D5C" w14:textId="78F11E65" w:rsidTr="00B33143">
        <w:tc>
          <w:tcPr>
            <w:tcW w:w="6345" w:type="dxa"/>
            <w:vAlign w:val="center"/>
          </w:tcPr>
          <w:p w14:paraId="61B8417F" w14:textId="4967BC7B" w:rsidR="00DD0592" w:rsidRPr="00584EB6" w:rsidRDefault="00DD0592" w:rsidP="002072F3">
            <w:pPr>
              <w:spacing w:before="20" w:after="20" w:line="276" w:lineRule="auto"/>
              <w:jc w:val="both"/>
              <w:rPr>
                <w:rFonts w:ascii="Times New Roman" w:hAnsi="Times New Roman"/>
              </w:rPr>
            </w:pPr>
            <w:r w:rsidRPr="00584EB6">
              <w:rPr>
                <w:rFonts w:ascii="Times New Roman" w:hAnsi="Times New Roman"/>
              </w:rPr>
              <w:t>b) Hợp đồng bảo đảm (01 bản chính hoặc 01 bản sao có chứng thực);</w:t>
            </w:r>
          </w:p>
        </w:tc>
        <w:tc>
          <w:tcPr>
            <w:tcW w:w="6183" w:type="dxa"/>
          </w:tcPr>
          <w:p w14:paraId="49DF1620" w14:textId="61CDE10B" w:rsidR="00DD0592" w:rsidRPr="00584EB6" w:rsidRDefault="00DD0592" w:rsidP="002072F3">
            <w:pPr>
              <w:spacing w:before="20" w:after="20" w:line="276" w:lineRule="auto"/>
              <w:jc w:val="both"/>
              <w:rPr>
                <w:rFonts w:ascii="Times New Roman" w:hAnsi="Times New Roman"/>
              </w:rPr>
            </w:pPr>
            <w:r w:rsidRPr="00584EB6">
              <w:rPr>
                <w:rFonts w:ascii="Times New Roman" w:hAnsi="Times New Roman"/>
              </w:rPr>
              <w:t>b) Hợp đồng bảo đảm (01 bản chính hoặc 01 bản sao có chứng thực).</w:t>
            </w:r>
            <w:r w:rsidRPr="00584EB6">
              <w:rPr>
                <w:rFonts w:ascii="Times New Roman" w:hAnsi="Times New Roman"/>
                <w:b/>
                <w:bCs/>
                <w:i/>
                <w:iCs/>
              </w:rPr>
              <w:t xml:space="preserve"> </w:t>
            </w:r>
          </w:p>
        </w:tc>
        <w:tc>
          <w:tcPr>
            <w:tcW w:w="2640" w:type="dxa"/>
            <w:vMerge/>
            <w:vAlign w:val="center"/>
          </w:tcPr>
          <w:p w14:paraId="01D51624" w14:textId="77777777" w:rsidR="00DD0592" w:rsidRPr="00584EB6" w:rsidRDefault="00DD0592" w:rsidP="002072F3">
            <w:pPr>
              <w:spacing w:before="20" w:after="20" w:line="276" w:lineRule="auto"/>
              <w:jc w:val="both"/>
              <w:rPr>
                <w:rFonts w:ascii="Times New Roman" w:hAnsi="Times New Roman"/>
              </w:rPr>
            </w:pPr>
          </w:p>
        </w:tc>
      </w:tr>
      <w:tr w:rsidR="002072F3" w:rsidRPr="00584EB6" w14:paraId="43F204AD" w14:textId="77777777" w:rsidTr="00B33143">
        <w:tc>
          <w:tcPr>
            <w:tcW w:w="6345" w:type="dxa"/>
            <w:vAlign w:val="center"/>
          </w:tcPr>
          <w:p w14:paraId="268C4208" w14:textId="77777777" w:rsidR="002072F3" w:rsidRPr="00584EB6" w:rsidRDefault="002072F3" w:rsidP="002072F3">
            <w:pPr>
              <w:spacing w:before="20" w:after="20" w:line="276" w:lineRule="auto"/>
              <w:jc w:val="both"/>
              <w:rPr>
                <w:rFonts w:ascii="Times New Roman" w:hAnsi="Times New Roman"/>
              </w:rPr>
            </w:pPr>
          </w:p>
        </w:tc>
        <w:tc>
          <w:tcPr>
            <w:tcW w:w="6183" w:type="dxa"/>
          </w:tcPr>
          <w:p w14:paraId="6DCDFCA1" w14:textId="323F4F6B"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b/>
                <w:bCs/>
                <w:i/>
                <w:iCs/>
              </w:rPr>
              <w:t>Trường hợp biện pháp bảo đảm chưa được đăng ký mà bên bảo đảm, bên nhận bảo đảm đã thực hiện việc chuyển giao quyền đòi nợ, chuyển giao nghĩa vụ thì ngoài hợp đồng bảo đảm quy định tại khoản này, người yêu cầu đăng ký nộp thêm văn bản chuyển giao quyền đòi nợ, chuyển giao nghĩa vụ (01 bản chính hoặc 01 bản sao có chứng thực);</w:t>
            </w:r>
          </w:p>
        </w:tc>
        <w:tc>
          <w:tcPr>
            <w:tcW w:w="2640" w:type="dxa"/>
            <w:vAlign w:val="center"/>
          </w:tcPr>
          <w:p w14:paraId="12619085" w14:textId="6E8A5FFA" w:rsidR="002072F3" w:rsidRPr="00DD0592" w:rsidRDefault="00DD0592" w:rsidP="002072F3">
            <w:pPr>
              <w:spacing w:before="20" w:after="20" w:line="276" w:lineRule="auto"/>
              <w:jc w:val="both"/>
              <w:rPr>
                <w:lang w:val="nl-NL"/>
              </w:rPr>
            </w:pPr>
            <w:r w:rsidRPr="007B6761">
              <w:rPr>
                <w:rFonts w:ascii="Times New Roman" w:hAnsi="Times New Roman"/>
                <w:iCs/>
              </w:rPr>
              <w:t>Bổ sung để bao quát trường hợp chưa thực hiện đăng ký biện pháp bảo đảm mà bên nhận bảo đảm đã thực hiện chuyển giao quyền đòi nợ</w:t>
            </w:r>
            <w:r>
              <w:rPr>
                <w:rFonts w:ascii="Times New Roman" w:hAnsi="Times New Roman"/>
                <w:iCs/>
              </w:rPr>
              <w:t>.</w:t>
            </w:r>
          </w:p>
        </w:tc>
      </w:tr>
      <w:tr w:rsidR="00DD0592" w:rsidRPr="00584EB6" w14:paraId="26A889A1" w14:textId="78E7AD98" w:rsidTr="00B33143">
        <w:tc>
          <w:tcPr>
            <w:tcW w:w="6345" w:type="dxa"/>
            <w:vAlign w:val="center"/>
          </w:tcPr>
          <w:p w14:paraId="6F659240" w14:textId="33E0A7F9" w:rsidR="00DD0592" w:rsidRPr="00584EB6" w:rsidRDefault="00DD0592" w:rsidP="002072F3">
            <w:pPr>
              <w:spacing w:before="20" w:after="20" w:line="276" w:lineRule="auto"/>
              <w:jc w:val="both"/>
              <w:rPr>
                <w:rFonts w:ascii="Times New Roman" w:hAnsi="Times New Roman"/>
              </w:rPr>
            </w:pPr>
            <w:r w:rsidRPr="00584EB6">
              <w:rPr>
                <w:rFonts w:ascii="Times New Roman" w:hAnsi="Times New Roman"/>
                <w:b/>
                <w:bCs/>
                <w:iCs/>
              </w:rPr>
              <w:t>Không quy định</w:t>
            </w:r>
          </w:p>
        </w:tc>
        <w:tc>
          <w:tcPr>
            <w:tcW w:w="6183" w:type="dxa"/>
          </w:tcPr>
          <w:p w14:paraId="2AB411B1" w14:textId="5F45E3C8" w:rsidR="00DD0592" w:rsidRPr="00584EB6" w:rsidRDefault="00DD0592" w:rsidP="002072F3">
            <w:pPr>
              <w:spacing w:before="20" w:after="20" w:line="276" w:lineRule="auto"/>
              <w:jc w:val="both"/>
              <w:rPr>
                <w:rFonts w:ascii="Times New Roman" w:hAnsi="Times New Roman"/>
                <w:b/>
                <w:bCs/>
                <w:iCs/>
              </w:rPr>
            </w:pPr>
            <w:r w:rsidRPr="00584EB6">
              <w:rPr>
                <w:rFonts w:ascii="Times New Roman" w:hAnsi="Times New Roman"/>
                <w:b/>
                <w:bCs/>
                <w:i/>
                <w:iCs/>
              </w:rPr>
              <w:t>c) Giấy tờ, tài liệu chứng minh tư cách pháp lý của người yêu cầu đăng ký do cơ quan có thẩm quyền cấp (01 bản chính hoặc 01 bản sao có chứng thực hoặc 01 bản sao kèm bản chính để đối chiếu).</w:t>
            </w:r>
          </w:p>
        </w:tc>
        <w:tc>
          <w:tcPr>
            <w:tcW w:w="2640" w:type="dxa"/>
            <w:vMerge w:val="restart"/>
            <w:vAlign w:val="center"/>
          </w:tcPr>
          <w:p w14:paraId="4B4CDD35" w14:textId="6D4DBD1B" w:rsidR="00DD0592" w:rsidRPr="00DD0592" w:rsidRDefault="00DD0592" w:rsidP="002072F3">
            <w:pPr>
              <w:spacing w:before="20" w:after="20" w:line="276" w:lineRule="auto"/>
              <w:jc w:val="both"/>
              <w:rPr>
                <w:rFonts w:ascii="Times New Roman" w:hAnsi="Times New Roman"/>
                <w:iCs/>
              </w:rPr>
            </w:pPr>
            <w:bookmarkStart w:id="63" w:name="_Hlk237517306"/>
            <w:r w:rsidRPr="00DD0592">
              <w:rPr>
                <w:rFonts w:ascii="Times New Roman" w:hAnsi="Times New Roman"/>
                <w:iCs/>
              </w:rPr>
              <w:t xml:space="preserve">Bổ sung để bảo đảm sự đồng bộ, thống nhất với quy định của pháp luật về </w:t>
            </w:r>
            <w:r>
              <w:rPr>
                <w:rFonts w:ascii="Times New Roman" w:hAnsi="Times New Roman"/>
                <w:iCs/>
              </w:rPr>
              <w:t>tàu bay và khai thác tàu bay tại Nghị định số 223/2026/NĐ-CP.</w:t>
            </w:r>
            <w:bookmarkEnd w:id="63"/>
          </w:p>
        </w:tc>
      </w:tr>
      <w:tr w:rsidR="00DD0592" w:rsidRPr="00584EB6" w14:paraId="63BE2F11" w14:textId="77777777" w:rsidTr="00B33143">
        <w:tc>
          <w:tcPr>
            <w:tcW w:w="6345" w:type="dxa"/>
            <w:vAlign w:val="center"/>
          </w:tcPr>
          <w:p w14:paraId="54B5FF73" w14:textId="77777777" w:rsidR="00DD0592" w:rsidRPr="00584EB6" w:rsidRDefault="00DD0592" w:rsidP="002072F3">
            <w:pPr>
              <w:spacing w:before="20" w:after="20" w:line="276" w:lineRule="auto"/>
              <w:jc w:val="both"/>
              <w:rPr>
                <w:rFonts w:ascii="Times New Roman" w:hAnsi="Times New Roman"/>
                <w:b/>
                <w:bCs/>
                <w:iCs/>
              </w:rPr>
            </w:pPr>
          </w:p>
        </w:tc>
        <w:tc>
          <w:tcPr>
            <w:tcW w:w="6183" w:type="dxa"/>
          </w:tcPr>
          <w:p w14:paraId="6515B9E3" w14:textId="0A980981" w:rsidR="00DD0592" w:rsidRPr="00584EB6" w:rsidRDefault="00DD0592" w:rsidP="002072F3">
            <w:pPr>
              <w:spacing w:before="20" w:after="20" w:line="276" w:lineRule="auto"/>
              <w:jc w:val="both"/>
              <w:rPr>
                <w:rFonts w:ascii="Times New Roman" w:hAnsi="Times New Roman"/>
                <w:b/>
                <w:bCs/>
                <w:i/>
                <w:iCs/>
              </w:rPr>
            </w:pPr>
            <w:r w:rsidRPr="00584EB6">
              <w:rPr>
                <w:rFonts w:ascii="Times New Roman" w:hAnsi="Times New Roman"/>
                <w:b/>
                <w:bCs/>
                <w:i/>
                <w:iCs/>
              </w:rPr>
              <w:t>Trường hợp giấy tờ, tài liệu chứng minh tư cách pháp lý của người yêu cầu đăng ký do cơ quan nước ngoài có thẩm quyền cấp thì các giấy tờ, tài liệu này phải được hợp pháp hóa lãnh sự theo quy định của pháp luật, trừ trường hợp được miễn hợp pháp hóa lãnh sự theo Điều ước quốc tế mà Cộng hòa xã hội chủ nghĩa Việt Nam là thành viên hoặc theo nguyên tắc có đi có lại;</w:t>
            </w:r>
          </w:p>
        </w:tc>
        <w:tc>
          <w:tcPr>
            <w:tcW w:w="2640" w:type="dxa"/>
            <w:vMerge/>
            <w:vAlign w:val="center"/>
          </w:tcPr>
          <w:p w14:paraId="0D8934E0" w14:textId="77777777" w:rsidR="00DD0592" w:rsidRPr="00584EB6" w:rsidRDefault="00DD0592" w:rsidP="002072F3">
            <w:pPr>
              <w:spacing w:before="20" w:after="20" w:line="276" w:lineRule="auto"/>
              <w:jc w:val="both"/>
              <w:rPr>
                <w:rFonts w:ascii="Times New Roman" w:hAnsi="Times New Roman"/>
                <w:b/>
                <w:bCs/>
                <w:iCs/>
              </w:rPr>
            </w:pPr>
          </w:p>
        </w:tc>
      </w:tr>
      <w:tr w:rsidR="008C65B4" w:rsidRPr="00584EB6" w14:paraId="6E7BA740" w14:textId="5209C3C5" w:rsidTr="00B33143">
        <w:tc>
          <w:tcPr>
            <w:tcW w:w="6345" w:type="dxa"/>
            <w:vAlign w:val="center"/>
          </w:tcPr>
          <w:p w14:paraId="72BB0425" w14:textId="24480D71" w:rsidR="008C65B4" w:rsidRPr="00584EB6" w:rsidRDefault="008C65B4" w:rsidP="002072F3">
            <w:pPr>
              <w:spacing w:before="20" w:after="20" w:line="276" w:lineRule="auto"/>
              <w:jc w:val="both"/>
              <w:rPr>
                <w:rFonts w:ascii="Times New Roman" w:hAnsi="Times New Roman"/>
                <w:b/>
                <w:bCs/>
                <w:iCs/>
              </w:rPr>
            </w:pPr>
            <w:r w:rsidRPr="00584EB6">
              <w:rPr>
                <w:rFonts w:ascii="Times New Roman" w:hAnsi="Times New Roman"/>
                <w:b/>
                <w:bCs/>
                <w:iCs/>
                <w:spacing w:val="-6"/>
              </w:rPr>
              <w:t>Quy định chung tại khoản 7, khoản 8 Điều 8</w:t>
            </w:r>
          </w:p>
        </w:tc>
        <w:tc>
          <w:tcPr>
            <w:tcW w:w="6183" w:type="dxa"/>
          </w:tcPr>
          <w:p w14:paraId="743E75E6" w14:textId="7ED6C9ED" w:rsidR="008C65B4" w:rsidRPr="00584EB6" w:rsidRDefault="008C65B4" w:rsidP="002072F3">
            <w:pPr>
              <w:spacing w:before="20" w:after="20" w:line="276" w:lineRule="auto"/>
              <w:jc w:val="both"/>
              <w:rPr>
                <w:rFonts w:ascii="Times New Roman" w:hAnsi="Times New Roman"/>
                <w:b/>
                <w:bCs/>
                <w:iCs/>
              </w:rPr>
            </w:pPr>
            <w:r w:rsidRPr="00584EB6">
              <w:rPr>
                <w:rFonts w:ascii="Times New Roman" w:hAnsi="Times New Roman"/>
                <w:b/>
                <w:bCs/>
                <w:i/>
                <w:iCs/>
              </w:rPr>
              <w:t>d) Văn bản ủy quyền đối với trường hợp quy định tại khoản 4 Điều 21 Nghị định này</w:t>
            </w:r>
            <w:r w:rsidRPr="00584EB6" w:rsidDel="00853BEB">
              <w:rPr>
                <w:rFonts w:ascii="Times New Roman" w:hAnsi="Times New Roman"/>
                <w:b/>
                <w:bCs/>
                <w:i/>
                <w:iCs/>
              </w:rPr>
              <w:t xml:space="preserve"> </w:t>
            </w:r>
            <w:r w:rsidRPr="00584EB6">
              <w:rPr>
                <w:rFonts w:ascii="Times New Roman" w:hAnsi="Times New Roman"/>
                <w:b/>
                <w:bCs/>
                <w:i/>
                <w:iCs/>
              </w:rPr>
              <w:t>(01 bản chính hoặc 01 bản sao có chứng thực hoặc 01 bản sao kèm bản chính để đối chiếu);</w:t>
            </w:r>
          </w:p>
        </w:tc>
        <w:tc>
          <w:tcPr>
            <w:tcW w:w="2640" w:type="dxa"/>
            <w:vMerge w:val="restart"/>
            <w:vAlign w:val="center"/>
          </w:tcPr>
          <w:p w14:paraId="4D06BCDD" w14:textId="77777777" w:rsidR="008C65B4" w:rsidRDefault="008C65B4" w:rsidP="008C65B4">
            <w:pPr>
              <w:spacing w:before="20" w:after="20" w:line="276" w:lineRule="auto"/>
              <w:jc w:val="both"/>
              <w:rPr>
                <w:bCs/>
                <w:iCs/>
              </w:rPr>
            </w:pPr>
            <w:r>
              <w:rPr>
                <w:bCs/>
                <w:iCs/>
              </w:rPr>
              <w:t>K</w:t>
            </w:r>
            <w:r>
              <w:rPr>
                <w:rFonts w:ascii="Times New Roman" w:hAnsi="Times New Roman"/>
                <w:bCs/>
                <w:iCs/>
              </w:rPr>
              <w:t>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 xml:space="preserve"> theo hướng quy định cụ thể giấy tờ, tài liệu thuộc thành phần hồ sơ mà không dẫn chiếu điều, khoản.</w:t>
            </w:r>
          </w:p>
          <w:p w14:paraId="4C4DAB58" w14:textId="77777777" w:rsidR="008C65B4" w:rsidRPr="00584EB6" w:rsidRDefault="008C65B4" w:rsidP="002072F3">
            <w:pPr>
              <w:spacing w:before="20" w:after="20" w:line="276" w:lineRule="auto"/>
              <w:jc w:val="both"/>
              <w:rPr>
                <w:rFonts w:ascii="Times New Roman" w:hAnsi="Times New Roman"/>
                <w:b/>
                <w:bCs/>
                <w:iCs/>
              </w:rPr>
            </w:pPr>
          </w:p>
        </w:tc>
      </w:tr>
      <w:tr w:rsidR="008C65B4" w:rsidRPr="00584EB6" w14:paraId="2907F6C5" w14:textId="62BCDD1A" w:rsidTr="00B33143">
        <w:tc>
          <w:tcPr>
            <w:tcW w:w="6345" w:type="dxa"/>
            <w:vAlign w:val="center"/>
          </w:tcPr>
          <w:p w14:paraId="09E17311" w14:textId="7B386471" w:rsidR="008C65B4" w:rsidRPr="00584EB6" w:rsidRDefault="008C65B4" w:rsidP="002072F3">
            <w:pPr>
              <w:spacing w:before="20" w:after="20" w:line="276" w:lineRule="auto"/>
              <w:jc w:val="both"/>
              <w:rPr>
                <w:rFonts w:ascii="Times New Roman" w:hAnsi="Times New Roman"/>
                <w:b/>
                <w:bCs/>
                <w:iCs/>
              </w:rPr>
            </w:pPr>
            <w:r w:rsidRPr="00584EB6">
              <w:rPr>
                <w:rFonts w:ascii="Times New Roman" w:hAnsi="Times New Roman"/>
                <w:b/>
                <w:bCs/>
                <w:iCs/>
                <w:spacing w:val="-6"/>
              </w:rPr>
              <w:t>Quy định chung tại khoản 3 Điều 9</w:t>
            </w:r>
          </w:p>
        </w:tc>
        <w:tc>
          <w:tcPr>
            <w:tcW w:w="6183" w:type="dxa"/>
          </w:tcPr>
          <w:p w14:paraId="31A2B1A3" w14:textId="519DC698" w:rsidR="008C65B4" w:rsidRPr="00584EB6" w:rsidRDefault="008C65B4" w:rsidP="002072F3">
            <w:pPr>
              <w:spacing w:before="20" w:after="20" w:line="276" w:lineRule="auto"/>
              <w:jc w:val="both"/>
              <w:rPr>
                <w:rFonts w:ascii="Times New Roman" w:hAnsi="Times New Roman"/>
                <w:b/>
                <w:bCs/>
                <w:iCs/>
              </w:rPr>
            </w:pPr>
            <w:r w:rsidRPr="00584EB6">
              <w:rPr>
                <w:rFonts w:ascii="Times New Roman" w:hAnsi="Times New Roman"/>
                <w:b/>
                <w:bCs/>
                <w:i/>
                <w:iCs/>
                <w:spacing w:val="-6"/>
              </w:rPr>
              <w:t>đ)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tc>
        <w:tc>
          <w:tcPr>
            <w:tcW w:w="2640" w:type="dxa"/>
            <w:vMerge/>
            <w:vAlign w:val="center"/>
          </w:tcPr>
          <w:p w14:paraId="257C4705" w14:textId="77777777" w:rsidR="008C65B4" w:rsidRPr="00584EB6" w:rsidRDefault="008C65B4" w:rsidP="002072F3">
            <w:pPr>
              <w:spacing w:before="20" w:after="20" w:line="276" w:lineRule="auto"/>
              <w:jc w:val="both"/>
              <w:rPr>
                <w:rFonts w:ascii="Times New Roman" w:hAnsi="Times New Roman"/>
                <w:b/>
                <w:bCs/>
                <w:iCs/>
              </w:rPr>
            </w:pPr>
          </w:p>
        </w:tc>
      </w:tr>
      <w:tr w:rsidR="00BB5A4B" w:rsidRPr="00584EB6" w14:paraId="6C5B0DB3" w14:textId="47B14AE5" w:rsidTr="00B33143">
        <w:tc>
          <w:tcPr>
            <w:tcW w:w="6345" w:type="dxa"/>
            <w:vAlign w:val="center"/>
          </w:tcPr>
          <w:p w14:paraId="50D8D685" w14:textId="3D9B123D"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2. Hồ sơ đăng ký thay đổi bao gồm:</w:t>
            </w:r>
          </w:p>
        </w:tc>
        <w:tc>
          <w:tcPr>
            <w:tcW w:w="6183" w:type="dxa"/>
          </w:tcPr>
          <w:p w14:paraId="24FDC9B7" w14:textId="4DD240FD"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 xml:space="preserve">2. Hồ sơ đăng ký thay đổi </w:t>
            </w:r>
            <w:r w:rsidRPr="00584EB6">
              <w:rPr>
                <w:rFonts w:ascii="Times New Roman" w:hAnsi="Times New Roman"/>
                <w:b/>
                <w:bCs/>
                <w:i/>
                <w:iCs/>
              </w:rPr>
              <w:t>được nộp trực tiếp hoặc gửi qua dịch vụ bưu chính</w:t>
            </w:r>
            <w:r w:rsidRPr="00584EB6">
              <w:rPr>
                <w:rFonts w:ascii="Times New Roman" w:hAnsi="Times New Roman"/>
                <w:bCs/>
                <w:lang w:val="pt-BR"/>
              </w:rPr>
              <w:t xml:space="preserve"> </w:t>
            </w:r>
            <w:r w:rsidRPr="00584EB6">
              <w:rPr>
                <w:rFonts w:ascii="Times New Roman" w:hAnsi="Times New Roman"/>
              </w:rPr>
              <w:t>bao gồm:</w:t>
            </w:r>
          </w:p>
        </w:tc>
        <w:tc>
          <w:tcPr>
            <w:tcW w:w="2640" w:type="dxa"/>
            <w:vMerge w:val="restart"/>
            <w:vAlign w:val="center"/>
          </w:tcPr>
          <w:p w14:paraId="0E57DF5C" w14:textId="77777777" w:rsidR="00BB5A4B" w:rsidRDefault="00BB5A4B" w:rsidP="00BB5A4B">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1A6402DF" w14:textId="77777777" w:rsidR="00BB5A4B" w:rsidRPr="00584EB6" w:rsidRDefault="00BB5A4B" w:rsidP="002072F3">
            <w:pPr>
              <w:spacing w:before="20" w:after="20" w:line="276" w:lineRule="auto"/>
              <w:jc w:val="both"/>
              <w:rPr>
                <w:rFonts w:ascii="Times New Roman" w:hAnsi="Times New Roman"/>
              </w:rPr>
            </w:pPr>
          </w:p>
        </w:tc>
      </w:tr>
      <w:tr w:rsidR="00BB5A4B" w:rsidRPr="00584EB6" w14:paraId="5EA27FE0" w14:textId="5F5C5519" w:rsidTr="00B33143">
        <w:tc>
          <w:tcPr>
            <w:tcW w:w="6345" w:type="dxa"/>
            <w:vAlign w:val="center"/>
          </w:tcPr>
          <w:p w14:paraId="0F620D44" w14:textId="45E94AC5"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a) Phiếu yêu cầu theo Mẫu số 02b tại Phụ lục (01 bản chính);</w:t>
            </w:r>
          </w:p>
        </w:tc>
        <w:tc>
          <w:tcPr>
            <w:tcW w:w="6183" w:type="dxa"/>
          </w:tcPr>
          <w:p w14:paraId="519E47C8" w14:textId="198D26AA"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a) Phiếu yêu cầu theo Mẫu số 02b tại Phụ lục (01 bản chính);</w:t>
            </w:r>
          </w:p>
        </w:tc>
        <w:tc>
          <w:tcPr>
            <w:tcW w:w="2640" w:type="dxa"/>
            <w:vMerge/>
            <w:vAlign w:val="center"/>
          </w:tcPr>
          <w:p w14:paraId="61B84989" w14:textId="77777777" w:rsidR="00BB5A4B" w:rsidRPr="00584EB6" w:rsidRDefault="00BB5A4B" w:rsidP="002072F3">
            <w:pPr>
              <w:spacing w:before="20" w:after="20" w:line="276" w:lineRule="auto"/>
              <w:jc w:val="both"/>
              <w:rPr>
                <w:rFonts w:ascii="Times New Roman" w:hAnsi="Times New Roman"/>
              </w:rPr>
            </w:pPr>
          </w:p>
        </w:tc>
      </w:tr>
      <w:tr w:rsidR="00BB5A4B" w:rsidRPr="00584EB6" w14:paraId="667A16A6" w14:textId="5D155840" w:rsidTr="00B33143">
        <w:tc>
          <w:tcPr>
            <w:tcW w:w="6345" w:type="dxa"/>
            <w:vAlign w:val="center"/>
          </w:tcPr>
          <w:p w14:paraId="025624F3" w14:textId="18B00CBC"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b) Văn bản sửa đổi, bổ sung hợp đồng bảo đảm hoặc văn bản chuyển giao quyền đòi nợ, chuyển giao nghĩa vụ có bảo đảm bằng tàu bay trong trường hợp thay đổi bên bảo đảm, thay đổi bên nhận bảo đảm hoặc văn bản khác chứng minh có căn cứ thay đổi trong trường hợp không có văn bản sửa đổi, bổ sung hợp đồng bảo đảm (01 bản chính hoặc 01 bản sao có chứng thực);</w:t>
            </w:r>
          </w:p>
        </w:tc>
        <w:tc>
          <w:tcPr>
            <w:tcW w:w="6183" w:type="dxa"/>
          </w:tcPr>
          <w:p w14:paraId="3DD87F51" w14:textId="44A21A84"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b) Văn bản sửa đổi, bổ sung hợp đồng bảo đảm hoặc văn bản chuyển giao quyền đòi nợ, chuyển giao nghĩa vụ có bảo đảm bằng tàu bay trong trường hợp thay đổi bên bảo đảm, thay đổi bên nhận bảo đảm hoặc văn bản khác chứng minh có căn cứ thay đổi trong trường hợp không có văn bản sửa đổi, bổ sung hợp đồng bảo đảm (01 bản chính hoặc 01 bản sao có chứng thực);</w:t>
            </w:r>
          </w:p>
        </w:tc>
        <w:tc>
          <w:tcPr>
            <w:tcW w:w="2640" w:type="dxa"/>
            <w:vMerge/>
            <w:vAlign w:val="center"/>
          </w:tcPr>
          <w:p w14:paraId="29DED93C" w14:textId="77777777" w:rsidR="00BB5A4B" w:rsidRPr="00584EB6" w:rsidRDefault="00BB5A4B" w:rsidP="002072F3">
            <w:pPr>
              <w:spacing w:before="20" w:after="20" w:line="276" w:lineRule="auto"/>
              <w:jc w:val="both"/>
              <w:rPr>
                <w:rFonts w:ascii="Times New Roman" w:hAnsi="Times New Roman"/>
              </w:rPr>
            </w:pPr>
          </w:p>
        </w:tc>
      </w:tr>
      <w:tr w:rsidR="00BB5A4B" w:rsidRPr="00584EB6" w14:paraId="2343129D" w14:textId="46167045" w:rsidTr="00B33143">
        <w:tc>
          <w:tcPr>
            <w:tcW w:w="6345" w:type="dxa"/>
            <w:vAlign w:val="center"/>
          </w:tcPr>
          <w:p w14:paraId="75E9BEA1" w14:textId="2E30C754"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b/>
                <w:bCs/>
                <w:iCs/>
              </w:rPr>
              <w:t>Không quy định</w:t>
            </w:r>
          </w:p>
        </w:tc>
        <w:tc>
          <w:tcPr>
            <w:tcW w:w="6183" w:type="dxa"/>
          </w:tcPr>
          <w:p w14:paraId="4EF8FC8E" w14:textId="451C1C24" w:rsidR="00BB5A4B" w:rsidRPr="00584EB6" w:rsidRDefault="00BB5A4B" w:rsidP="002072F3">
            <w:pPr>
              <w:spacing w:before="20" w:after="20" w:line="276" w:lineRule="auto"/>
              <w:jc w:val="both"/>
              <w:rPr>
                <w:rFonts w:ascii="Times New Roman" w:hAnsi="Times New Roman"/>
                <w:b/>
                <w:bCs/>
                <w:iCs/>
              </w:rPr>
            </w:pPr>
            <w:r w:rsidRPr="00584EB6">
              <w:rPr>
                <w:rFonts w:ascii="Times New Roman" w:hAnsi="Times New Roman"/>
                <w:b/>
                <w:bCs/>
                <w:i/>
                <w:iCs/>
              </w:rPr>
              <w:t>c) Giấy tờ, tài liệu chứng minh tư cách pháp lý của người yêu cầu đăng ký do cơ quan có thẩm quyền cấp (01 bản chính hoặc 01 bản sao có chứng thực hoặc 01 bản sao kèm bản chính để đối chiếu).</w:t>
            </w:r>
          </w:p>
        </w:tc>
        <w:tc>
          <w:tcPr>
            <w:tcW w:w="2640" w:type="dxa"/>
            <w:vMerge w:val="restart"/>
            <w:vAlign w:val="center"/>
          </w:tcPr>
          <w:p w14:paraId="74588AC7" w14:textId="77777777" w:rsidR="00BB5A4B" w:rsidRDefault="00BB5A4B" w:rsidP="00BB5A4B">
            <w:pPr>
              <w:jc w:val="both"/>
            </w:pPr>
          </w:p>
          <w:p w14:paraId="03D0E810" w14:textId="77777777" w:rsidR="00BB5A4B" w:rsidRDefault="00BB5A4B" w:rsidP="00BB5A4B">
            <w:pPr>
              <w:jc w:val="both"/>
            </w:pPr>
            <w:r w:rsidRPr="00DD0592">
              <w:rPr>
                <w:rFonts w:ascii="Times New Roman" w:hAnsi="Times New Roman"/>
                <w:iCs/>
              </w:rPr>
              <w:t xml:space="preserve">Bổ sung để bảo đảm sự đồng bộ, thống nhất với quy định của pháp luật về </w:t>
            </w:r>
            <w:r>
              <w:rPr>
                <w:iCs/>
              </w:rPr>
              <w:t xml:space="preserve">tàu bay và </w:t>
            </w:r>
            <w:r w:rsidRPr="00DD0592">
              <w:rPr>
                <w:rFonts w:ascii="Times New Roman" w:hAnsi="Times New Roman"/>
                <w:iCs/>
              </w:rPr>
              <w:t>khai thác tàu bay</w:t>
            </w:r>
            <w:r>
              <w:rPr>
                <w:rFonts w:ascii="Times New Roman" w:hAnsi="Times New Roman"/>
                <w:iCs/>
              </w:rPr>
              <w:t xml:space="preserve"> tại Nghị định số 223/2026/NĐ-CP.</w:t>
            </w:r>
          </w:p>
          <w:p w14:paraId="77E4B7AB" w14:textId="77777777" w:rsidR="00BB5A4B" w:rsidRPr="00584EB6" w:rsidRDefault="00BB5A4B" w:rsidP="00BB5A4B">
            <w:pPr>
              <w:spacing w:before="20" w:after="20" w:line="276" w:lineRule="auto"/>
              <w:jc w:val="both"/>
              <w:rPr>
                <w:rFonts w:ascii="Times New Roman" w:hAnsi="Times New Roman"/>
                <w:b/>
                <w:bCs/>
                <w:iCs/>
              </w:rPr>
            </w:pPr>
          </w:p>
        </w:tc>
      </w:tr>
      <w:tr w:rsidR="00BB5A4B" w:rsidRPr="00584EB6" w14:paraId="2F06A5CF" w14:textId="77777777" w:rsidTr="00B33143">
        <w:tc>
          <w:tcPr>
            <w:tcW w:w="6345" w:type="dxa"/>
            <w:vAlign w:val="center"/>
          </w:tcPr>
          <w:p w14:paraId="78E215F3" w14:textId="77777777" w:rsidR="00BB5A4B" w:rsidRPr="00584EB6" w:rsidRDefault="00BB5A4B" w:rsidP="002072F3">
            <w:pPr>
              <w:spacing w:before="20" w:after="20" w:line="276" w:lineRule="auto"/>
              <w:jc w:val="both"/>
              <w:rPr>
                <w:rFonts w:ascii="Times New Roman" w:hAnsi="Times New Roman"/>
                <w:b/>
                <w:bCs/>
                <w:iCs/>
              </w:rPr>
            </w:pPr>
          </w:p>
        </w:tc>
        <w:tc>
          <w:tcPr>
            <w:tcW w:w="6183" w:type="dxa"/>
          </w:tcPr>
          <w:p w14:paraId="1470F11C" w14:textId="76266F49" w:rsidR="00BB5A4B" w:rsidRPr="00584EB6" w:rsidRDefault="00BB5A4B" w:rsidP="002072F3">
            <w:pPr>
              <w:spacing w:before="20" w:after="20" w:line="276" w:lineRule="auto"/>
              <w:jc w:val="both"/>
              <w:rPr>
                <w:rFonts w:ascii="Times New Roman" w:hAnsi="Times New Roman"/>
                <w:b/>
                <w:bCs/>
                <w:i/>
                <w:iCs/>
              </w:rPr>
            </w:pPr>
            <w:r w:rsidRPr="00584EB6">
              <w:rPr>
                <w:rFonts w:ascii="Times New Roman" w:hAnsi="Times New Roman"/>
                <w:b/>
                <w:bCs/>
                <w:i/>
                <w:iCs/>
              </w:rPr>
              <w:t>Trường hợp giấy tờ, tài liệu chứng minh tư cách pháp lý của người yêu cầu đăng ký do cơ quan nước ngoài có thẩm quyền cấp thì các giấy tờ, tài liệu này phải được hợp pháp hóa lãnh sự theo quy định của pháp luật, trừ trường hợp được miễn hợp pháp hóa lãnh sự theo Điều ước quốc tế mà Cộng hòa xã hội chủ nghĩa Việt Nam là thành viên hoặc theo nguyên tắc có đi có lại;</w:t>
            </w:r>
          </w:p>
        </w:tc>
        <w:tc>
          <w:tcPr>
            <w:tcW w:w="2640" w:type="dxa"/>
            <w:vMerge/>
            <w:vAlign w:val="center"/>
          </w:tcPr>
          <w:p w14:paraId="4BDE6CF4" w14:textId="77777777" w:rsidR="00BB5A4B" w:rsidRPr="00584EB6" w:rsidRDefault="00BB5A4B" w:rsidP="002072F3">
            <w:pPr>
              <w:spacing w:before="20" w:after="20" w:line="276" w:lineRule="auto"/>
              <w:jc w:val="both"/>
              <w:rPr>
                <w:rFonts w:ascii="Times New Roman" w:hAnsi="Times New Roman"/>
                <w:b/>
                <w:bCs/>
                <w:iCs/>
              </w:rPr>
            </w:pPr>
          </w:p>
        </w:tc>
      </w:tr>
      <w:tr w:rsidR="00BB5A4B" w:rsidRPr="00584EB6" w14:paraId="1C034C3F" w14:textId="77777777" w:rsidTr="00B33143">
        <w:tc>
          <w:tcPr>
            <w:tcW w:w="6345" w:type="dxa"/>
            <w:vAlign w:val="center"/>
          </w:tcPr>
          <w:p w14:paraId="62641F36" w14:textId="5FC65B3C" w:rsidR="00BB5A4B" w:rsidRPr="00584EB6" w:rsidRDefault="00BB5A4B" w:rsidP="002072F3">
            <w:pPr>
              <w:spacing w:before="20" w:after="20" w:line="276" w:lineRule="auto"/>
              <w:jc w:val="both"/>
              <w:rPr>
                <w:rFonts w:ascii="Times New Roman" w:hAnsi="Times New Roman"/>
                <w:b/>
                <w:bCs/>
                <w:iCs/>
              </w:rPr>
            </w:pPr>
            <w:r w:rsidRPr="00584EB6">
              <w:rPr>
                <w:rFonts w:ascii="Times New Roman" w:hAnsi="Times New Roman"/>
                <w:b/>
                <w:bCs/>
                <w:iCs/>
              </w:rPr>
              <w:t>Quy định chung tại khoản 6 Điều 12</w:t>
            </w:r>
          </w:p>
        </w:tc>
        <w:tc>
          <w:tcPr>
            <w:tcW w:w="6183" w:type="dxa"/>
          </w:tcPr>
          <w:p w14:paraId="360E4072" w14:textId="73815A0F" w:rsidR="00BB5A4B" w:rsidRPr="00584EB6" w:rsidRDefault="00BB5A4B" w:rsidP="002072F3">
            <w:pPr>
              <w:spacing w:before="20" w:after="20" w:line="276" w:lineRule="auto"/>
              <w:jc w:val="both"/>
              <w:rPr>
                <w:rFonts w:ascii="Times New Roman" w:hAnsi="Times New Roman"/>
                <w:b/>
                <w:bCs/>
                <w:i/>
                <w:iCs/>
              </w:rPr>
            </w:pPr>
            <w:r w:rsidRPr="00584EB6">
              <w:rPr>
                <w:rFonts w:ascii="Times New Roman" w:hAnsi="Times New Roman"/>
                <w:b/>
                <w:bCs/>
                <w:i/>
                <w:iCs/>
              </w:rPr>
              <w:t>d) Văn bản có căn cứ hoặc có nội dung về xác định bên nhận bảo đảm mới trong trường hợp người yêu cầu đăng ký là Công ty quản lý tài sản của các tổ chức tín dụng Việt Nam hoặc chủ thể khác trở thành bên nhận bảo đảm mới mà thuộc diện không phải đăng ký thay đổi bên nhận bảo đảm quy định tại điểm a khoản 1 Điều 17 Nghị định này và chưa thực hiện đăng ký thay đổi bên nhận bảo đảm.</w:t>
            </w:r>
          </w:p>
        </w:tc>
        <w:tc>
          <w:tcPr>
            <w:tcW w:w="2640" w:type="dxa"/>
            <w:vMerge w:val="restart"/>
            <w:vAlign w:val="center"/>
          </w:tcPr>
          <w:p w14:paraId="5BCB297B" w14:textId="0E77CFDF" w:rsidR="00BB5A4B" w:rsidRPr="00BB5A4B" w:rsidRDefault="00BB5A4B" w:rsidP="002072F3">
            <w:pPr>
              <w:spacing w:before="20" w:after="20" w:line="276" w:lineRule="auto"/>
              <w:jc w:val="both"/>
              <w:rPr>
                <w:rFonts w:ascii="Times New Roman" w:hAnsi="Times New Roman"/>
                <w:iCs/>
              </w:rPr>
            </w:pPr>
            <w:r w:rsidRPr="00BB5A4B">
              <w:rPr>
                <w:rFonts w:ascii="Times New Roman" w:hAnsi="Times New Roman"/>
                <w:iCs/>
              </w:rPr>
              <w:t>Kế thừa nội dung của Nghị định 99/2022/NĐ-CP và chỉnh lý kỹ thuật cho phù hợp theo hướng quy định cụ thể giấy tờ, tài liệu thuộc thành phần hồ sơ mà không dẫn chiếu điều, khoản.</w:t>
            </w:r>
          </w:p>
        </w:tc>
      </w:tr>
      <w:tr w:rsidR="00BB5A4B" w:rsidRPr="00584EB6" w14:paraId="16845233" w14:textId="0C0FB5B3" w:rsidTr="00B33143">
        <w:tc>
          <w:tcPr>
            <w:tcW w:w="6345" w:type="dxa"/>
            <w:vAlign w:val="center"/>
          </w:tcPr>
          <w:p w14:paraId="0E43C4C9" w14:textId="0D1FFFDF" w:rsidR="00BB5A4B" w:rsidRPr="00584EB6" w:rsidRDefault="00BB5A4B" w:rsidP="002072F3">
            <w:pPr>
              <w:spacing w:before="20" w:after="20" w:line="276" w:lineRule="auto"/>
              <w:jc w:val="both"/>
              <w:rPr>
                <w:rFonts w:ascii="Times New Roman" w:hAnsi="Times New Roman"/>
                <w:b/>
                <w:bCs/>
                <w:iCs/>
              </w:rPr>
            </w:pPr>
            <w:r w:rsidRPr="00584EB6">
              <w:rPr>
                <w:rFonts w:ascii="Times New Roman" w:hAnsi="Times New Roman"/>
              </w:rPr>
              <w:t>c) Trường hợp đăng ký thay đổi để bổ sung tài sản bảo đảm đã được thỏa thuận trong hợp đồng bảo đảm nhưng nội dung đã đăng ký trước đó không bao gồm tài sản này thì hồ sơ đăng ký là Phiếu yêu cầu theo Mẫu số 02b tại Phụ lục (01 bản chính).</w:t>
            </w:r>
          </w:p>
        </w:tc>
        <w:tc>
          <w:tcPr>
            <w:tcW w:w="6183" w:type="dxa"/>
          </w:tcPr>
          <w:p w14:paraId="5FD6160D" w14:textId="097B8073"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b/>
                <w:bCs/>
                <w:i/>
                <w:iCs/>
              </w:rPr>
              <w:t>đ) Văn bản ủy quyền đối với trường hợp quy định tại khoản 4 Điều 21 Nghị định này</w:t>
            </w:r>
            <w:r w:rsidRPr="00584EB6" w:rsidDel="00853BEB">
              <w:rPr>
                <w:rFonts w:ascii="Times New Roman" w:hAnsi="Times New Roman"/>
                <w:b/>
                <w:bCs/>
                <w:i/>
                <w:iCs/>
              </w:rPr>
              <w:t xml:space="preserve"> </w:t>
            </w:r>
            <w:r w:rsidRPr="00584EB6">
              <w:rPr>
                <w:rFonts w:ascii="Times New Roman" w:hAnsi="Times New Roman"/>
                <w:b/>
                <w:bCs/>
                <w:i/>
                <w:iCs/>
              </w:rPr>
              <w:t>(01 bản chính hoặc 01 bản sao có chứng thực hoặc 01 bản sao kèm bản chính để đối chiếu);</w:t>
            </w:r>
          </w:p>
        </w:tc>
        <w:tc>
          <w:tcPr>
            <w:tcW w:w="2640" w:type="dxa"/>
            <w:vMerge/>
            <w:vAlign w:val="center"/>
          </w:tcPr>
          <w:p w14:paraId="378DB38F" w14:textId="77777777" w:rsidR="00BB5A4B" w:rsidRPr="00584EB6" w:rsidRDefault="00BB5A4B" w:rsidP="002072F3">
            <w:pPr>
              <w:spacing w:before="20" w:after="20" w:line="276" w:lineRule="auto"/>
              <w:jc w:val="both"/>
              <w:rPr>
                <w:rFonts w:ascii="Times New Roman" w:hAnsi="Times New Roman"/>
              </w:rPr>
            </w:pPr>
          </w:p>
        </w:tc>
      </w:tr>
      <w:tr w:rsidR="00BB5A4B" w:rsidRPr="00584EB6" w14:paraId="02D85313" w14:textId="71088089" w:rsidTr="00B33143">
        <w:tc>
          <w:tcPr>
            <w:tcW w:w="6345" w:type="dxa"/>
          </w:tcPr>
          <w:p w14:paraId="4CCB7BE9" w14:textId="61BCCA86" w:rsidR="00BB5A4B" w:rsidRPr="00584EB6" w:rsidRDefault="00BB5A4B" w:rsidP="002072F3">
            <w:pPr>
              <w:spacing w:before="20" w:after="20" w:line="276" w:lineRule="auto"/>
              <w:jc w:val="both"/>
              <w:rPr>
                <w:rFonts w:ascii="Times New Roman" w:hAnsi="Times New Roman"/>
                <w:b/>
                <w:bCs/>
                <w:iCs/>
              </w:rPr>
            </w:pPr>
            <w:r w:rsidRPr="00584EB6">
              <w:rPr>
                <w:rFonts w:ascii="Times New Roman" w:hAnsi="Times New Roman"/>
                <w:b/>
              </w:rPr>
              <w:t>Quy định chung tại khoản 3 Điều 9</w:t>
            </w:r>
          </w:p>
        </w:tc>
        <w:tc>
          <w:tcPr>
            <w:tcW w:w="6183" w:type="dxa"/>
          </w:tcPr>
          <w:p w14:paraId="5C0286BF" w14:textId="06D6778E" w:rsidR="00BB5A4B" w:rsidRPr="00584EB6" w:rsidRDefault="00BB5A4B" w:rsidP="002072F3">
            <w:pPr>
              <w:spacing w:before="20" w:after="20" w:line="276" w:lineRule="auto"/>
              <w:jc w:val="both"/>
              <w:rPr>
                <w:rFonts w:ascii="Times New Roman" w:hAnsi="Times New Roman"/>
                <w:b/>
                <w:bCs/>
                <w:iCs/>
              </w:rPr>
            </w:pPr>
            <w:r w:rsidRPr="00584EB6">
              <w:rPr>
                <w:rFonts w:ascii="Times New Roman" w:hAnsi="Times New Roman"/>
                <w:b/>
                <w:bCs/>
                <w:i/>
                <w:iCs/>
                <w:spacing w:val="-6"/>
              </w:rPr>
              <w:t>e)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tc>
        <w:tc>
          <w:tcPr>
            <w:tcW w:w="2640" w:type="dxa"/>
            <w:vMerge/>
            <w:vAlign w:val="center"/>
          </w:tcPr>
          <w:p w14:paraId="55550FC5" w14:textId="77777777" w:rsidR="00BB5A4B" w:rsidRPr="00584EB6" w:rsidRDefault="00BB5A4B" w:rsidP="002072F3">
            <w:pPr>
              <w:spacing w:before="20" w:after="20" w:line="276" w:lineRule="auto"/>
              <w:jc w:val="both"/>
              <w:rPr>
                <w:rFonts w:ascii="Times New Roman" w:hAnsi="Times New Roman"/>
                <w:b/>
                <w:bCs/>
                <w:iCs/>
              </w:rPr>
            </w:pPr>
          </w:p>
        </w:tc>
      </w:tr>
      <w:tr w:rsidR="002072F3" w:rsidRPr="00584EB6" w14:paraId="22A94BC8" w14:textId="736C11AC" w:rsidTr="00B33143">
        <w:tc>
          <w:tcPr>
            <w:tcW w:w="6345" w:type="dxa"/>
          </w:tcPr>
          <w:p w14:paraId="2BBD927B" w14:textId="22B26606" w:rsidR="002072F3" w:rsidRPr="00584EB6" w:rsidRDefault="002072F3" w:rsidP="002072F3">
            <w:pPr>
              <w:spacing w:before="20" w:after="20" w:line="276" w:lineRule="auto"/>
              <w:jc w:val="both"/>
              <w:rPr>
                <w:rFonts w:ascii="Times New Roman" w:hAnsi="Times New Roman"/>
                <w:b/>
                <w:bCs/>
                <w:iCs/>
              </w:rPr>
            </w:pPr>
            <w:r w:rsidRPr="00584EB6">
              <w:rPr>
                <w:rFonts w:ascii="Times New Roman" w:hAnsi="Times New Roman"/>
                <w:b/>
              </w:rPr>
              <w:t>Quy định chung tại khoản 3 Điều 18</w:t>
            </w:r>
          </w:p>
        </w:tc>
        <w:tc>
          <w:tcPr>
            <w:tcW w:w="6183" w:type="dxa"/>
          </w:tcPr>
          <w:p w14:paraId="38363486" w14:textId="7F5230B2" w:rsidR="002072F3" w:rsidRPr="00584EB6" w:rsidRDefault="002072F3" w:rsidP="002072F3">
            <w:pPr>
              <w:spacing w:before="20" w:after="20" w:line="276" w:lineRule="auto"/>
              <w:jc w:val="both"/>
              <w:rPr>
                <w:rFonts w:ascii="Times New Roman" w:hAnsi="Times New Roman"/>
                <w:b/>
                <w:bCs/>
                <w:iCs/>
              </w:rPr>
            </w:pPr>
            <w:r w:rsidRPr="00584EB6">
              <w:rPr>
                <w:rFonts w:ascii="Times New Roman" w:hAnsi="Times New Roman"/>
                <w:b/>
                <w:bCs/>
                <w:i/>
                <w:iCs/>
              </w:rPr>
              <w:t>g) Danh mục văn bản theo Mẫu số 02đ trong trường hợp thay đổi bên nhận bảo đảm liên quan đến nhiều biện pháp bảo đảm đã được đăng ký mà có cùng một bên nhận bảo đảm (01 bản chính).</w:t>
            </w:r>
          </w:p>
        </w:tc>
        <w:tc>
          <w:tcPr>
            <w:tcW w:w="2640" w:type="dxa"/>
            <w:vAlign w:val="center"/>
          </w:tcPr>
          <w:p w14:paraId="41DE014A" w14:textId="77777777" w:rsidR="002072F3" w:rsidRPr="00584EB6" w:rsidRDefault="002072F3" w:rsidP="002072F3">
            <w:pPr>
              <w:spacing w:before="20" w:after="20" w:line="276" w:lineRule="auto"/>
              <w:jc w:val="both"/>
              <w:rPr>
                <w:rFonts w:ascii="Times New Roman" w:hAnsi="Times New Roman"/>
                <w:b/>
                <w:bCs/>
                <w:iCs/>
              </w:rPr>
            </w:pPr>
          </w:p>
        </w:tc>
      </w:tr>
      <w:tr w:rsidR="00BB5A4B" w:rsidRPr="00584EB6" w14:paraId="1BCEEBBE" w14:textId="4DF3DC1E" w:rsidTr="00B33143">
        <w:tc>
          <w:tcPr>
            <w:tcW w:w="6345" w:type="dxa"/>
            <w:vAlign w:val="center"/>
          </w:tcPr>
          <w:p w14:paraId="5DBF66BC" w14:textId="00E6E609"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3. Hồ sơ xóa đăng ký bao gồm Phiếu yêu cầu theo Mẫu số 03b tại Phụ lục (01 bản chính) và nộp thêm giấy tờ, tài liệu sau đây (01 bản chính hoặc 01 bản sao có chứng thực):</w:t>
            </w:r>
          </w:p>
        </w:tc>
        <w:tc>
          <w:tcPr>
            <w:tcW w:w="6183" w:type="dxa"/>
          </w:tcPr>
          <w:p w14:paraId="4C9A6746" w14:textId="7B1C3D52"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 xml:space="preserve">3. Hồ sơ xóa đăng ký </w:t>
            </w:r>
            <w:r w:rsidRPr="00584EB6">
              <w:rPr>
                <w:rFonts w:ascii="Times New Roman" w:hAnsi="Times New Roman"/>
                <w:b/>
                <w:bCs/>
                <w:i/>
                <w:iCs/>
              </w:rPr>
              <w:t>được nộp trực tiếp hoặc gửi qua dịch vụ bưu chính</w:t>
            </w:r>
            <w:r w:rsidRPr="00584EB6">
              <w:rPr>
                <w:rFonts w:ascii="Times New Roman" w:hAnsi="Times New Roman"/>
                <w:bCs/>
                <w:lang w:val="pt-BR"/>
              </w:rPr>
              <w:t xml:space="preserve"> </w:t>
            </w:r>
            <w:r w:rsidRPr="00584EB6">
              <w:rPr>
                <w:rFonts w:ascii="Times New Roman" w:hAnsi="Times New Roman"/>
              </w:rPr>
              <w:t>bao gồm Phiếu yêu cầu theo Mẫu số 03b tại Phụ lục (01 bản chính) và nộp thêm giấy tờ, tài liệu sau đây:</w:t>
            </w:r>
          </w:p>
        </w:tc>
        <w:tc>
          <w:tcPr>
            <w:tcW w:w="2640" w:type="dxa"/>
            <w:vMerge w:val="restart"/>
            <w:vAlign w:val="center"/>
          </w:tcPr>
          <w:p w14:paraId="4901BC92" w14:textId="77777777" w:rsidR="00BB5A4B" w:rsidRDefault="00BB5A4B" w:rsidP="00BB5A4B">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5AFFC0FA" w14:textId="77777777" w:rsidR="00BB5A4B" w:rsidRPr="00584EB6" w:rsidRDefault="00BB5A4B" w:rsidP="00BB5A4B">
            <w:pPr>
              <w:spacing w:before="20" w:after="20" w:line="276" w:lineRule="auto"/>
              <w:jc w:val="both"/>
              <w:rPr>
                <w:rFonts w:ascii="Times New Roman" w:hAnsi="Times New Roman"/>
              </w:rPr>
            </w:pPr>
          </w:p>
        </w:tc>
      </w:tr>
      <w:tr w:rsidR="00BB5A4B" w:rsidRPr="00584EB6" w14:paraId="07E52D63" w14:textId="68E2105E" w:rsidTr="00B33143">
        <w:tc>
          <w:tcPr>
            <w:tcW w:w="6345" w:type="dxa"/>
            <w:vAlign w:val="center"/>
          </w:tcPr>
          <w:p w14:paraId="148647F9" w14:textId="3BCD52A2"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a) Văn bản có nội dung thể hiện việc bên nhận bảo đảm đồng ý xóa đăng ký hoặc xác nhận về việc hợp đồng bảo đảm đã chấm dứt, đã được thanh lý hoặc xác nhận về việc giải chấp trong trường hợp người yêu cầu xóa đăng ký là bên bảo đảm và trên Phiếu yêu cầu không có chữ ký, con dấu (nếu có) của bên nhận bảo đảm;</w:t>
            </w:r>
          </w:p>
        </w:tc>
        <w:tc>
          <w:tcPr>
            <w:tcW w:w="6183" w:type="dxa"/>
          </w:tcPr>
          <w:p w14:paraId="6437D474" w14:textId="3AD77BBA"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 xml:space="preserve">a) </w:t>
            </w:r>
            <w:r w:rsidRPr="00584EB6">
              <w:rPr>
                <w:rFonts w:ascii="Times New Roman" w:hAnsi="Times New Roman"/>
                <w:lang w:val="pl-PL"/>
              </w:rPr>
              <w:t xml:space="preserve">Văn bản có nội dung thể hiện việc bên nhận bảo đảm đồng ý xóa đăng ký hoặc </w:t>
            </w:r>
            <w:r w:rsidRPr="00584EB6">
              <w:rPr>
                <w:rFonts w:ascii="Times New Roman" w:hAnsi="Times New Roman"/>
              </w:rPr>
              <w:t>xác nhận về việc hợp đồng bảo đảm đã chấm dứt, đã được thanh lý hoặc xác nhận về việc giải chấp</w:t>
            </w:r>
            <w:r w:rsidRPr="00584EB6">
              <w:rPr>
                <w:rFonts w:ascii="Times New Roman" w:hAnsi="Times New Roman"/>
                <w:lang w:val="pl-PL"/>
              </w:rPr>
              <w:t xml:space="preserve"> trong trường hợp người yêu cầu xóa đăng ký là bên bảo đảm và trên Phiếu yêu cầu không có chữ ký, con dấu (nếu có) của bên nhận bảo đảm (01 bản chính hoặc 01 bản sao có chứng thực);</w:t>
            </w:r>
          </w:p>
        </w:tc>
        <w:tc>
          <w:tcPr>
            <w:tcW w:w="2640" w:type="dxa"/>
            <w:vMerge/>
            <w:vAlign w:val="center"/>
          </w:tcPr>
          <w:p w14:paraId="78C6AA75" w14:textId="77777777" w:rsidR="00BB5A4B" w:rsidRPr="00584EB6" w:rsidRDefault="00BB5A4B" w:rsidP="002072F3">
            <w:pPr>
              <w:spacing w:before="20" w:after="20" w:line="276" w:lineRule="auto"/>
              <w:jc w:val="both"/>
              <w:rPr>
                <w:rFonts w:ascii="Times New Roman" w:hAnsi="Times New Roman"/>
              </w:rPr>
            </w:pPr>
          </w:p>
        </w:tc>
      </w:tr>
      <w:tr w:rsidR="00BB5A4B" w:rsidRPr="00584EB6" w14:paraId="0081730A" w14:textId="275609F3" w:rsidTr="00B33143">
        <w:tc>
          <w:tcPr>
            <w:tcW w:w="6345" w:type="dxa"/>
            <w:vAlign w:val="center"/>
          </w:tcPr>
          <w:p w14:paraId="25890BC0" w14:textId="6E21710F"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b) Hợp đồng mua bán tài sản đấu giá đã có hiệu lực pháp luật hoặc Văn bản xác nhận kết quả thi hành án trong trường hợp người yêu cầu xóa đăng ký là cơ quan thi hành án dân sự, Chấp hành viên hoặc người mua tài sản bảo đảm trong xử lý tài sản theo quy định của pháp luật về thi hành án dân sự;</w:t>
            </w:r>
          </w:p>
        </w:tc>
        <w:tc>
          <w:tcPr>
            <w:tcW w:w="6183" w:type="dxa"/>
          </w:tcPr>
          <w:p w14:paraId="0957032C" w14:textId="1042CE01"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 xml:space="preserve">b) Hợp đồng mua bán tài sản đấu giá đã có hiệu lực pháp luật hoặc Văn bản xác nhận kết quả thi hành án </w:t>
            </w:r>
            <w:r w:rsidRPr="00584EB6">
              <w:rPr>
                <w:rFonts w:ascii="Times New Roman" w:hAnsi="Times New Roman"/>
                <w:lang w:val="pl-PL"/>
              </w:rPr>
              <w:t xml:space="preserve">trong </w:t>
            </w:r>
            <w:r w:rsidRPr="00584EB6">
              <w:rPr>
                <w:rFonts w:ascii="Times New Roman" w:hAnsi="Times New Roman"/>
              </w:rPr>
              <w:t>trường hợp người yêu cầu xóa đăng ký là cơ quan thi hành án dân sự, Chấp hành viên hoặc người mua tài sản bảo đảm trong xử lý tài sản theo quy định của pháp luật về thi hành án dân sự (01 bản chính hoặc 01 bản sao có chứng thực);</w:t>
            </w:r>
          </w:p>
        </w:tc>
        <w:tc>
          <w:tcPr>
            <w:tcW w:w="2640" w:type="dxa"/>
            <w:vMerge/>
            <w:vAlign w:val="center"/>
          </w:tcPr>
          <w:p w14:paraId="53F5479A" w14:textId="77777777" w:rsidR="00BB5A4B" w:rsidRPr="00584EB6" w:rsidRDefault="00BB5A4B" w:rsidP="002072F3">
            <w:pPr>
              <w:spacing w:before="20" w:after="20" w:line="276" w:lineRule="auto"/>
              <w:jc w:val="both"/>
              <w:rPr>
                <w:rFonts w:ascii="Times New Roman" w:hAnsi="Times New Roman"/>
              </w:rPr>
            </w:pPr>
          </w:p>
        </w:tc>
      </w:tr>
      <w:tr w:rsidR="00BB5A4B" w:rsidRPr="00584EB6" w14:paraId="5069C96E" w14:textId="660B2611" w:rsidTr="00B33143">
        <w:tc>
          <w:tcPr>
            <w:tcW w:w="6345" w:type="dxa"/>
            <w:vAlign w:val="center"/>
          </w:tcPr>
          <w:p w14:paraId="008C646E" w14:textId="1217E9A6" w:rsidR="00BB5A4B" w:rsidRPr="00584EB6" w:rsidRDefault="00BB5A4B" w:rsidP="002072F3">
            <w:pPr>
              <w:spacing w:before="20" w:after="20" w:line="276" w:lineRule="auto"/>
              <w:jc w:val="both"/>
              <w:rPr>
                <w:rFonts w:ascii="Times New Roman" w:hAnsi="Times New Roman"/>
                <w:lang w:val="pl-PL"/>
              </w:rPr>
            </w:pPr>
            <w:r w:rsidRPr="00584EB6">
              <w:rPr>
                <w:rFonts w:ascii="Times New Roman" w:hAnsi="Times New Roman"/>
                <w:lang w:val="pl-PL"/>
              </w:rPr>
              <w:t>c) Hợp đồng hoặc văn bản khác không thuộc điểm b khoản này đã có hiệu lực pháp luật chứng minh việc chuyển giao hợp pháp tài sản bảo đảm trong trường hợp người yêu cầu xóa đăng ký là người nhận chuyển giao hợp pháp tài sản bảo đảm;</w:t>
            </w:r>
          </w:p>
        </w:tc>
        <w:tc>
          <w:tcPr>
            <w:tcW w:w="6183" w:type="dxa"/>
          </w:tcPr>
          <w:p w14:paraId="1EFEACB4" w14:textId="200A979B" w:rsidR="00BB5A4B" w:rsidRPr="00584EB6" w:rsidRDefault="00BB5A4B" w:rsidP="002072F3">
            <w:pPr>
              <w:spacing w:before="20" w:after="20" w:line="276" w:lineRule="auto"/>
              <w:jc w:val="both"/>
              <w:rPr>
                <w:rFonts w:ascii="Times New Roman" w:hAnsi="Times New Roman"/>
                <w:lang w:val="pl-PL"/>
              </w:rPr>
            </w:pPr>
            <w:r w:rsidRPr="00584EB6">
              <w:rPr>
                <w:rFonts w:ascii="Times New Roman" w:hAnsi="Times New Roman"/>
                <w:lang w:val="pl-PL"/>
              </w:rPr>
              <w:t>c) H</w:t>
            </w:r>
            <w:r w:rsidRPr="00584EB6">
              <w:rPr>
                <w:rFonts w:ascii="Times New Roman" w:hAnsi="Times New Roman"/>
              </w:rPr>
              <w:t xml:space="preserve">ợp đồng hoặc văn bản khác không thuộc điểm b khoản này đã có hiệu lực pháp luật chứng minh việc chuyển giao hợp pháp tài sản bảo đảm </w:t>
            </w:r>
            <w:r w:rsidRPr="00584EB6">
              <w:rPr>
                <w:rFonts w:ascii="Times New Roman" w:hAnsi="Times New Roman"/>
                <w:lang w:val="pl-PL"/>
              </w:rPr>
              <w:t xml:space="preserve">trong </w:t>
            </w:r>
            <w:r w:rsidRPr="00584EB6">
              <w:rPr>
                <w:rFonts w:ascii="Times New Roman" w:hAnsi="Times New Roman"/>
              </w:rPr>
              <w:t>trường hợp người yêu cầu xóa đăng ký là người nhận chuyển giao hợp pháp tài sản bảo đảm (01 bản chính hoặc 01 bản sao có chứng thực);</w:t>
            </w:r>
          </w:p>
        </w:tc>
        <w:tc>
          <w:tcPr>
            <w:tcW w:w="2640" w:type="dxa"/>
            <w:vMerge/>
            <w:vAlign w:val="center"/>
          </w:tcPr>
          <w:p w14:paraId="480F358D" w14:textId="77777777" w:rsidR="00BB5A4B" w:rsidRPr="00584EB6" w:rsidRDefault="00BB5A4B" w:rsidP="002072F3">
            <w:pPr>
              <w:spacing w:before="20" w:after="20" w:line="276" w:lineRule="auto"/>
              <w:jc w:val="both"/>
              <w:rPr>
                <w:rFonts w:ascii="Times New Roman" w:hAnsi="Times New Roman"/>
                <w:lang w:val="pl-PL"/>
              </w:rPr>
            </w:pPr>
          </w:p>
        </w:tc>
      </w:tr>
      <w:tr w:rsidR="00BB5A4B" w:rsidRPr="00584EB6" w14:paraId="58A47B05" w14:textId="6E27DD25" w:rsidTr="00B33143">
        <w:tc>
          <w:tcPr>
            <w:tcW w:w="6345" w:type="dxa"/>
            <w:vAlign w:val="center"/>
          </w:tcPr>
          <w:p w14:paraId="1C67E40D" w14:textId="07B26971" w:rsidR="00BB5A4B" w:rsidRPr="00584EB6" w:rsidRDefault="00BB5A4B" w:rsidP="002072F3">
            <w:pPr>
              <w:spacing w:before="20" w:after="20" w:line="276" w:lineRule="auto"/>
              <w:jc w:val="both"/>
              <w:rPr>
                <w:rFonts w:ascii="Times New Roman" w:hAnsi="Times New Roman"/>
                <w:lang w:val="pl-PL"/>
              </w:rPr>
            </w:pPr>
            <w:r w:rsidRPr="00584EB6">
              <w:rPr>
                <w:rFonts w:ascii="Times New Roman" w:hAnsi="Times New Roman"/>
                <w:lang w:val="pl-PL"/>
              </w:rPr>
              <w:t>d) Giấy chứng nhận xóa quốc tịch tàu bay trong trường hợp quy định tại điểm h khoản 1 Điều 20 Nghị định này ;</w:t>
            </w:r>
          </w:p>
        </w:tc>
        <w:tc>
          <w:tcPr>
            <w:tcW w:w="6183" w:type="dxa"/>
            <w:vAlign w:val="center"/>
          </w:tcPr>
          <w:p w14:paraId="0DE7DD9B" w14:textId="77777777" w:rsidR="00BB5A4B" w:rsidRPr="00584EB6" w:rsidRDefault="00BB5A4B" w:rsidP="002072F3">
            <w:pPr>
              <w:spacing w:before="20" w:after="20" w:line="276" w:lineRule="auto"/>
              <w:jc w:val="both"/>
              <w:rPr>
                <w:rFonts w:ascii="Times New Roman" w:hAnsi="Times New Roman"/>
                <w:lang w:val="pl-PL"/>
              </w:rPr>
            </w:pPr>
          </w:p>
        </w:tc>
        <w:tc>
          <w:tcPr>
            <w:tcW w:w="2640" w:type="dxa"/>
            <w:vMerge/>
            <w:vAlign w:val="center"/>
          </w:tcPr>
          <w:p w14:paraId="5B3F3D89" w14:textId="77777777" w:rsidR="00BB5A4B" w:rsidRPr="00584EB6" w:rsidRDefault="00BB5A4B" w:rsidP="002072F3">
            <w:pPr>
              <w:spacing w:before="20" w:after="20" w:line="276" w:lineRule="auto"/>
              <w:jc w:val="both"/>
              <w:rPr>
                <w:rFonts w:ascii="Times New Roman" w:hAnsi="Times New Roman"/>
                <w:lang w:val="pl-PL"/>
              </w:rPr>
            </w:pPr>
          </w:p>
        </w:tc>
      </w:tr>
      <w:tr w:rsidR="002072F3" w:rsidRPr="00584EB6" w14:paraId="02C136CD" w14:textId="004CEBDE" w:rsidTr="00B33143">
        <w:tc>
          <w:tcPr>
            <w:tcW w:w="6345" w:type="dxa"/>
            <w:vAlign w:val="center"/>
          </w:tcPr>
          <w:p w14:paraId="790279E5" w14:textId="72E6AA98" w:rsidR="002072F3" w:rsidRPr="00584EB6" w:rsidRDefault="002072F3" w:rsidP="002072F3">
            <w:pPr>
              <w:spacing w:before="20" w:after="20" w:line="276" w:lineRule="auto"/>
              <w:jc w:val="both"/>
              <w:rPr>
                <w:rFonts w:ascii="Times New Roman" w:hAnsi="Times New Roman"/>
                <w:lang w:val="pl-PL"/>
              </w:rPr>
            </w:pPr>
            <w:r w:rsidRPr="00584EB6">
              <w:rPr>
                <w:rFonts w:ascii="Times New Roman" w:hAnsi="Times New Roman"/>
                <w:lang w:val="pl-PL"/>
              </w:rPr>
              <w:t>đ) Văn bản xác nhận của cơ quan có thẩm quyền về việc giải thể pháp nhân trong trường hợp quy định tại điểm l khoản 1 Điều 20 Nghị định này .</w:t>
            </w:r>
          </w:p>
        </w:tc>
        <w:tc>
          <w:tcPr>
            <w:tcW w:w="6183" w:type="dxa"/>
          </w:tcPr>
          <w:p w14:paraId="4784BB3C" w14:textId="197D874C" w:rsidR="002072F3" w:rsidRPr="00584EB6" w:rsidRDefault="002072F3" w:rsidP="002072F3">
            <w:pPr>
              <w:spacing w:before="20" w:after="20" w:line="276" w:lineRule="auto"/>
              <w:jc w:val="both"/>
              <w:rPr>
                <w:rFonts w:ascii="Times New Roman" w:hAnsi="Times New Roman"/>
                <w:lang w:val="pl-PL"/>
              </w:rPr>
            </w:pPr>
            <w:r w:rsidRPr="00584EB6">
              <w:rPr>
                <w:rFonts w:ascii="Times New Roman" w:hAnsi="Times New Roman"/>
                <w:lang w:val="pl-PL"/>
              </w:rPr>
              <w:t xml:space="preserve">d) Văn bản xác nhận của cơ quan có thẩm quyền về việc giải thể pháp nhân trong trường hợp quy định tại </w:t>
            </w:r>
            <w:r w:rsidRPr="00584EB6">
              <w:rPr>
                <w:rFonts w:ascii="Times New Roman" w:hAnsi="Times New Roman"/>
                <w:b/>
                <w:bCs/>
                <w:i/>
                <w:iCs/>
                <w:lang w:val="pl-PL"/>
              </w:rPr>
              <w:t>điểm i khoản 1 Điều 18</w:t>
            </w:r>
            <w:r w:rsidRPr="00584EB6">
              <w:rPr>
                <w:rFonts w:ascii="Times New Roman" w:hAnsi="Times New Roman"/>
                <w:lang w:val="pl-PL"/>
              </w:rPr>
              <w:t xml:space="preserve"> Nghị định này (01 bản chính hoặc 01 bản sao có chứng thực);</w:t>
            </w:r>
          </w:p>
        </w:tc>
        <w:tc>
          <w:tcPr>
            <w:tcW w:w="2640" w:type="dxa"/>
            <w:vAlign w:val="center"/>
          </w:tcPr>
          <w:p w14:paraId="429F513D" w14:textId="77777777" w:rsidR="002072F3" w:rsidRPr="00584EB6" w:rsidRDefault="002072F3" w:rsidP="002072F3">
            <w:pPr>
              <w:spacing w:before="20" w:after="20" w:line="276" w:lineRule="auto"/>
              <w:jc w:val="both"/>
              <w:rPr>
                <w:rFonts w:ascii="Times New Roman" w:hAnsi="Times New Roman"/>
                <w:lang w:val="pl-PL"/>
              </w:rPr>
            </w:pPr>
          </w:p>
        </w:tc>
      </w:tr>
      <w:tr w:rsidR="00BB5A4B" w:rsidRPr="00584EB6" w14:paraId="4FF09798" w14:textId="27BD60B5" w:rsidTr="00B33143">
        <w:tc>
          <w:tcPr>
            <w:tcW w:w="6345" w:type="dxa"/>
            <w:vAlign w:val="center"/>
          </w:tcPr>
          <w:p w14:paraId="6AE435CB" w14:textId="5AAFD92F" w:rsidR="00BB5A4B" w:rsidRPr="00584EB6" w:rsidRDefault="00BB5A4B" w:rsidP="002072F3">
            <w:pPr>
              <w:spacing w:before="20" w:after="20" w:line="276" w:lineRule="auto"/>
              <w:jc w:val="both"/>
              <w:rPr>
                <w:rFonts w:ascii="Times New Roman" w:hAnsi="Times New Roman"/>
                <w:lang w:val="pl-PL"/>
              </w:rPr>
            </w:pPr>
            <w:r w:rsidRPr="00584EB6">
              <w:rPr>
                <w:rFonts w:ascii="Times New Roman" w:hAnsi="Times New Roman"/>
                <w:b/>
                <w:bCs/>
                <w:iCs/>
              </w:rPr>
              <w:t>Không quy định</w:t>
            </w:r>
          </w:p>
        </w:tc>
        <w:tc>
          <w:tcPr>
            <w:tcW w:w="6183" w:type="dxa"/>
          </w:tcPr>
          <w:p w14:paraId="5C9CF1DB" w14:textId="6EC7FF6C" w:rsidR="00BB5A4B" w:rsidRPr="00584EB6" w:rsidRDefault="00BB5A4B" w:rsidP="002072F3">
            <w:pPr>
              <w:spacing w:before="20" w:after="20" w:line="276" w:lineRule="auto"/>
              <w:jc w:val="both"/>
              <w:rPr>
                <w:rFonts w:ascii="Times New Roman" w:hAnsi="Times New Roman"/>
                <w:b/>
                <w:bCs/>
                <w:iCs/>
              </w:rPr>
            </w:pPr>
            <w:r w:rsidRPr="00584EB6">
              <w:rPr>
                <w:rFonts w:ascii="Times New Roman" w:hAnsi="Times New Roman"/>
                <w:b/>
                <w:bCs/>
                <w:i/>
                <w:iCs/>
                <w:lang w:val="pl-PL"/>
              </w:rPr>
              <w:t xml:space="preserve">đ) </w:t>
            </w:r>
            <w:r w:rsidRPr="00584EB6">
              <w:rPr>
                <w:rFonts w:ascii="Times New Roman" w:hAnsi="Times New Roman"/>
                <w:b/>
                <w:bCs/>
                <w:i/>
                <w:iCs/>
              </w:rPr>
              <w:t>Giấy tờ, tài liệu chứng minh tư cách pháp lý của người yêu cầu đăng ký do cơ quan có thẩm quyền cấp (01 bản chính hoặc 01 bản sao có chứng thực hoặc 01 bản sao kèm bản chính để đối chiếu);</w:t>
            </w:r>
          </w:p>
        </w:tc>
        <w:tc>
          <w:tcPr>
            <w:tcW w:w="2640" w:type="dxa"/>
            <w:vMerge w:val="restart"/>
            <w:vAlign w:val="center"/>
          </w:tcPr>
          <w:p w14:paraId="5487AC04" w14:textId="77777777" w:rsidR="00BB5A4B" w:rsidRDefault="00BB5A4B" w:rsidP="00BB5A4B">
            <w:pPr>
              <w:jc w:val="both"/>
            </w:pPr>
            <w:r w:rsidRPr="00DD0592">
              <w:rPr>
                <w:rFonts w:ascii="Times New Roman" w:hAnsi="Times New Roman"/>
                <w:iCs/>
              </w:rPr>
              <w:t xml:space="preserve">Bổ sung để bảo đảm sự đồng bộ, thống nhất với quy định của pháp luật về </w:t>
            </w:r>
            <w:r>
              <w:rPr>
                <w:iCs/>
              </w:rPr>
              <w:t xml:space="preserve">tàu bay và </w:t>
            </w:r>
            <w:r w:rsidRPr="00DD0592">
              <w:rPr>
                <w:rFonts w:ascii="Times New Roman" w:hAnsi="Times New Roman"/>
                <w:iCs/>
              </w:rPr>
              <w:t>khai thác tàu bay</w:t>
            </w:r>
            <w:r>
              <w:rPr>
                <w:rFonts w:ascii="Times New Roman" w:hAnsi="Times New Roman"/>
                <w:iCs/>
              </w:rPr>
              <w:t xml:space="preserve"> tại Nghị định số 223/2026/NĐ-CP.</w:t>
            </w:r>
          </w:p>
          <w:p w14:paraId="14FD5584" w14:textId="77777777" w:rsidR="00BB5A4B" w:rsidRPr="00584EB6" w:rsidRDefault="00BB5A4B" w:rsidP="00BB5A4B">
            <w:pPr>
              <w:spacing w:before="20" w:after="20" w:line="276" w:lineRule="auto"/>
              <w:jc w:val="both"/>
              <w:rPr>
                <w:rFonts w:ascii="Times New Roman" w:hAnsi="Times New Roman"/>
                <w:b/>
                <w:bCs/>
                <w:iCs/>
              </w:rPr>
            </w:pPr>
          </w:p>
        </w:tc>
      </w:tr>
      <w:tr w:rsidR="00BB5A4B" w:rsidRPr="00584EB6" w14:paraId="0C8EABAF" w14:textId="77777777" w:rsidTr="00B33143">
        <w:tc>
          <w:tcPr>
            <w:tcW w:w="6345" w:type="dxa"/>
            <w:vAlign w:val="center"/>
          </w:tcPr>
          <w:p w14:paraId="056B0749" w14:textId="77777777" w:rsidR="00BB5A4B" w:rsidRPr="00584EB6" w:rsidRDefault="00BB5A4B" w:rsidP="002072F3">
            <w:pPr>
              <w:spacing w:before="20" w:after="20" w:line="276" w:lineRule="auto"/>
              <w:jc w:val="both"/>
              <w:rPr>
                <w:rFonts w:ascii="Times New Roman" w:hAnsi="Times New Roman"/>
                <w:b/>
                <w:bCs/>
                <w:iCs/>
              </w:rPr>
            </w:pPr>
          </w:p>
        </w:tc>
        <w:tc>
          <w:tcPr>
            <w:tcW w:w="6183" w:type="dxa"/>
          </w:tcPr>
          <w:p w14:paraId="76033210" w14:textId="06420DC7" w:rsidR="00BB5A4B" w:rsidRPr="00584EB6" w:rsidRDefault="00BB5A4B" w:rsidP="002072F3">
            <w:pPr>
              <w:spacing w:before="20" w:after="20" w:line="276" w:lineRule="auto"/>
              <w:jc w:val="both"/>
              <w:rPr>
                <w:rFonts w:ascii="Times New Roman" w:hAnsi="Times New Roman"/>
                <w:b/>
                <w:bCs/>
                <w:i/>
                <w:iCs/>
                <w:lang w:val="pl-PL"/>
              </w:rPr>
            </w:pPr>
            <w:r w:rsidRPr="00584EB6">
              <w:rPr>
                <w:rFonts w:ascii="Times New Roman" w:hAnsi="Times New Roman"/>
                <w:b/>
                <w:bCs/>
                <w:i/>
                <w:iCs/>
              </w:rPr>
              <w:t>Trường hợp giấy tờ, tài liệu chứng minh tư cách pháp lý của người yêu cầu đăng ký do cơ quan nước ngoài có thẩm quyền cấp thì các giấy tờ, tài liệu này phải được hợp pháp hóa lãnh sự theo quy định của pháp luật, trừ trường hợp được miễn hợp pháp hóa lãnh sự theo Điều ước quốc tế mà Cộng hòa xã hội chủ nghĩa Việt Nam là thành viên hoặc theo nguyên tắc có đi có lại;</w:t>
            </w:r>
          </w:p>
        </w:tc>
        <w:tc>
          <w:tcPr>
            <w:tcW w:w="2640" w:type="dxa"/>
            <w:vMerge/>
            <w:vAlign w:val="center"/>
          </w:tcPr>
          <w:p w14:paraId="73A49901" w14:textId="77777777" w:rsidR="00BB5A4B" w:rsidRPr="00584EB6" w:rsidRDefault="00BB5A4B" w:rsidP="002072F3">
            <w:pPr>
              <w:spacing w:before="20" w:after="20" w:line="276" w:lineRule="auto"/>
              <w:jc w:val="both"/>
              <w:rPr>
                <w:rFonts w:ascii="Times New Roman" w:hAnsi="Times New Roman"/>
                <w:b/>
                <w:bCs/>
                <w:iCs/>
              </w:rPr>
            </w:pPr>
          </w:p>
        </w:tc>
      </w:tr>
      <w:tr w:rsidR="00BB5A4B" w:rsidRPr="00584EB6" w14:paraId="7363D58A" w14:textId="77777777" w:rsidTr="00B33143">
        <w:tc>
          <w:tcPr>
            <w:tcW w:w="6345" w:type="dxa"/>
          </w:tcPr>
          <w:p w14:paraId="06FA7F73" w14:textId="6554480E" w:rsidR="00BB5A4B" w:rsidRPr="00584EB6" w:rsidRDefault="00BB5A4B" w:rsidP="002072F3">
            <w:pPr>
              <w:spacing w:before="20" w:after="20" w:line="276" w:lineRule="auto"/>
              <w:jc w:val="both"/>
              <w:rPr>
                <w:rFonts w:ascii="Times New Roman" w:hAnsi="Times New Roman"/>
                <w:b/>
                <w:bCs/>
                <w:iCs/>
              </w:rPr>
            </w:pPr>
            <w:r w:rsidRPr="00584EB6">
              <w:rPr>
                <w:rFonts w:ascii="Times New Roman" w:hAnsi="Times New Roman"/>
                <w:b/>
              </w:rPr>
              <w:t>Quy định chung tại khoản 6 Điều 12</w:t>
            </w:r>
          </w:p>
        </w:tc>
        <w:tc>
          <w:tcPr>
            <w:tcW w:w="6183" w:type="dxa"/>
          </w:tcPr>
          <w:p w14:paraId="52F823A3" w14:textId="7CC46AB8" w:rsidR="00BB5A4B" w:rsidRPr="00584EB6" w:rsidRDefault="00BB5A4B" w:rsidP="002072F3">
            <w:pPr>
              <w:spacing w:before="20" w:after="20" w:line="276" w:lineRule="auto"/>
              <w:jc w:val="both"/>
              <w:rPr>
                <w:rFonts w:ascii="Times New Roman" w:hAnsi="Times New Roman"/>
                <w:b/>
                <w:bCs/>
                <w:i/>
                <w:iCs/>
                <w:lang w:val="pl-PL"/>
              </w:rPr>
            </w:pPr>
            <w:r w:rsidRPr="00584EB6">
              <w:rPr>
                <w:rFonts w:ascii="Times New Roman" w:hAnsi="Times New Roman"/>
                <w:b/>
                <w:bCs/>
                <w:i/>
                <w:iCs/>
              </w:rPr>
              <w:t>e) Văn bản có căn cứ hoặc có nội dung về xác định bên nhận bảo đảm mới trong trường hợp người yêu cầu đăng ký là Công ty quản lý tài sản của các tổ chức tín dụng Việt Nam hoặc chủ thể khác trở thành bên nhận bảo đảm mới mà thuộc diện không phải đăng ký thay đổi bên nhận bảo đảm quy định tại điểm a khoản 1 Điều 17 Nghị định này và chưa thực hiện đăng ký thay đổi bên nhận bảo đảm;</w:t>
            </w:r>
          </w:p>
        </w:tc>
        <w:tc>
          <w:tcPr>
            <w:tcW w:w="2640" w:type="dxa"/>
            <w:vMerge w:val="restart"/>
            <w:vAlign w:val="center"/>
          </w:tcPr>
          <w:p w14:paraId="70A21EA4" w14:textId="2BE3CE1A" w:rsidR="00BB5A4B" w:rsidRDefault="00BB5A4B" w:rsidP="00BB5A4B">
            <w:pPr>
              <w:spacing w:before="20" w:after="20" w:line="276" w:lineRule="auto"/>
              <w:jc w:val="both"/>
              <w:rPr>
                <w:bCs/>
                <w:iCs/>
              </w:rPr>
            </w:pPr>
            <w:r>
              <w:rPr>
                <w:bCs/>
                <w:iCs/>
              </w:rPr>
              <w:t>K</w:t>
            </w:r>
            <w:r>
              <w:rPr>
                <w:rFonts w:ascii="Times New Roman" w:hAnsi="Times New Roman"/>
                <w:bCs/>
                <w:iCs/>
              </w:rPr>
              <w:t>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 xml:space="preserve"> theo hướng quy định cụ thể giấy tờ, tài liệu thuộc thành phần hồ sơ.</w:t>
            </w:r>
          </w:p>
          <w:p w14:paraId="147BFB49" w14:textId="77777777" w:rsidR="00BB5A4B" w:rsidRPr="00584EB6" w:rsidRDefault="00BB5A4B" w:rsidP="002072F3">
            <w:pPr>
              <w:spacing w:before="20" w:after="20" w:line="276" w:lineRule="auto"/>
              <w:jc w:val="both"/>
              <w:rPr>
                <w:rFonts w:ascii="Times New Roman" w:hAnsi="Times New Roman"/>
                <w:b/>
                <w:bCs/>
                <w:iCs/>
              </w:rPr>
            </w:pPr>
          </w:p>
        </w:tc>
      </w:tr>
      <w:tr w:rsidR="00BB5A4B" w:rsidRPr="00584EB6" w14:paraId="02737796" w14:textId="076C7938" w:rsidTr="00B33143">
        <w:tc>
          <w:tcPr>
            <w:tcW w:w="6345" w:type="dxa"/>
          </w:tcPr>
          <w:p w14:paraId="1B04DBAB" w14:textId="28042617" w:rsidR="00BB5A4B" w:rsidRPr="00584EB6" w:rsidRDefault="00BB5A4B" w:rsidP="002072F3">
            <w:pPr>
              <w:spacing w:before="20" w:after="20" w:line="276" w:lineRule="auto"/>
              <w:jc w:val="both"/>
              <w:rPr>
                <w:rFonts w:ascii="Times New Roman" w:hAnsi="Times New Roman"/>
                <w:b/>
                <w:bCs/>
                <w:iCs/>
                <w:lang w:val="pl-PL"/>
              </w:rPr>
            </w:pPr>
            <w:r w:rsidRPr="00584EB6">
              <w:rPr>
                <w:rFonts w:ascii="Times New Roman" w:hAnsi="Times New Roman"/>
                <w:b/>
              </w:rPr>
              <w:t>Quy định chung tại khoản 7, khoản 8 Điều 8</w:t>
            </w:r>
          </w:p>
        </w:tc>
        <w:tc>
          <w:tcPr>
            <w:tcW w:w="6183" w:type="dxa"/>
          </w:tcPr>
          <w:p w14:paraId="2951EF2A" w14:textId="09BBD417" w:rsidR="00BB5A4B" w:rsidRPr="00584EB6" w:rsidRDefault="00BB5A4B" w:rsidP="002072F3">
            <w:pPr>
              <w:spacing w:before="20" w:after="20" w:line="276" w:lineRule="auto"/>
              <w:jc w:val="both"/>
              <w:rPr>
                <w:rFonts w:ascii="Times New Roman" w:hAnsi="Times New Roman"/>
                <w:b/>
                <w:bCs/>
                <w:iCs/>
              </w:rPr>
            </w:pPr>
            <w:r w:rsidRPr="00584EB6">
              <w:rPr>
                <w:rFonts w:ascii="Times New Roman" w:hAnsi="Times New Roman"/>
                <w:b/>
                <w:bCs/>
                <w:i/>
                <w:iCs/>
                <w:lang w:val="pl-PL"/>
              </w:rPr>
              <w:t>g) Văn bản ủy quyền đối với trường hợp quy định tại khoản 4 Điều 21 Nghị định này</w:t>
            </w:r>
            <w:r w:rsidRPr="00584EB6" w:rsidDel="00853BEB">
              <w:rPr>
                <w:rFonts w:ascii="Times New Roman" w:hAnsi="Times New Roman"/>
                <w:b/>
                <w:bCs/>
                <w:i/>
                <w:iCs/>
                <w:lang w:val="pl-PL"/>
              </w:rPr>
              <w:t xml:space="preserve"> </w:t>
            </w:r>
            <w:r w:rsidRPr="00584EB6">
              <w:rPr>
                <w:rFonts w:ascii="Times New Roman" w:hAnsi="Times New Roman"/>
                <w:b/>
                <w:bCs/>
                <w:i/>
                <w:iCs/>
                <w:lang w:val="pl-PL"/>
              </w:rPr>
              <w:t>(01 bản chính hoặc 01 bản sao có chứng thực hoặc 01 bản sao kèm bản chính để đối chiếu);</w:t>
            </w:r>
          </w:p>
        </w:tc>
        <w:tc>
          <w:tcPr>
            <w:tcW w:w="2640" w:type="dxa"/>
            <w:vMerge/>
            <w:vAlign w:val="center"/>
          </w:tcPr>
          <w:p w14:paraId="384D1D2F" w14:textId="77777777" w:rsidR="00BB5A4B" w:rsidRPr="00584EB6" w:rsidRDefault="00BB5A4B" w:rsidP="002072F3">
            <w:pPr>
              <w:spacing w:before="20" w:after="20" w:line="276" w:lineRule="auto"/>
              <w:jc w:val="both"/>
              <w:rPr>
                <w:rFonts w:ascii="Times New Roman" w:hAnsi="Times New Roman"/>
                <w:b/>
                <w:bCs/>
                <w:iCs/>
              </w:rPr>
            </w:pPr>
          </w:p>
        </w:tc>
      </w:tr>
      <w:tr w:rsidR="00BB5A4B" w:rsidRPr="00584EB6" w14:paraId="2663EA2A" w14:textId="439A47A4" w:rsidTr="00B33143">
        <w:tc>
          <w:tcPr>
            <w:tcW w:w="6345" w:type="dxa"/>
          </w:tcPr>
          <w:p w14:paraId="5C9E39B2" w14:textId="2E41DCBD" w:rsidR="00BB5A4B" w:rsidRPr="00584EB6" w:rsidRDefault="00BB5A4B" w:rsidP="002072F3">
            <w:pPr>
              <w:spacing w:before="20" w:after="20" w:line="276" w:lineRule="auto"/>
              <w:jc w:val="both"/>
              <w:rPr>
                <w:rFonts w:ascii="Times New Roman" w:hAnsi="Times New Roman"/>
                <w:b/>
                <w:bCs/>
                <w:iCs/>
                <w:lang w:val="pl-PL"/>
              </w:rPr>
            </w:pPr>
            <w:r w:rsidRPr="00584EB6">
              <w:rPr>
                <w:rFonts w:ascii="Times New Roman" w:hAnsi="Times New Roman"/>
                <w:b/>
              </w:rPr>
              <w:t>Quy định chung tại khoản 3 Điều 9</w:t>
            </w:r>
          </w:p>
        </w:tc>
        <w:tc>
          <w:tcPr>
            <w:tcW w:w="6183" w:type="dxa"/>
          </w:tcPr>
          <w:p w14:paraId="051D2D5B" w14:textId="6E3031A9" w:rsidR="00BB5A4B" w:rsidRPr="00584EB6" w:rsidRDefault="00BB5A4B" w:rsidP="002072F3">
            <w:pPr>
              <w:spacing w:before="20" w:after="20" w:line="276" w:lineRule="auto"/>
              <w:jc w:val="both"/>
              <w:rPr>
                <w:rFonts w:ascii="Times New Roman" w:hAnsi="Times New Roman"/>
                <w:b/>
                <w:bCs/>
                <w:iCs/>
              </w:rPr>
            </w:pPr>
            <w:r w:rsidRPr="00584EB6">
              <w:rPr>
                <w:rFonts w:ascii="Times New Roman" w:hAnsi="Times New Roman"/>
                <w:b/>
                <w:bCs/>
                <w:i/>
                <w:iCs/>
                <w:lang w:val="pl-PL"/>
              </w:rPr>
              <w:t>h)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tc>
        <w:tc>
          <w:tcPr>
            <w:tcW w:w="2640" w:type="dxa"/>
            <w:vMerge/>
            <w:vAlign w:val="center"/>
          </w:tcPr>
          <w:p w14:paraId="2781E65C" w14:textId="77777777" w:rsidR="00BB5A4B" w:rsidRPr="00584EB6" w:rsidRDefault="00BB5A4B" w:rsidP="002072F3">
            <w:pPr>
              <w:spacing w:before="20" w:after="20" w:line="276" w:lineRule="auto"/>
              <w:jc w:val="both"/>
              <w:rPr>
                <w:rFonts w:ascii="Times New Roman" w:hAnsi="Times New Roman"/>
                <w:b/>
                <w:bCs/>
                <w:iCs/>
              </w:rPr>
            </w:pPr>
          </w:p>
        </w:tc>
      </w:tr>
      <w:tr w:rsidR="00BB5A4B" w:rsidRPr="00584EB6" w14:paraId="06621F5E" w14:textId="7BA67910" w:rsidTr="00B33143">
        <w:tc>
          <w:tcPr>
            <w:tcW w:w="6345" w:type="dxa"/>
          </w:tcPr>
          <w:p w14:paraId="0121BD27" w14:textId="2FBDFEE0" w:rsidR="00BB5A4B" w:rsidRPr="00584EB6" w:rsidRDefault="00BB5A4B" w:rsidP="002072F3">
            <w:pPr>
              <w:spacing w:before="20" w:after="20" w:line="276" w:lineRule="auto"/>
              <w:jc w:val="both"/>
              <w:rPr>
                <w:rFonts w:ascii="Times New Roman" w:hAnsi="Times New Roman"/>
                <w:b/>
                <w:bCs/>
                <w:iCs/>
              </w:rPr>
            </w:pPr>
            <w:r w:rsidRPr="00584EB6">
              <w:rPr>
                <w:rFonts w:ascii="Times New Roman" w:hAnsi="Times New Roman"/>
                <w:b/>
              </w:rPr>
              <w:t>Quy định chung tại khoản 3 Điều 18</w:t>
            </w:r>
          </w:p>
        </w:tc>
        <w:tc>
          <w:tcPr>
            <w:tcW w:w="6183" w:type="dxa"/>
          </w:tcPr>
          <w:p w14:paraId="7FD3F2B4" w14:textId="4AB3D563" w:rsidR="00BB5A4B" w:rsidRPr="00584EB6" w:rsidRDefault="00BB5A4B" w:rsidP="002072F3">
            <w:pPr>
              <w:spacing w:before="20" w:after="20" w:line="276" w:lineRule="auto"/>
              <w:jc w:val="both"/>
              <w:rPr>
                <w:rFonts w:ascii="Times New Roman" w:hAnsi="Times New Roman"/>
                <w:b/>
                <w:bCs/>
                <w:iCs/>
              </w:rPr>
            </w:pPr>
            <w:r w:rsidRPr="00584EB6">
              <w:rPr>
                <w:rFonts w:ascii="Times New Roman" w:hAnsi="Times New Roman"/>
                <w:b/>
                <w:bCs/>
                <w:i/>
                <w:iCs/>
                <w:lang w:val="pl-PL"/>
              </w:rPr>
              <w:t>i) Danh mục văn bản theo Mẫu số 02đ trong trường hợp xóa đăng ký đối với nhiều biện pháp bảo đảm đã được đăng ký mà có cùng một bên nhận bảo đảm (01 bản chính).</w:t>
            </w:r>
          </w:p>
        </w:tc>
        <w:tc>
          <w:tcPr>
            <w:tcW w:w="2640" w:type="dxa"/>
            <w:vMerge/>
            <w:vAlign w:val="center"/>
          </w:tcPr>
          <w:p w14:paraId="6A85D9C2" w14:textId="77777777" w:rsidR="00BB5A4B" w:rsidRPr="00584EB6" w:rsidRDefault="00BB5A4B" w:rsidP="002072F3">
            <w:pPr>
              <w:spacing w:before="20" w:after="20" w:line="276" w:lineRule="auto"/>
              <w:jc w:val="both"/>
              <w:rPr>
                <w:rFonts w:ascii="Times New Roman" w:hAnsi="Times New Roman"/>
                <w:b/>
                <w:bCs/>
                <w:iCs/>
              </w:rPr>
            </w:pPr>
          </w:p>
        </w:tc>
      </w:tr>
      <w:tr w:rsidR="00BB5A4B" w:rsidRPr="00584EB6" w14:paraId="42CC88E4" w14:textId="7BD3A5C8" w:rsidTr="00B33143">
        <w:tc>
          <w:tcPr>
            <w:tcW w:w="6345" w:type="dxa"/>
            <w:vAlign w:val="center"/>
          </w:tcPr>
          <w:p w14:paraId="6A27A210" w14:textId="03AA5437"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4. Hồ sơ đăng ký thông báo xử lý tài sản bảo đảm bao gồm:</w:t>
            </w:r>
          </w:p>
        </w:tc>
        <w:tc>
          <w:tcPr>
            <w:tcW w:w="6183" w:type="dxa"/>
          </w:tcPr>
          <w:p w14:paraId="4A7609A0" w14:textId="6711DBB8"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 xml:space="preserve">4. Hồ sơ đăng ký thông báo xử lý tài sản bảo đảm, </w:t>
            </w:r>
            <w:r w:rsidRPr="00584EB6">
              <w:rPr>
                <w:rFonts w:ascii="Times New Roman" w:hAnsi="Times New Roman"/>
                <w:b/>
                <w:bCs/>
                <w:i/>
                <w:iCs/>
              </w:rPr>
              <w:t>đăng ký thay đổi, xóa đăng ký thông báo xử lý tài sản bảo đảm được nộp trực tiếp hoặc gửi qua dịch vụ bưu chính</w:t>
            </w:r>
            <w:r w:rsidRPr="00584EB6">
              <w:rPr>
                <w:rFonts w:ascii="Times New Roman" w:hAnsi="Times New Roman"/>
                <w:bCs/>
                <w:lang w:val="pt-BR"/>
              </w:rPr>
              <w:t xml:space="preserve"> </w:t>
            </w:r>
            <w:r w:rsidRPr="00584EB6">
              <w:rPr>
                <w:rFonts w:ascii="Times New Roman" w:hAnsi="Times New Roman"/>
              </w:rPr>
              <w:t>bao gồm:</w:t>
            </w:r>
          </w:p>
        </w:tc>
        <w:tc>
          <w:tcPr>
            <w:tcW w:w="2640" w:type="dxa"/>
            <w:vMerge w:val="restart"/>
            <w:vAlign w:val="center"/>
          </w:tcPr>
          <w:p w14:paraId="3F21753E" w14:textId="77777777" w:rsidR="00BB5A4B" w:rsidRDefault="00BB5A4B" w:rsidP="00BB5A4B">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0F6B5DCC" w14:textId="77777777" w:rsidR="00BB5A4B" w:rsidRPr="00584EB6" w:rsidRDefault="00BB5A4B" w:rsidP="002072F3">
            <w:pPr>
              <w:spacing w:before="20" w:after="20" w:line="276" w:lineRule="auto"/>
              <w:jc w:val="both"/>
              <w:rPr>
                <w:rFonts w:ascii="Times New Roman" w:hAnsi="Times New Roman"/>
              </w:rPr>
            </w:pPr>
          </w:p>
        </w:tc>
      </w:tr>
      <w:tr w:rsidR="00BB5A4B" w:rsidRPr="00584EB6" w14:paraId="5DD23052" w14:textId="6F161490" w:rsidTr="00B33143">
        <w:tc>
          <w:tcPr>
            <w:tcW w:w="6345" w:type="dxa"/>
            <w:vAlign w:val="center"/>
          </w:tcPr>
          <w:p w14:paraId="2E1ADDD2" w14:textId="07B3E828"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a) Phiếu yêu cầu theo Mẫu số 04b tại Phụ lục (01 bản chính);</w:t>
            </w:r>
          </w:p>
        </w:tc>
        <w:tc>
          <w:tcPr>
            <w:tcW w:w="6183" w:type="dxa"/>
          </w:tcPr>
          <w:p w14:paraId="435020AF" w14:textId="78AFFEE7"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a) Phiếu yêu cầu theo Mẫu số 04b tại Phụ lục (01 bản chính);</w:t>
            </w:r>
          </w:p>
        </w:tc>
        <w:tc>
          <w:tcPr>
            <w:tcW w:w="2640" w:type="dxa"/>
            <w:vMerge/>
            <w:vAlign w:val="center"/>
          </w:tcPr>
          <w:p w14:paraId="28C37A05" w14:textId="77777777" w:rsidR="00BB5A4B" w:rsidRPr="00584EB6" w:rsidRDefault="00BB5A4B" w:rsidP="002072F3">
            <w:pPr>
              <w:spacing w:before="20" w:after="20" w:line="276" w:lineRule="auto"/>
              <w:jc w:val="both"/>
              <w:rPr>
                <w:rFonts w:ascii="Times New Roman" w:hAnsi="Times New Roman"/>
              </w:rPr>
            </w:pPr>
          </w:p>
        </w:tc>
      </w:tr>
      <w:tr w:rsidR="00BB5A4B" w:rsidRPr="00584EB6" w14:paraId="59CA4CCD" w14:textId="05137319" w:rsidTr="00B33143">
        <w:tc>
          <w:tcPr>
            <w:tcW w:w="6345" w:type="dxa"/>
            <w:vAlign w:val="center"/>
          </w:tcPr>
          <w:p w14:paraId="7A27CC31" w14:textId="1BDDED1F"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b) Văn bản thông báo xử lý tài sản bảo đảm là tàu bay (01 bản chính);</w:t>
            </w:r>
          </w:p>
        </w:tc>
        <w:tc>
          <w:tcPr>
            <w:tcW w:w="6183" w:type="dxa"/>
          </w:tcPr>
          <w:p w14:paraId="24E38F9D" w14:textId="40D97BC0"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b) Văn bản thông báo xử lý tài sản bảo đảm là tàu bay (01 bản chính) trong trường hợp đăng ký thông báo xử lý tài sản bảo đảm;</w:t>
            </w:r>
          </w:p>
        </w:tc>
        <w:tc>
          <w:tcPr>
            <w:tcW w:w="2640" w:type="dxa"/>
            <w:vMerge/>
            <w:vAlign w:val="center"/>
          </w:tcPr>
          <w:p w14:paraId="47DE714E" w14:textId="77777777" w:rsidR="00BB5A4B" w:rsidRPr="00584EB6" w:rsidRDefault="00BB5A4B" w:rsidP="002072F3">
            <w:pPr>
              <w:spacing w:before="20" w:after="20" w:line="276" w:lineRule="auto"/>
              <w:jc w:val="both"/>
              <w:rPr>
                <w:rFonts w:ascii="Times New Roman" w:hAnsi="Times New Roman"/>
              </w:rPr>
            </w:pPr>
          </w:p>
        </w:tc>
      </w:tr>
      <w:tr w:rsidR="00BB5A4B" w:rsidRPr="00584EB6" w14:paraId="005C5B4C" w14:textId="04CCA4CA" w:rsidTr="00B33143">
        <w:tc>
          <w:tcPr>
            <w:tcW w:w="6345" w:type="dxa"/>
            <w:vAlign w:val="center"/>
          </w:tcPr>
          <w:p w14:paraId="7328B575" w14:textId="2BDE86A5"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 xml:space="preserve">c) Trường hợp đăng ký thay đổi, xóa đăng ký thông báo xử lý tài sản bảo </w:t>
            </w:r>
            <w:r w:rsidRPr="00584EB6">
              <w:rPr>
                <w:rFonts w:ascii="Times New Roman" w:hAnsi="Times New Roman"/>
                <w:spacing w:val="-4"/>
              </w:rPr>
              <w:t>đảm thì hồ sơ đăng ký là Phiếu yêu cầu theo Mẫu số 04b tại Phụ lục (01 bản chính);</w:t>
            </w:r>
          </w:p>
        </w:tc>
        <w:tc>
          <w:tcPr>
            <w:tcW w:w="6183" w:type="dxa"/>
          </w:tcPr>
          <w:p w14:paraId="05AA0CA3" w14:textId="63844A05"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b/>
                <w:bCs/>
                <w:i/>
                <w:iCs/>
                <w:spacing w:val="-4"/>
              </w:rPr>
              <w:t>c)</w:t>
            </w:r>
            <w:r w:rsidRPr="00584EB6">
              <w:rPr>
                <w:rFonts w:ascii="Times New Roman" w:hAnsi="Times New Roman"/>
                <w:b/>
                <w:bCs/>
                <w:i/>
                <w:iCs/>
              </w:rPr>
              <w:t xml:space="preserve"> Giấy tờ, tài liệu chứng minh tư cách pháp lý của người yêu cầu đăng ký do cơ quan có thẩm quyền cấp (01 bản chính hoặc 01 bản sao có chứng thực hoặc 01 bản sao kèm bản chính để đối chiếu).</w:t>
            </w:r>
          </w:p>
        </w:tc>
        <w:tc>
          <w:tcPr>
            <w:tcW w:w="2640" w:type="dxa"/>
            <w:vMerge w:val="restart"/>
            <w:vAlign w:val="center"/>
          </w:tcPr>
          <w:p w14:paraId="5FDAF9BA" w14:textId="77777777" w:rsidR="00BB5A4B" w:rsidRDefault="00BB5A4B" w:rsidP="00BB5A4B">
            <w:pPr>
              <w:jc w:val="both"/>
            </w:pPr>
            <w:r w:rsidRPr="00DD0592">
              <w:rPr>
                <w:rFonts w:ascii="Times New Roman" w:hAnsi="Times New Roman"/>
                <w:iCs/>
              </w:rPr>
              <w:t xml:space="preserve">Bổ sung để bảo đảm sự đồng bộ, thống nhất với quy định của pháp luật về </w:t>
            </w:r>
            <w:r>
              <w:rPr>
                <w:iCs/>
              </w:rPr>
              <w:t xml:space="preserve">tàu bay và </w:t>
            </w:r>
            <w:r w:rsidRPr="00DD0592">
              <w:rPr>
                <w:rFonts w:ascii="Times New Roman" w:hAnsi="Times New Roman"/>
                <w:iCs/>
              </w:rPr>
              <w:t>khai thác tàu bay</w:t>
            </w:r>
            <w:r>
              <w:rPr>
                <w:rFonts w:ascii="Times New Roman" w:hAnsi="Times New Roman"/>
                <w:iCs/>
              </w:rPr>
              <w:t xml:space="preserve"> tại Nghị định số 223/2026/NĐ-CP.</w:t>
            </w:r>
          </w:p>
          <w:p w14:paraId="0CB2F4DA" w14:textId="77777777" w:rsidR="00BB5A4B" w:rsidRPr="00584EB6" w:rsidRDefault="00BB5A4B" w:rsidP="00BB5A4B">
            <w:pPr>
              <w:spacing w:before="20" w:after="20" w:line="276" w:lineRule="auto"/>
              <w:jc w:val="both"/>
              <w:rPr>
                <w:rFonts w:ascii="Times New Roman" w:hAnsi="Times New Roman"/>
              </w:rPr>
            </w:pPr>
          </w:p>
        </w:tc>
      </w:tr>
      <w:tr w:rsidR="00BB5A4B" w:rsidRPr="00584EB6" w14:paraId="1DDE6EB8" w14:textId="12BEEA0D" w:rsidTr="00B33143">
        <w:tc>
          <w:tcPr>
            <w:tcW w:w="6345" w:type="dxa"/>
            <w:vAlign w:val="center"/>
          </w:tcPr>
          <w:p w14:paraId="6D382488" w14:textId="40C5DC19"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b/>
                <w:bCs/>
                <w:iCs/>
              </w:rPr>
              <w:t>Không quy định</w:t>
            </w:r>
          </w:p>
        </w:tc>
        <w:tc>
          <w:tcPr>
            <w:tcW w:w="6183" w:type="dxa"/>
          </w:tcPr>
          <w:p w14:paraId="6C8C9AEB" w14:textId="7BF877E6" w:rsidR="00BB5A4B" w:rsidRPr="00584EB6" w:rsidRDefault="00BB5A4B" w:rsidP="002072F3">
            <w:pPr>
              <w:spacing w:before="20" w:after="20" w:line="276" w:lineRule="auto"/>
              <w:jc w:val="both"/>
              <w:rPr>
                <w:rFonts w:ascii="Times New Roman" w:hAnsi="Times New Roman"/>
                <w:b/>
                <w:bCs/>
                <w:iCs/>
              </w:rPr>
            </w:pPr>
            <w:r w:rsidRPr="00584EB6">
              <w:rPr>
                <w:rFonts w:ascii="Times New Roman" w:hAnsi="Times New Roman"/>
                <w:b/>
                <w:bCs/>
                <w:i/>
                <w:iCs/>
              </w:rPr>
              <w:t>Trường hợp giấy tờ, tài liệu chứng minh tư cách pháp lý của người yêu cầu đăng ký do cơ quan nước ngoài có thẩm quyền cấp thì các giấy tờ, tài liệu này phải được hợp pháp hóa lãnh sự theo quy định của pháp luật, trừ trường hợp được miễn hợp pháp hóa lãnh sự theo Điều ước quốc tế mà Cộng hòa xã hội chủ nghĩa Việt Nam là thành viên hoặc theo nguyên tắc có đi có lại;</w:t>
            </w:r>
          </w:p>
        </w:tc>
        <w:tc>
          <w:tcPr>
            <w:tcW w:w="2640" w:type="dxa"/>
            <w:vMerge/>
            <w:vAlign w:val="center"/>
          </w:tcPr>
          <w:p w14:paraId="5A1B8811" w14:textId="77777777" w:rsidR="00BB5A4B" w:rsidRPr="00584EB6" w:rsidRDefault="00BB5A4B" w:rsidP="002072F3">
            <w:pPr>
              <w:spacing w:before="20" w:after="20" w:line="276" w:lineRule="auto"/>
              <w:jc w:val="both"/>
              <w:rPr>
                <w:rFonts w:ascii="Times New Roman" w:hAnsi="Times New Roman"/>
                <w:b/>
                <w:bCs/>
                <w:iCs/>
              </w:rPr>
            </w:pPr>
          </w:p>
        </w:tc>
      </w:tr>
      <w:tr w:rsidR="00BB5A4B" w:rsidRPr="00584EB6" w14:paraId="1A4A66A7" w14:textId="77777777" w:rsidTr="00B33143">
        <w:tc>
          <w:tcPr>
            <w:tcW w:w="6345" w:type="dxa"/>
          </w:tcPr>
          <w:p w14:paraId="00303198" w14:textId="6E154EB1" w:rsidR="00BB5A4B" w:rsidRPr="00584EB6" w:rsidRDefault="00BB5A4B" w:rsidP="002072F3">
            <w:pPr>
              <w:spacing w:before="20" w:after="20" w:line="276" w:lineRule="auto"/>
              <w:jc w:val="both"/>
              <w:rPr>
                <w:rFonts w:ascii="Times New Roman" w:hAnsi="Times New Roman"/>
                <w:b/>
                <w:bCs/>
                <w:iCs/>
              </w:rPr>
            </w:pPr>
            <w:r w:rsidRPr="00584EB6">
              <w:rPr>
                <w:rFonts w:ascii="Times New Roman" w:hAnsi="Times New Roman"/>
                <w:b/>
              </w:rPr>
              <w:t>Quy định chung tại khoản 6 Điều 12</w:t>
            </w:r>
          </w:p>
        </w:tc>
        <w:tc>
          <w:tcPr>
            <w:tcW w:w="6183" w:type="dxa"/>
          </w:tcPr>
          <w:p w14:paraId="53EB4EC6" w14:textId="714F5541" w:rsidR="00BB5A4B" w:rsidRPr="00584EB6" w:rsidRDefault="00BB5A4B" w:rsidP="002072F3">
            <w:pPr>
              <w:spacing w:before="20" w:after="20" w:line="276" w:lineRule="auto"/>
              <w:jc w:val="both"/>
              <w:rPr>
                <w:rFonts w:ascii="Times New Roman" w:hAnsi="Times New Roman"/>
                <w:b/>
                <w:bCs/>
                <w:i/>
                <w:iCs/>
              </w:rPr>
            </w:pPr>
            <w:r w:rsidRPr="00584EB6">
              <w:rPr>
                <w:rFonts w:ascii="Times New Roman" w:hAnsi="Times New Roman"/>
                <w:b/>
                <w:bCs/>
                <w:i/>
                <w:iCs/>
              </w:rPr>
              <w:t>d) Văn bản có căn cứ hoặc có nội dung về xác định bên nhận bảo đảm mới trong trường hợp người yêu cầu đăng ký là Công ty quản lý tài sản của các tổ chức tín dụng Việt Nam hoặc chủ thể khác trở thành bên nhận bảo đảm mới mà thuộc diện không phải đăng ký thay đổi bên nhận bảo đảm quy định tại điểm a khoản 1 Điều 17 Nghị định này và chưa thực hiện đăng ký thay đổi bên nhận bảo đảm.</w:t>
            </w:r>
          </w:p>
        </w:tc>
        <w:tc>
          <w:tcPr>
            <w:tcW w:w="2640" w:type="dxa"/>
            <w:vMerge w:val="restart"/>
            <w:vAlign w:val="center"/>
          </w:tcPr>
          <w:p w14:paraId="0539ED1F" w14:textId="1A09D162" w:rsidR="00BB5A4B" w:rsidRPr="00584EB6" w:rsidRDefault="00BB5A4B" w:rsidP="002072F3">
            <w:pPr>
              <w:spacing w:before="20" w:after="20" w:line="276" w:lineRule="auto"/>
              <w:jc w:val="both"/>
              <w:rPr>
                <w:rFonts w:ascii="Times New Roman" w:hAnsi="Times New Roman"/>
                <w:b/>
                <w:bCs/>
                <w:iCs/>
              </w:rPr>
            </w:pPr>
            <w:r>
              <w:rPr>
                <w:bCs/>
                <w:iCs/>
              </w:rPr>
              <w:t>K</w:t>
            </w:r>
            <w:r>
              <w:rPr>
                <w:rFonts w:ascii="Times New Roman" w:hAnsi="Times New Roman"/>
                <w:bCs/>
                <w:iCs/>
              </w:rPr>
              <w:t>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 xml:space="preserve"> theo hướng quy định cụ thể giấy tờ, tài liệu thuộc thành phần hồ sơ</w:t>
            </w:r>
          </w:p>
        </w:tc>
      </w:tr>
      <w:tr w:rsidR="00BB5A4B" w:rsidRPr="00584EB6" w14:paraId="63C481F7" w14:textId="5D509716" w:rsidTr="00B33143">
        <w:tc>
          <w:tcPr>
            <w:tcW w:w="6345" w:type="dxa"/>
          </w:tcPr>
          <w:p w14:paraId="7C9149EA" w14:textId="2CE4A9C2" w:rsidR="00BB5A4B" w:rsidRPr="00584EB6" w:rsidRDefault="00BB5A4B" w:rsidP="002072F3">
            <w:pPr>
              <w:spacing w:before="20" w:after="20" w:line="276" w:lineRule="auto"/>
              <w:jc w:val="both"/>
              <w:rPr>
                <w:rFonts w:ascii="Times New Roman" w:hAnsi="Times New Roman"/>
                <w:b/>
                <w:bCs/>
                <w:iCs/>
                <w:spacing w:val="-4"/>
              </w:rPr>
            </w:pPr>
            <w:r w:rsidRPr="00584EB6">
              <w:rPr>
                <w:rFonts w:ascii="Times New Roman" w:hAnsi="Times New Roman"/>
                <w:b/>
              </w:rPr>
              <w:t>Quy định chung tại khoản 7, khoản 8 Điều 8</w:t>
            </w:r>
          </w:p>
        </w:tc>
        <w:tc>
          <w:tcPr>
            <w:tcW w:w="6183" w:type="dxa"/>
          </w:tcPr>
          <w:p w14:paraId="0ED9E154" w14:textId="42E43393" w:rsidR="00BB5A4B" w:rsidRPr="00584EB6" w:rsidRDefault="00BB5A4B" w:rsidP="002072F3">
            <w:pPr>
              <w:spacing w:before="20" w:after="20" w:line="276" w:lineRule="auto"/>
              <w:jc w:val="both"/>
              <w:rPr>
                <w:rFonts w:ascii="Times New Roman" w:hAnsi="Times New Roman"/>
                <w:b/>
                <w:bCs/>
                <w:iCs/>
              </w:rPr>
            </w:pPr>
            <w:r w:rsidRPr="00584EB6">
              <w:rPr>
                <w:rFonts w:ascii="Times New Roman" w:hAnsi="Times New Roman"/>
                <w:b/>
                <w:bCs/>
                <w:i/>
                <w:iCs/>
                <w:spacing w:val="-4"/>
              </w:rPr>
              <w:t>đ) Văn bản ủy quyền đối với trường hợp quy định tại khoản 4 Điều 21 Nghị định này</w:t>
            </w:r>
            <w:r w:rsidRPr="00584EB6" w:rsidDel="00853BEB">
              <w:rPr>
                <w:rFonts w:ascii="Times New Roman" w:hAnsi="Times New Roman"/>
                <w:b/>
                <w:bCs/>
                <w:i/>
                <w:iCs/>
                <w:spacing w:val="-4"/>
              </w:rPr>
              <w:t xml:space="preserve"> </w:t>
            </w:r>
            <w:r w:rsidRPr="00584EB6">
              <w:rPr>
                <w:rFonts w:ascii="Times New Roman" w:hAnsi="Times New Roman"/>
                <w:b/>
                <w:bCs/>
                <w:i/>
                <w:iCs/>
                <w:spacing w:val="-4"/>
              </w:rPr>
              <w:t>(01 bản chính hoặc 01 bản sao có chứng thực hoặc 01 bản sao kèm bản chính để đối chiếu);</w:t>
            </w:r>
          </w:p>
        </w:tc>
        <w:tc>
          <w:tcPr>
            <w:tcW w:w="2640" w:type="dxa"/>
            <w:vMerge/>
            <w:vAlign w:val="center"/>
          </w:tcPr>
          <w:p w14:paraId="475018C6" w14:textId="77777777" w:rsidR="00BB5A4B" w:rsidRPr="00584EB6" w:rsidRDefault="00BB5A4B" w:rsidP="002072F3">
            <w:pPr>
              <w:spacing w:before="20" w:after="20" w:line="276" w:lineRule="auto"/>
              <w:jc w:val="both"/>
              <w:rPr>
                <w:rFonts w:ascii="Times New Roman" w:hAnsi="Times New Roman"/>
                <w:b/>
                <w:bCs/>
                <w:iCs/>
              </w:rPr>
            </w:pPr>
          </w:p>
        </w:tc>
      </w:tr>
      <w:tr w:rsidR="00BB5A4B" w:rsidRPr="00584EB6" w14:paraId="5589B880" w14:textId="42BF97C0" w:rsidTr="00B33143">
        <w:tc>
          <w:tcPr>
            <w:tcW w:w="6345" w:type="dxa"/>
          </w:tcPr>
          <w:p w14:paraId="529FBFB1" w14:textId="58D78B8A" w:rsidR="00BB5A4B" w:rsidRPr="00584EB6" w:rsidRDefault="00BB5A4B" w:rsidP="002072F3">
            <w:pPr>
              <w:spacing w:before="20" w:after="20" w:line="276" w:lineRule="auto"/>
              <w:jc w:val="both"/>
              <w:rPr>
                <w:rFonts w:ascii="Times New Roman" w:hAnsi="Times New Roman"/>
                <w:b/>
                <w:bCs/>
                <w:iCs/>
              </w:rPr>
            </w:pPr>
            <w:r w:rsidRPr="00584EB6">
              <w:rPr>
                <w:rFonts w:ascii="Times New Roman" w:hAnsi="Times New Roman"/>
                <w:b/>
              </w:rPr>
              <w:t>Quy định chung tại khoản 3 Điều 9</w:t>
            </w:r>
          </w:p>
        </w:tc>
        <w:tc>
          <w:tcPr>
            <w:tcW w:w="6183" w:type="dxa"/>
          </w:tcPr>
          <w:p w14:paraId="19A31636" w14:textId="2FD585E1" w:rsidR="00BB5A4B" w:rsidRPr="00584EB6" w:rsidRDefault="00BB5A4B" w:rsidP="002072F3">
            <w:pPr>
              <w:spacing w:before="20" w:after="20" w:line="276" w:lineRule="auto"/>
              <w:jc w:val="both"/>
              <w:rPr>
                <w:rFonts w:ascii="Times New Roman" w:hAnsi="Times New Roman"/>
                <w:b/>
                <w:bCs/>
                <w:iCs/>
              </w:rPr>
            </w:pPr>
            <w:r w:rsidRPr="00584EB6">
              <w:rPr>
                <w:rFonts w:ascii="Times New Roman" w:hAnsi="Times New Roman"/>
                <w:b/>
                <w:bCs/>
                <w:i/>
                <w:iCs/>
                <w:spacing w:val="-6"/>
              </w:rPr>
              <w:t>e)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tc>
        <w:tc>
          <w:tcPr>
            <w:tcW w:w="2640" w:type="dxa"/>
            <w:vMerge/>
            <w:vAlign w:val="center"/>
          </w:tcPr>
          <w:p w14:paraId="53B2E0AF" w14:textId="77777777" w:rsidR="00BB5A4B" w:rsidRPr="00584EB6" w:rsidRDefault="00BB5A4B" w:rsidP="002072F3">
            <w:pPr>
              <w:spacing w:before="20" w:after="20" w:line="276" w:lineRule="auto"/>
              <w:jc w:val="both"/>
              <w:rPr>
                <w:rFonts w:ascii="Times New Roman" w:hAnsi="Times New Roman"/>
                <w:b/>
                <w:bCs/>
                <w:iCs/>
              </w:rPr>
            </w:pPr>
          </w:p>
        </w:tc>
      </w:tr>
      <w:tr w:rsidR="00BB5A4B" w:rsidRPr="00584EB6" w14:paraId="7704707C" w14:textId="39192D90" w:rsidTr="00B33143">
        <w:tc>
          <w:tcPr>
            <w:tcW w:w="6345" w:type="dxa"/>
            <w:vAlign w:val="center"/>
          </w:tcPr>
          <w:p w14:paraId="5856A46A" w14:textId="3E70EDD8" w:rsidR="00BB5A4B" w:rsidRPr="00584EB6" w:rsidRDefault="00BB5A4B" w:rsidP="002072F3">
            <w:pPr>
              <w:tabs>
                <w:tab w:val="left" w:pos="2170"/>
              </w:tabs>
              <w:spacing w:before="20" w:after="20" w:line="276" w:lineRule="auto"/>
              <w:jc w:val="both"/>
              <w:rPr>
                <w:rFonts w:ascii="Times New Roman" w:hAnsi="Times New Roman"/>
                <w:b/>
                <w:bCs/>
                <w:iCs/>
                <w:spacing w:val="-6"/>
              </w:rPr>
            </w:pPr>
            <w:r w:rsidRPr="00584EB6">
              <w:rPr>
                <w:rFonts w:ascii="Times New Roman" w:hAnsi="Times New Roman"/>
                <w:b/>
                <w:bCs/>
                <w:iCs/>
              </w:rPr>
              <w:t>Không quy định</w:t>
            </w:r>
          </w:p>
        </w:tc>
        <w:tc>
          <w:tcPr>
            <w:tcW w:w="6183" w:type="dxa"/>
          </w:tcPr>
          <w:p w14:paraId="7554F8AF" w14:textId="53ACD531" w:rsidR="00BB5A4B" w:rsidRPr="00584EB6" w:rsidRDefault="00BB5A4B" w:rsidP="002072F3">
            <w:pPr>
              <w:tabs>
                <w:tab w:val="left" w:pos="2170"/>
              </w:tabs>
              <w:spacing w:before="20" w:after="20" w:line="276" w:lineRule="auto"/>
              <w:jc w:val="both"/>
              <w:rPr>
                <w:rFonts w:ascii="Times New Roman" w:hAnsi="Times New Roman"/>
                <w:b/>
                <w:bCs/>
                <w:iCs/>
              </w:rPr>
            </w:pPr>
            <w:r w:rsidRPr="00584EB6">
              <w:rPr>
                <w:rFonts w:ascii="Times New Roman" w:hAnsi="Times New Roman"/>
                <w:b/>
                <w:bCs/>
                <w:i/>
                <w:iCs/>
                <w:spacing w:val="-4"/>
              </w:rPr>
              <w:t>5. Trường hợp đăng ký trực tuyến, hồ sơ đăng ký quy định tại các khoản 1, 2, 3 và 4 Điều này bao gồm</w:t>
            </w:r>
            <w:r w:rsidRPr="00584EB6">
              <w:rPr>
                <w:rFonts w:ascii="Times New Roman" w:hAnsi="Times New Roman"/>
                <w:b/>
                <w:bCs/>
                <w:i/>
                <w:iCs/>
                <w:spacing w:val="-6"/>
              </w:rPr>
              <w:t xml:space="preserve"> Phiếu yêu cầu đăng ký được kê khai trên biểu mẫu điện tử tương tác và bản điện tử hoặc bản sao điện tử hợp lệ của giấy tờ, tài liệu khác thuộc thành phần hồ sơ đăng ký tương ứng từng trường hợp đăng ký, trừ trường hợp giấy tờ, tài liệu là thành phần hồ sơ đã được thay thế bằng thông tin khai thác từ cơ sở dữ liệu theo quy định của pháp luật hoặc là Danh mục văn bản theo Mẫu số 02đ.</w:t>
            </w:r>
          </w:p>
        </w:tc>
        <w:tc>
          <w:tcPr>
            <w:tcW w:w="2640" w:type="dxa"/>
            <w:vMerge w:val="restart"/>
            <w:vAlign w:val="center"/>
          </w:tcPr>
          <w:p w14:paraId="1942B9E8" w14:textId="77777777" w:rsidR="00BB5A4B" w:rsidRDefault="00BB5A4B" w:rsidP="00BB5A4B">
            <w:pPr>
              <w:jc w:val="both"/>
            </w:pPr>
            <w:r w:rsidRPr="00EF245C">
              <w:rPr>
                <w:rFonts w:ascii="Times New Roman" w:hAnsi="Times New Roman"/>
              </w:rPr>
              <w:t>Bổ sung để bảo đảm cơ chế pháp lý đầy đủ hơn cho việc cung cấp dịch vụ công trực tuyến toàn trình trong đăng ký biện pháp bảo đảm.</w:t>
            </w:r>
          </w:p>
          <w:p w14:paraId="32A6958E" w14:textId="77777777" w:rsidR="00BB5A4B" w:rsidRPr="00584EB6" w:rsidRDefault="00BB5A4B" w:rsidP="00BB5A4B">
            <w:pPr>
              <w:tabs>
                <w:tab w:val="left" w:pos="2170"/>
              </w:tabs>
              <w:spacing w:before="20" w:after="20" w:line="276" w:lineRule="auto"/>
              <w:jc w:val="both"/>
              <w:rPr>
                <w:rFonts w:ascii="Times New Roman" w:hAnsi="Times New Roman"/>
                <w:b/>
                <w:bCs/>
                <w:iCs/>
              </w:rPr>
            </w:pPr>
          </w:p>
        </w:tc>
      </w:tr>
      <w:tr w:rsidR="00BB5A4B" w:rsidRPr="00584EB6" w14:paraId="6F973175" w14:textId="116FEEA3" w:rsidTr="00B33143">
        <w:tc>
          <w:tcPr>
            <w:tcW w:w="6345" w:type="dxa"/>
            <w:vAlign w:val="center"/>
          </w:tcPr>
          <w:p w14:paraId="6AA0D491" w14:textId="0D614F37" w:rsidR="00BB5A4B" w:rsidRPr="00584EB6" w:rsidRDefault="00BB5A4B" w:rsidP="002072F3">
            <w:pPr>
              <w:spacing w:before="20" w:after="20" w:line="276" w:lineRule="auto"/>
              <w:jc w:val="both"/>
              <w:rPr>
                <w:rFonts w:ascii="Times New Roman" w:hAnsi="Times New Roman"/>
                <w:b/>
                <w:bCs/>
                <w:iCs/>
                <w:spacing w:val="-6"/>
              </w:rPr>
            </w:pPr>
            <w:r w:rsidRPr="00584EB6">
              <w:rPr>
                <w:rFonts w:ascii="Times New Roman" w:hAnsi="Times New Roman"/>
                <w:b/>
                <w:bCs/>
                <w:iCs/>
              </w:rPr>
              <w:t>Không quy định</w:t>
            </w:r>
          </w:p>
        </w:tc>
        <w:tc>
          <w:tcPr>
            <w:tcW w:w="6183" w:type="dxa"/>
          </w:tcPr>
          <w:p w14:paraId="297361DF" w14:textId="6BB26E2F" w:rsidR="00BB5A4B" w:rsidRPr="00584EB6" w:rsidRDefault="00BB5A4B" w:rsidP="002072F3">
            <w:pPr>
              <w:spacing w:before="20" w:after="20" w:line="276" w:lineRule="auto"/>
              <w:jc w:val="both"/>
              <w:rPr>
                <w:rFonts w:ascii="Times New Roman" w:hAnsi="Times New Roman"/>
                <w:b/>
                <w:bCs/>
                <w:iCs/>
              </w:rPr>
            </w:pPr>
            <w:r w:rsidRPr="00584EB6">
              <w:rPr>
                <w:rFonts w:ascii="Times New Roman" w:hAnsi="Times New Roman"/>
                <w:b/>
                <w:bCs/>
                <w:i/>
                <w:iCs/>
              </w:rPr>
              <w:t>Người yêu cầu đăng ký kê khai thông tin đăng ký trên biểu mẫu điện tử tương tác và đăng tải bản điện tử hoặc bản sao điện tử hợp lệ của giấy tờ, tài liệu khác thuộc thành phần hồ sơ đăng ký tương ứng với từng trường hợp đăng ký tại các khoản 1, 2, 3 và 4 Điều này lên hệ thống đăng ký trực tuyến.</w:t>
            </w:r>
          </w:p>
        </w:tc>
        <w:tc>
          <w:tcPr>
            <w:tcW w:w="2640" w:type="dxa"/>
            <w:vMerge/>
            <w:vAlign w:val="center"/>
          </w:tcPr>
          <w:p w14:paraId="73CA9A8B" w14:textId="77777777" w:rsidR="00BB5A4B" w:rsidRPr="00584EB6" w:rsidRDefault="00BB5A4B" w:rsidP="002072F3">
            <w:pPr>
              <w:spacing w:before="20" w:after="20" w:line="276" w:lineRule="auto"/>
              <w:jc w:val="both"/>
              <w:rPr>
                <w:rFonts w:ascii="Times New Roman" w:hAnsi="Times New Roman"/>
                <w:b/>
                <w:bCs/>
                <w:iCs/>
              </w:rPr>
            </w:pPr>
          </w:p>
        </w:tc>
      </w:tr>
      <w:tr w:rsidR="00BB5A4B" w:rsidRPr="00584EB6" w14:paraId="49C7BB82" w14:textId="5F04A118" w:rsidTr="00B33143">
        <w:tc>
          <w:tcPr>
            <w:tcW w:w="6345" w:type="dxa"/>
            <w:vAlign w:val="center"/>
          </w:tcPr>
          <w:p w14:paraId="3CA32CE6" w14:textId="1E219FC6" w:rsidR="00BB5A4B" w:rsidRPr="00584EB6" w:rsidRDefault="00BB5A4B"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Điều 40. Thủ tục giải quyết hồ sơ đăng ký, đăng ký thay đổi, xóa đăng ký đối với tàu bay</w:t>
            </w:r>
          </w:p>
        </w:tc>
        <w:tc>
          <w:tcPr>
            <w:tcW w:w="6183" w:type="dxa"/>
          </w:tcPr>
          <w:p w14:paraId="716B03D3" w14:textId="44AB6ACB" w:rsidR="00BB5A4B" w:rsidRPr="00584EB6" w:rsidRDefault="00BB5A4B" w:rsidP="002072F3">
            <w:pPr>
              <w:pStyle w:val="Heading21"/>
              <w:shd w:val="clear" w:color="auto" w:fill="auto"/>
              <w:spacing w:before="20" w:after="20"/>
              <w:ind w:firstLine="0"/>
              <w:rPr>
                <w:rFonts w:ascii="Times New Roman" w:hAnsi="Times New Roman" w:cs="Times New Roman"/>
                <w:spacing w:val="0"/>
                <w:sz w:val="24"/>
                <w:szCs w:val="24"/>
              </w:rPr>
            </w:pPr>
            <w:bookmarkStart w:id="64" w:name="_Toc86997822"/>
            <w:bookmarkStart w:id="65" w:name="_Toc236755712"/>
            <w:r w:rsidRPr="00584EB6">
              <w:rPr>
                <w:rFonts w:ascii="Times New Roman" w:hAnsi="Times New Roman" w:cs="Times New Roman"/>
                <w:spacing w:val="0"/>
                <w:sz w:val="24"/>
                <w:szCs w:val="24"/>
              </w:rPr>
              <w:t>Điều 37. Thủ tục giải quyết hồ sơ đăng ký, đăng ký thay đổi, xóa đăng ký</w:t>
            </w:r>
            <w:bookmarkEnd w:id="64"/>
            <w:r w:rsidRPr="00584EB6">
              <w:rPr>
                <w:rFonts w:ascii="Times New Roman" w:hAnsi="Times New Roman" w:cs="Times New Roman"/>
                <w:spacing w:val="0"/>
                <w:sz w:val="24"/>
                <w:szCs w:val="24"/>
              </w:rPr>
              <w:t xml:space="preserve"> đối với tàu bay</w:t>
            </w:r>
            <w:bookmarkEnd w:id="65"/>
          </w:p>
        </w:tc>
        <w:tc>
          <w:tcPr>
            <w:tcW w:w="2640" w:type="dxa"/>
            <w:vMerge w:val="restart"/>
            <w:vAlign w:val="center"/>
          </w:tcPr>
          <w:p w14:paraId="43EBB83C" w14:textId="3B41B5BA" w:rsidR="00BB5A4B" w:rsidRPr="008F1135" w:rsidRDefault="00BB5A4B" w:rsidP="00BB5A4B">
            <w:pPr>
              <w:pStyle w:val="Heading21"/>
              <w:shd w:val="clear" w:color="auto" w:fill="auto"/>
              <w:tabs>
                <w:tab w:val="left" w:pos="2170"/>
              </w:tabs>
              <w:spacing w:before="20" w:after="20"/>
              <w:ind w:firstLine="0"/>
              <w:rPr>
                <w:rFonts w:ascii="Times New Roman" w:hAnsi="Times New Roman" w:cs="Times New Roman"/>
                <w:b w:val="0"/>
                <w:spacing w:val="0"/>
                <w:sz w:val="24"/>
                <w:szCs w:val="24"/>
              </w:rPr>
            </w:pPr>
            <w:r w:rsidRPr="008F1135">
              <w:rPr>
                <w:rFonts w:ascii="Times New Roman" w:hAnsi="Times New Roman" w:cs="Times New Roman"/>
                <w:b w:val="0"/>
                <w:spacing w:val="0"/>
                <w:sz w:val="24"/>
                <w:szCs w:val="24"/>
                <w:lang w:val="vi-VN"/>
              </w:rPr>
              <w:t>Kế thừa nội dung của Nghị định 99/2022/NĐ-CP và chỉnh lý kỹ thuật cho phù hợp</w:t>
            </w:r>
            <w:r>
              <w:rPr>
                <w:rFonts w:ascii="Times New Roman" w:hAnsi="Times New Roman" w:cs="Times New Roman"/>
                <w:b w:val="0"/>
                <w:spacing w:val="0"/>
                <w:sz w:val="24"/>
                <w:szCs w:val="24"/>
              </w:rPr>
              <w:t xml:space="preserve"> theo hướng</w:t>
            </w:r>
          </w:p>
          <w:p w14:paraId="45079F3A" w14:textId="4E9167A3" w:rsidR="00BB5A4B" w:rsidRPr="00584EB6" w:rsidRDefault="00BB5A4B" w:rsidP="00BB5A4B">
            <w:pPr>
              <w:tabs>
                <w:tab w:val="left" w:pos="851"/>
              </w:tabs>
              <w:spacing w:before="20" w:after="20" w:line="276" w:lineRule="auto"/>
              <w:jc w:val="both"/>
              <w:rPr>
                <w:rFonts w:ascii="Times New Roman" w:eastAsia="Microsoft Sans Serif" w:hAnsi="Times New Roman"/>
                <w:bCs/>
                <w:lang w:eastAsia="vi-VN"/>
              </w:rPr>
            </w:pPr>
            <w:r>
              <w:rPr>
                <w:rFonts w:ascii="Times New Roman" w:eastAsia="Microsoft Sans Serif" w:hAnsi="Times New Roman"/>
                <w:bCs/>
                <w:lang w:eastAsia="vi-VN"/>
              </w:rPr>
              <w:t>q</w:t>
            </w:r>
            <w:r w:rsidRPr="00584EB6">
              <w:rPr>
                <w:rFonts w:ascii="Times New Roman" w:eastAsia="Microsoft Sans Serif" w:hAnsi="Times New Roman"/>
                <w:bCs/>
                <w:lang w:eastAsia="vi-VN"/>
              </w:rPr>
              <w:t xml:space="preserve">uy định việc cấp Văn bản chứng nhận đăng ký </w:t>
            </w:r>
            <w:r>
              <w:rPr>
                <w:rFonts w:ascii="Times New Roman" w:eastAsia="Microsoft Sans Serif" w:hAnsi="Times New Roman"/>
                <w:bCs/>
                <w:lang w:eastAsia="vi-VN"/>
              </w:rPr>
              <w:t xml:space="preserve">bằng bản điện tử, ký chữ ký điện tử </w:t>
            </w:r>
            <w:r w:rsidRPr="00584EB6">
              <w:rPr>
                <w:rFonts w:ascii="Times New Roman" w:eastAsia="Microsoft Sans Serif" w:hAnsi="Times New Roman"/>
                <w:bCs/>
                <w:lang w:eastAsia="vi-VN"/>
              </w:rPr>
              <w:t>(thay thế cho việc chứng nhận trên Phiếu yêu cầu đăng ký)</w:t>
            </w:r>
            <w:r>
              <w:rPr>
                <w:rFonts w:ascii="Times New Roman" w:eastAsia="Microsoft Sans Serif" w:hAnsi="Times New Roman"/>
                <w:bCs/>
                <w:lang w:eastAsia="vi-VN"/>
              </w:rPr>
              <w:t xml:space="preserve"> để tạo cơ sở pháp lý đầy đủ hơn cho việc cung cấp dịch vụ công trực tuyến toàn trình trong đăng ký biện pháp bảo đảm.</w:t>
            </w:r>
          </w:p>
          <w:p w14:paraId="5C3EFA59" w14:textId="77777777" w:rsidR="00BB5A4B" w:rsidRPr="00584EB6" w:rsidRDefault="00BB5A4B" w:rsidP="00BB5A4B">
            <w:pPr>
              <w:pStyle w:val="Heading21"/>
              <w:shd w:val="clear" w:color="auto" w:fill="auto"/>
              <w:spacing w:before="20" w:after="20"/>
              <w:ind w:firstLine="0"/>
              <w:rPr>
                <w:rFonts w:ascii="Times New Roman" w:hAnsi="Times New Roman" w:cs="Times New Roman"/>
                <w:spacing w:val="0"/>
                <w:sz w:val="24"/>
                <w:szCs w:val="24"/>
              </w:rPr>
            </w:pPr>
          </w:p>
        </w:tc>
      </w:tr>
      <w:tr w:rsidR="00BB5A4B" w:rsidRPr="00584EB6" w14:paraId="2CF09375" w14:textId="06D483A0" w:rsidTr="00B33143">
        <w:tc>
          <w:tcPr>
            <w:tcW w:w="6345" w:type="dxa"/>
            <w:vAlign w:val="center"/>
          </w:tcPr>
          <w:p w14:paraId="65EF4FC3" w14:textId="1D60DBB6"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1. Sau khi tiếp nhận hồ sơ đăng ký, trường hợp không có căn cứ từ chối đăng ký quy định tại khoản 1 Điều 15 Nghị định này thì Cục Hàng không Việt Nam ghi, cập nhật thời điểm đăng ký (giờ, phút, ngày, tháng, năm) và nội dung được đăng ký, nội dung được thay đổi, nội dung được xóa, nội dung thuộc thông báo xử lý tài sản bảo đảm vào sổ đăng bạ tàu bay Việt Nam; cấp Giấy chứng nhận đăng ký theo Mẫu số 05b, Mẫu số 06b, Mẫu số 07b  hoặc Mẫu số 08b tại Phụ lục cho người yêu cầu đăng ký theo cách thức quy định tại các khoản 2, 3 và 4 Điều 17 Nghị định này.</w:t>
            </w:r>
          </w:p>
        </w:tc>
        <w:tc>
          <w:tcPr>
            <w:tcW w:w="6183" w:type="dxa"/>
          </w:tcPr>
          <w:p w14:paraId="60D1F53E" w14:textId="4550298F"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 xml:space="preserve">1. Trường hợp không có căn cứ từ chối đăng ký thì Cục Hàng không Việt Nam ghi, cập nhật thời điểm đăng ký (giờ, phút, ngày, tháng, năm) và </w:t>
            </w:r>
            <w:r w:rsidRPr="00584EB6">
              <w:rPr>
                <w:rFonts w:ascii="Times New Roman" w:hAnsi="Times New Roman"/>
                <w:b/>
                <w:bCs/>
                <w:i/>
                <w:iCs/>
              </w:rPr>
              <w:t>nội dung đăng ký, nội dung thay đổi, nội dung xóa đăng ký</w:t>
            </w:r>
            <w:r w:rsidRPr="00584EB6">
              <w:rPr>
                <w:rFonts w:ascii="Times New Roman" w:hAnsi="Times New Roman"/>
              </w:rPr>
              <w:t>, nội dung thuộc thông báo xử lý tài sản bảo đảm</w:t>
            </w:r>
            <w:r w:rsidRPr="00584EB6" w:rsidDel="00716A21">
              <w:rPr>
                <w:rFonts w:ascii="Times New Roman" w:hAnsi="Times New Roman"/>
              </w:rPr>
              <w:t xml:space="preserve"> </w:t>
            </w:r>
            <w:r w:rsidRPr="00584EB6">
              <w:rPr>
                <w:rFonts w:ascii="Times New Roman" w:hAnsi="Times New Roman"/>
              </w:rPr>
              <w:t xml:space="preserve">vào </w:t>
            </w:r>
            <w:r w:rsidRPr="00584EB6">
              <w:rPr>
                <w:rFonts w:ascii="Times New Roman" w:hAnsi="Times New Roman"/>
                <w:b/>
                <w:bCs/>
                <w:i/>
                <w:iCs/>
              </w:rPr>
              <w:t>Sổ đăng ký hoặc vào Cơ sở dữ liệu</w:t>
            </w:r>
            <w:r w:rsidRPr="00584EB6">
              <w:rPr>
                <w:rFonts w:ascii="Times New Roman" w:hAnsi="Times New Roman"/>
              </w:rPr>
              <w:t xml:space="preserve"> </w:t>
            </w:r>
            <w:r w:rsidRPr="00584EB6">
              <w:rPr>
                <w:rFonts w:ascii="Times New Roman" w:hAnsi="Times New Roman"/>
                <w:b/>
                <w:bCs/>
                <w:i/>
                <w:iCs/>
              </w:rPr>
              <w:t>và cấp Văn bản chứng nhận đăng ký theo Mẫu số 05b, Mẫu số 06b, Mẫu số 07b hoặc Mẫu số 08b tại Phụ lục bằng bản điện tử, ký chữ ký điện tử cho người yêu cầu đăng ký.</w:t>
            </w:r>
            <w:r w:rsidRPr="00584EB6">
              <w:rPr>
                <w:rFonts w:ascii="Times New Roman" w:hAnsi="Times New Roman"/>
              </w:rPr>
              <w:t xml:space="preserve"> </w:t>
            </w:r>
            <w:r w:rsidRPr="00584EB6">
              <w:rPr>
                <w:rFonts w:ascii="Times New Roman" w:hAnsi="Times New Roman"/>
                <w:b/>
                <w:bCs/>
                <w:i/>
                <w:iCs/>
              </w:rPr>
              <w:t>Trường hợp người yêu cầu đăng ký có yêu cầu trả Văn bản chứng nhận đăng ký bằng bản giấy thì Cục Hàng không Việt Nam trả Văn bản chứng nhận đăng ký bằng bản giấy cho người yêu cầu đăng ký.</w:t>
            </w:r>
          </w:p>
        </w:tc>
        <w:tc>
          <w:tcPr>
            <w:tcW w:w="2640" w:type="dxa"/>
            <w:vMerge/>
            <w:vAlign w:val="center"/>
          </w:tcPr>
          <w:p w14:paraId="48F780F1" w14:textId="77777777" w:rsidR="00BB5A4B" w:rsidRPr="00584EB6" w:rsidRDefault="00BB5A4B" w:rsidP="002072F3">
            <w:pPr>
              <w:spacing w:before="20" w:after="20" w:line="276" w:lineRule="auto"/>
              <w:jc w:val="both"/>
              <w:rPr>
                <w:rFonts w:ascii="Times New Roman" w:hAnsi="Times New Roman"/>
              </w:rPr>
            </w:pPr>
          </w:p>
        </w:tc>
      </w:tr>
      <w:tr w:rsidR="00BB5A4B" w:rsidRPr="00584EB6" w14:paraId="08A17796" w14:textId="64FEF8E9" w:rsidTr="00B33143">
        <w:tc>
          <w:tcPr>
            <w:tcW w:w="6345" w:type="dxa"/>
            <w:vAlign w:val="center"/>
          </w:tcPr>
          <w:p w14:paraId="628F50A3" w14:textId="1AC5E4C3"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2. Trường hợp đăng ký thay đổi do rút bớt tài sản bảo đảm thì Cục Hàng không Việt Nam ghi, cập nhật nội dung xóa đăng ký đối với tài sản được rút bớt vào Sổ đăng bạ tàu bay Việt Nam.</w:t>
            </w:r>
          </w:p>
        </w:tc>
        <w:tc>
          <w:tcPr>
            <w:tcW w:w="6183" w:type="dxa"/>
          </w:tcPr>
          <w:p w14:paraId="11402408" w14:textId="49A6EC83"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 xml:space="preserve">2. Trường hợp đăng ký thay đổi do rút bớt tài sản bảo đảm thì Cục Hàng không Việt Nam cập nhật nội dung xóa đăng ký đối với tài sản được rút bớt vào </w:t>
            </w:r>
            <w:r w:rsidRPr="00584EB6">
              <w:rPr>
                <w:rFonts w:ascii="Times New Roman" w:hAnsi="Times New Roman"/>
                <w:b/>
                <w:bCs/>
                <w:i/>
                <w:iCs/>
              </w:rPr>
              <w:t>Cơ sở dữ liệu</w:t>
            </w:r>
            <w:r w:rsidRPr="00584EB6">
              <w:rPr>
                <w:rFonts w:ascii="Times New Roman" w:hAnsi="Times New Roman"/>
              </w:rPr>
              <w:t>.</w:t>
            </w:r>
          </w:p>
        </w:tc>
        <w:tc>
          <w:tcPr>
            <w:tcW w:w="2640" w:type="dxa"/>
            <w:vMerge/>
            <w:vAlign w:val="center"/>
          </w:tcPr>
          <w:p w14:paraId="42DC1A97" w14:textId="77777777" w:rsidR="00BB5A4B" w:rsidRPr="00584EB6" w:rsidRDefault="00BB5A4B" w:rsidP="002072F3">
            <w:pPr>
              <w:spacing w:before="20" w:after="20" w:line="276" w:lineRule="auto"/>
              <w:jc w:val="both"/>
              <w:rPr>
                <w:rFonts w:ascii="Times New Roman" w:hAnsi="Times New Roman"/>
              </w:rPr>
            </w:pPr>
          </w:p>
        </w:tc>
      </w:tr>
      <w:tr w:rsidR="002072F3" w:rsidRPr="00584EB6" w14:paraId="74A1DFC1" w14:textId="2983118A" w:rsidTr="00B33143">
        <w:tc>
          <w:tcPr>
            <w:tcW w:w="6345" w:type="dxa"/>
            <w:vAlign w:val="center"/>
          </w:tcPr>
          <w:p w14:paraId="61044265"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p>
        </w:tc>
        <w:tc>
          <w:tcPr>
            <w:tcW w:w="6183" w:type="dxa"/>
          </w:tcPr>
          <w:p w14:paraId="43AEF715" w14:textId="0172B444"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p>
        </w:tc>
        <w:tc>
          <w:tcPr>
            <w:tcW w:w="2640" w:type="dxa"/>
            <w:vAlign w:val="center"/>
          </w:tcPr>
          <w:p w14:paraId="1CD914FB"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p>
        </w:tc>
      </w:tr>
      <w:tr w:rsidR="002072F3" w:rsidRPr="00584EB6" w14:paraId="261FBEBB" w14:textId="79FF5037" w:rsidTr="00B33143">
        <w:tc>
          <w:tcPr>
            <w:tcW w:w="6345" w:type="dxa"/>
            <w:vAlign w:val="center"/>
          </w:tcPr>
          <w:p w14:paraId="2BE50426" w14:textId="68D2902F"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r w:rsidRPr="00584EB6">
              <w:rPr>
                <w:rFonts w:ascii="Times New Roman" w:hAnsi="Times New Roman" w:cs="Times New Roman"/>
                <w:b/>
                <w:spacing w:val="0"/>
                <w:sz w:val="24"/>
                <w:szCs w:val="24"/>
              </w:rPr>
              <w:t>Tiểu mục 2</w:t>
            </w:r>
          </w:p>
        </w:tc>
        <w:tc>
          <w:tcPr>
            <w:tcW w:w="6183" w:type="dxa"/>
            <w:vAlign w:val="center"/>
          </w:tcPr>
          <w:p w14:paraId="670AFBB7" w14:textId="7D1EECDC"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r w:rsidRPr="00584EB6">
              <w:rPr>
                <w:rFonts w:ascii="Times New Roman" w:hAnsi="Times New Roman" w:cs="Times New Roman"/>
                <w:b/>
                <w:spacing w:val="0"/>
                <w:sz w:val="24"/>
                <w:szCs w:val="24"/>
              </w:rPr>
              <w:t>Tiểu mục 2</w:t>
            </w:r>
          </w:p>
        </w:tc>
        <w:tc>
          <w:tcPr>
            <w:tcW w:w="2640" w:type="dxa"/>
            <w:vAlign w:val="center"/>
          </w:tcPr>
          <w:p w14:paraId="4B2E614E"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p>
        </w:tc>
      </w:tr>
      <w:tr w:rsidR="002072F3" w:rsidRPr="00584EB6" w14:paraId="29166834" w14:textId="0CE1DCBA" w:rsidTr="00B33143">
        <w:tc>
          <w:tcPr>
            <w:tcW w:w="6345" w:type="dxa"/>
            <w:vAlign w:val="center"/>
          </w:tcPr>
          <w:p w14:paraId="33F86047" w14:textId="70F2584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r w:rsidRPr="00584EB6">
              <w:rPr>
                <w:rFonts w:ascii="Times New Roman" w:hAnsi="Times New Roman" w:cs="Times New Roman"/>
                <w:b/>
                <w:spacing w:val="0"/>
                <w:sz w:val="24"/>
                <w:szCs w:val="24"/>
              </w:rPr>
              <w:t>THỦ TỤC ĐĂNG KÝ BIỆN PHÁP BẢO ĐẢM BẰNG TÀU BIỂN</w:t>
            </w:r>
          </w:p>
        </w:tc>
        <w:tc>
          <w:tcPr>
            <w:tcW w:w="6183" w:type="dxa"/>
            <w:vAlign w:val="center"/>
          </w:tcPr>
          <w:p w14:paraId="3E9EB356" w14:textId="2671BE8B"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r w:rsidRPr="00584EB6">
              <w:rPr>
                <w:rFonts w:ascii="Times New Roman" w:hAnsi="Times New Roman" w:cs="Times New Roman"/>
                <w:b/>
                <w:spacing w:val="0"/>
                <w:sz w:val="24"/>
                <w:szCs w:val="24"/>
              </w:rPr>
              <w:t>THỦ TỤC ĐĂNG KÝ BIỆN PHÁP BẢO ĐẢM BẰNG TÀU BIỂN</w:t>
            </w:r>
          </w:p>
        </w:tc>
        <w:tc>
          <w:tcPr>
            <w:tcW w:w="2640" w:type="dxa"/>
            <w:vAlign w:val="center"/>
          </w:tcPr>
          <w:p w14:paraId="3E9FF711"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p>
        </w:tc>
      </w:tr>
      <w:tr w:rsidR="00BB5A4B" w:rsidRPr="00584EB6" w14:paraId="6214C095" w14:textId="7F3A62B5" w:rsidTr="00B33143">
        <w:tc>
          <w:tcPr>
            <w:tcW w:w="6345" w:type="dxa"/>
            <w:vAlign w:val="center"/>
          </w:tcPr>
          <w:p w14:paraId="37BDD3F6" w14:textId="498AF307" w:rsidR="00BB5A4B" w:rsidRPr="00584EB6" w:rsidRDefault="00BB5A4B"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Điều 41. Trường hợp đăng ký thuộc thẩm quyền của cơ quan đăng ký tàu biển Việt Nam</w:t>
            </w:r>
          </w:p>
        </w:tc>
        <w:tc>
          <w:tcPr>
            <w:tcW w:w="6183" w:type="dxa"/>
          </w:tcPr>
          <w:p w14:paraId="263C36AF" w14:textId="7859E068" w:rsidR="00BB5A4B" w:rsidRPr="00584EB6" w:rsidRDefault="00BB5A4B"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Điều 38. Trường hợp đăng ký thuộc thẩm quyền của Cơ quan đăng ký tàu biển Việt Nam</w:t>
            </w:r>
          </w:p>
        </w:tc>
        <w:tc>
          <w:tcPr>
            <w:tcW w:w="2640" w:type="dxa"/>
            <w:vMerge w:val="restart"/>
            <w:vAlign w:val="center"/>
          </w:tcPr>
          <w:p w14:paraId="3241ED24" w14:textId="5922BD74" w:rsidR="00BB5A4B" w:rsidRDefault="00BB5A4B" w:rsidP="00BB5A4B">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 xml:space="preserve"> để bảo đảm sự đồng bộ, thống nhất hơn với quy định của Bộ luật Hàng hải Việt Nam; giải quyết vướng mắc phát sinh trong thực tiễn đăng ký biện pháp bảo đảm bằng tàu biển.</w:t>
            </w:r>
          </w:p>
          <w:p w14:paraId="47755FD9" w14:textId="77777777" w:rsidR="00BB5A4B" w:rsidRPr="00584EB6" w:rsidRDefault="00BB5A4B" w:rsidP="00BB5A4B">
            <w:pPr>
              <w:pStyle w:val="Heading21"/>
              <w:shd w:val="clear" w:color="auto" w:fill="auto"/>
              <w:spacing w:before="20" w:after="20"/>
              <w:ind w:firstLine="0"/>
              <w:rPr>
                <w:rFonts w:ascii="Times New Roman" w:hAnsi="Times New Roman" w:cs="Times New Roman"/>
                <w:spacing w:val="0"/>
                <w:sz w:val="24"/>
                <w:szCs w:val="24"/>
              </w:rPr>
            </w:pPr>
          </w:p>
        </w:tc>
      </w:tr>
      <w:tr w:rsidR="00BB5A4B" w:rsidRPr="00584EB6" w14:paraId="447E2B95" w14:textId="0CC60434" w:rsidTr="00B33143">
        <w:tc>
          <w:tcPr>
            <w:tcW w:w="6345" w:type="dxa"/>
            <w:vAlign w:val="center"/>
          </w:tcPr>
          <w:p w14:paraId="327370B0" w14:textId="23DAF2B1"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1. Thế chấp tàu biển.</w:t>
            </w:r>
          </w:p>
        </w:tc>
        <w:tc>
          <w:tcPr>
            <w:tcW w:w="6183" w:type="dxa"/>
          </w:tcPr>
          <w:p w14:paraId="050EE62C" w14:textId="705044DC"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 xml:space="preserve">1. Thế chấp tàu biển </w:t>
            </w:r>
            <w:r w:rsidRPr="00584EB6">
              <w:rPr>
                <w:rFonts w:ascii="Times New Roman" w:hAnsi="Times New Roman"/>
                <w:b/>
                <w:bCs/>
                <w:i/>
                <w:iCs/>
              </w:rPr>
              <w:t>Việt Nam</w:t>
            </w:r>
            <w:r w:rsidRPr="00584EB6">
              <w:rPr>
                <w:rFonts w:ascii="Times New Roman" w:hAnsi="Times New Roman"/>
              </w:rPr>
              <w:t>.</w:t>
            </w:r>
          </w:p>
        </w:tc>
        <w:tc>
          <w:tcPr>
            <w:tcW w:w="2640" w:type="dxa"/>
            <w:vMerge/>
            <w:vAlign w:val="center"/>
          </w:tcPr>
          <w:p w14:paraId="5A870DA7" w14:textId="77777777" w:rsidR="00BB5A4B" w:rsidRPr="00584EB6" w:rsidRDefault="00BB5A4B" w:rsidP="002072F3">
            <w:pPr>
              <w:spacing w:before="20" w:after="20" w:line="276" w:lineRule="auto"/>
              <w:jc w:val="both"/>
              <w:rPr>
                <w:rFonts w:ascii="Times New Roman" w:hAnsi="Times New Roman"/>
              </w:rPr>
            </w:pPr>
          </w:p>
        </w:tc>
      </w:tr>
      <w:tr w:rsidR="00BB5A4B" w:rsidRPr="00584EB6" w14:paraId="3389DFD7" w14:textId="2FB0DD34" w:rsidTr="00B33143">
        <w:tc>
          <w:tcPr>
            <w:tcW w:w="6345" w:type="dxa"/>
            <w:vAlign w:val="center"/>
          </w:tcPr>
          <w:p w14:paraId="2DF1AE79" w14:textId="219D3098"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2. Bảo lưu quyền sở hữu tàu biển.</w:t>
            </w:r>
          </w:p>
        </w:tc>
        <w:tc>
          <w:tcPr>
            <w:tcW w:w="6183" w:type="dxa"/>
          </w:tcPr>
          <w:p w14:paraId="5F19E8AD" w14:textId="7B3594B6"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 xml:space="preserve">2. Bảo lưu quyền sở hữu tàu biển </w:t>
            </w:r>
            <w:r w:rsidRPr="00584EB6">
              <w:rPr>
                <w:rFonts w:ascii="Times New Roman" w:hAnsi="Times New Roman"/>
                <w:b/>
                <w:bCs/>
                <w:i/>
                <w:iCs/>
              </w:rPr>
              <w:t>Việt Nam</w:t>
            </w:r>
            <w:r w:rsidRPr="00584EB6">
              <w:rPr>
                <w:rFonts w:ascii="Times New Roman" w:hAnsi="Times New Roman"/>
              </w:rPr>
              <w:t>.</w:t>
            </w:r>
          </w:p>
        </w:tc>
        <w:tc>
          <w:tcPr>
            <w:tcW w:w="2640" w:type="dxa"/>
            <w:vMerge/>
            <w:vAlign w:val="center"/>
          </w:tcPr>
          <w:p w14:paraId="17202FB9" w14:textId="77777777" w:rsidR="00BB5A4B" w:rsidRPr="00584EB6" w:rsidRDefault="00BB5A4B" w:rsidP="002072F3">
            <w:pPr>
              <w:spacing w:before="20" w:after="20" w:line="276" w:lineRule="auto"/>
              <w:jc w:val="both"/>
              <w:rPr>
                <w:rFonts w:ascii="Times New Roman" w:hAnsi="Times New Roman"/>
              </w:rPr>
            </w:pPr>
          </w:p>
        </w:tc>
      </w:tr>
      <w:tr w:rsidR="00BB5A4B" w:rsidRPr="00584EB6" w14:paraId="4DA2F1F5" w14:textId="66D0D597" w:rsidTr="00B33143">
        <w:tc>
          <w:tcPr>
            <w:tcW w:w="6345" w:type="dxa"/>
            <w:vAlign w:val="center"/>
          </w:tcPr>
          <w:p w14:paraId="5BF569AF" w14:textId="49061BC8"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3. Đăng ký thông báo xử lý tài sản bảo đảm là tàu biển.</w:t>
            </w:r>
          </w:p>
        </w:tc>
        <w:tc>
          <w:tcPr>
            <w:tcW w:w="6183" w:type="dxa"/>
          </w:tcPr>
          <w:p w14:paraId="22594CE6" w14:textId="2C314991"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 xml:space="preserve">3. Đăng ký thông báo xử lý tài sản bảo đảm là tàu biển </w:t>
            </w:r>
            <w:r w:rsidRPr="00584EB6">
              <w:rPr>
                <w:rFonts w:ascii="Times New Roman" w:hAnsi="Times New Roman"/>
                <w:b/>
                <w:bCs/>
                <w:i/>
                <w:iCs/>
              </w:rPr>
              <w:t>Việt Nam</w:t>
            </w:r>
            <w:r w:rsidRPr="00584EB6">
              <w:rPr>
                <w:rFonts w:ascii="Times New Roman" w:hAnsi="Times New Roman"/>
              </w:rPr>
              <w:t xml:space="preserve">. </w:t>
            </w:r>
          </w:p>
        </w:tc>
        <w:tc>
          <w:tcPr>
            <w:tcW w:w="2640" w:type="dxa"/>
            <w:vMerge/>
            <w:vAlign w:val="center"/>
          </w:tcPr>
          <w:p w14:paraId="769C59CF" w14:textId="77777777" w:rsidR="00BB5A4B" w:rsidRPr="00584EB6" w:rsidRDefault="00BB5A4B" w:rsidP="002072F3">
            <w:pPr>
              <w:spacing w:before="20" w:after="20" w:line="276" w:lineRule="auto"/>
              <w:jc w:val="both"/>
              <w:rPr>
                <w:rFonts w:ascii="Times New Roman" w:hAnsi="Times New Roman"/>
              </w:rPr>
            </w:pPr>
          </w:p>
        </w:tc>
      </w:tr>
      <w:tr w:rsidR="00BB5A4B" w:rsidRPr="00584EB6" w14:paraId="6568304A" w14:textId="11755E44" w:rsidTr="00B33143">
        <w:tc>
          <w:tcPr>
            <w:tcW w:w="6345" w:type="dxa"/>
            <w:vAlign w:val="center"/>
          </w:tcPr>
          <w:p w14:paraId="7FCABB5D" w14:textId="7D493197"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4. Đăng ký thay đổi, xóa đăng ký đối với trường hợp quy định tại các khoản 1, 2 và 3 Điều này.</w:t>
            </w:r>
          </w:p>
        </w:tc>
        <w:tc>
          <w:tcPr>
            <w:tcW w:w="6183" w:type="dxa"/>
          </w:tcPr>
          <w:p w14:paraId="160D4EE2" w14:textId="2387E26A"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4. Đăng ký thay đổi, xóa đăng ký đối với trường hợp quy định tại các khoản 1, 2 và 3 Điều này.</w:t>
            </w:r>
          </w:p>
        </w:tc>
        <w:tc>
          <w:tcPr>
            <w:tcW w:w="2640" w:type="dxa"/>
            <w:vMerge/>
            <w:vAlign w:val="center"/>
          </w:tcPr>
          <w:p w14:paraId="7865F221" w14:textId="77777777" w:rsidR="00BB5A4B" w:rsidRPr="00584EB6" w:rsidRDefault="00BB5A4B" w:rsidP="002072F3">
            <w:pPr>
              <w:spacing w:before="20" w:after="20" w:line="276" w:lineRule="auto"/>
              <w:jc w:val="both"/>
              <w:rPr>
                <w:rFonts w:ascii="Times New Roman" w:hAnsi="Times New Roman"/>
              </w:rPr>
            </w:pPr>
          </w:p>
        </w:tc>
      </w:tr>
      <w:tr w:rsidR="00BB5A4B" w:rsidRPr="00584EB6" w14:paraId="5BFA5C65" w14:textId="55285FA0" w:rsidTr="00B33143">
        <w:tc>
          <w:tcPr>
            <w:tcW w:w="6345" w:type="dxa"/>
            <w:vAlign w:val="center"/>
          </w:tcPr>
          <w:p w14:paraId="7AD3E01A" w14:textId="7C00642A"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 xml:space="preserve">5. Trường hợp </w:t>
            </w:r>
            <w:r w:rsidRPr="00584EB6">
              <w:rPr>
                <w:rFonts w:ascii="Times New Roman" w:hAnsi="Times New Roman"/>
                <w:lang w:val="nl-NL"/>
              </w:rPr>
              <w:t>tàu biển công vụ, tàu ngầm, tàu lặn, kho chứa nổi, giàn di động theo quy định của pháp luật về hàng hải được dùng để bảo đảm thực hiện nghĩa vụ và có yêu cầu đăng ký biện pháp bảo đảm đối với tài sản này thì thực hiện theo quy định về đăng ký đối với tàu biển tại Nghị định này.</w:t>
            </w:r>
          </w:p>
        </w:tc>
        <w:tc>
          <w:tcPr>
            <w:tcW w:w="6183" w:type="dxa"/>
          </w:tcPr>
          <w:p w14:paraId="3BC99159" w14:textId="2F5737F4"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 xml:space="preserve">5. Trường hợp </w:t>
            </w:r>
            <w:r w:rsidRPr="00584EB6">
              <w:rPr>
                <w:rFonts w:ascii="Times New Roman" w:hAnsi="Times New Roman"/>
                <w:lang w:val="nl-NL"/>
              </w:rPr>
              <w:t xml:space="preserve">tàu biển công vụ, tàu ngầm, tàu lặn, kho chứa nổi, giàn di động </w:t>
            </w:r>
            <w:r w:rsidRPr="00584EB6">
              <w:rPr>
                <w:rFonts w:ascii="Times New Roman" w:hAnsi="Times New Roman"/>
                <w:b/>
                <w:bCs/>
                <w:i/>
                <w:iCs/>
                <w:lang w:val="nl-NL"/>
              </w:rPr>
              <w:t>đã được đăng ký vào Sổ Đăng ký tàu biển quốc gia Việt Nam</w:t>
            </w:r>
            <w:r w:rsidRPr="00584EB6">
              <w:rPr>
                <w:rFonts w:ascii="Times New Roman" w:hAnsi="Times New Roman"/>
                <w:lang w:val="nl-NL"/>
              </w:rPr>
              <w:t xml:space="preserve"> theo quy định của pháp luật về hàng hải được dùng để bảo đảm thực hiện nghĩa vụ và có yêu cầu đăng ký biện pháp bảo đảm đối với tài sản này thì thực hiện theo quy định về đăng ký đối với tàu biển tại Nghị định này.</w:t>
            </w:r>
          </w:p>
        </w:tc>
        <w:tc>
          <w:tcPr>
            <w:tcW w:w="2640" w:type="dxa"/>
            <w:vMerge/>
            <w:vAlign w:val="center"/>
          </w:tcPr>
          <w:p w14:paraId="70436346" w14:textId="77777777" w:rsidR="00BB5A4B" w:rsidRPr="00584EB6" w:rsidRDefault="00BB5A4B" w:rsidP="002072F3">
            <w:pPr>
              <w:spacing w:before="20" w:after="20" w:line="276" w:lineRule="auto"/>
              <w:jc w:val="both"/>
              <w:rPr>
                <w:rFonts w:ascii="Times New Roman" w:hAnsi="Times New Roman"/>
              </w:rPr>
            </w:pPr>
          </w:p>
        </w:tc>
      </w:tr>
      <w:tr w:rsidR="00BB5A4B" w:rsidRPr="00584EB6" w14:paraId="4CF2BDEC" w14:textId="7ABFD324" w:rsidTr="00B33143">
        <w:tc>
          <w:tcPr>
            <w:tcW w:w="6345" w:type="dxa"/>
            <w:vAlign w:val="center"/>
          </w:tcPr>
          <w:p w14:paraId="6E526B03" w14:textId="604B99DC" w:rsidR="00BB5A4B" w:rsidRPr="00584EB6" w:rsidRDefault="00BB5A4B"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Điều 42. Hồ sơ đăng ký đối với tàu biển</w:t>
            </w:r>
          </w:p>
        </w:tc>
        <w:tc>
          <w:tcPr>
            <w:tcW w:w="6183" w:type="dxa"/>
          </w:tcPr>
          <w:p w14:paraId="47E128D4" w14:textId="1CCA4A07" w:rsidR="00BB5A4B" w:rsidRPr="00584EB6" w:rsidRDefault="00BB5A4B"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 xml:space="preserve">Điều 39. Hồ sơ đăng ký </w:t>
            </w:r>
            <w:r w:rsidRPr="00584EB6">
              <w:rPr>
                <w:rFonts w:ascii="Times New Roman" w:hAnsi="Times New Roman" w:cs="Times New Roman"/>
                <w:spacing w:val="0"/>
                <w:sz w:val="24"/>
                <w:szCs w:val="24"/>
                <w:lang w:val="vi-VN"/>
              </w:rPr>
              <w:t>đối với</w:t>
            </w:r>
            <w:r w:rsidRPr="00584EB6">
              <w:rPr>
                <w:rFonts w:ascii="Times New Roman" w:hAnsi="Times New Roman" w:cs="Times New Roman"/>
                <w:spacing w:val="0"/>
                <w:sz w:val="24"/>
                <w:szCs w:val="24"/>
              </w:rPr>
              <w:t xml:space="preserve"> tàu biển</w:t>
            </w:r>
          </w:p>
        </w:tc>
        <w:tc>
          <w:tcPr>
            <w:tcW w:w="2640" w:type="dxa"/>
            <w:vMerge w:val="restart"/>
            <w:vAlign w:val="center"/>
          </w:tcPr>
          <w:p w14:paraId="29134035" w14:textId="77777777" w:rsidR="00BB5A4B" w:rsidRDefault="00BB5A4B" w:rsidP="00BB5A4B">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2D0DECB6" w14:textId="77777777" w:rsidR="00BB5A4B" w:rsidRPr="00584EB6" w:rsidRDefault="00BB5A4B" w:rsidP="002072F3">
            <w:pPr>
              <w:pStyle w:val="Heading21"/>
              <w:shd w:val="clear" w:color="auto" w:fill="auto"/>
              <w:spacing w:before="20" w:after="20"/>
              <w:ind w:firstLine="0"/>
              <w:rPr>
                <w:rFonts w:ascii="Times New Roman" w:hAnsi="Times New Roman" w:cs="Times New Roman"/>
                <w:spacing w:val="0"/>
                <w:sz w:val="24"/>
                <w:szCs w:val="24"/>
              </w:rPr>
            </w:pPr>
          </w:p>
        </w:tc>
      </w:tr>
      <w:tr w:rsidR="00BB5A4B" w:rsidRPr="00584EB6" w14:paraId="48F5A1CC" w14:textId="16DA86E8" w:rsidTr="00B33143">
        <w:tc>
          <w:tcPr>
            <w:tcW w:w="6345" w:type="dxa"/>
            <w:vAlign w:val="center"/>
          </w:tcPr>
          <w:p w14:paraId="3A34FF68" w14:textId="7045C006"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1. Hồ sơ đăng ký bao gồm:</w:t>
            </w:r>
          </w:p>
        </w:tc>
        <w:tc>
          <w:tcPr>
            <w:tcW w:w="6183" w:type="dxa"/>
          </w:tcPr>
          <w:p w14:paraId="1B24BCDF" w14:textId="238C6548"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 xml:space="preserve">1. Hồ sơ đăng ký </w:t>
            </w:r>
            <w:r w:rsidRPr="00584EB6">
              <w:rPr>
                <w:rFonts w:ascii="Times New Roman" w:hAnsi="Times New Roman"/>
                <w:b/>
                <w:bCs/>
                <w:i/>
                <w:iCs/>
              </w:rPr>
              <w:t>được nộp trực tiếp hoặc gửi qua dịch vụ bưu chính</w:t>
            </w:r>
            <w:r w:rsidRPr="00584EB6">
              <w:rPr>
                <w:rFonts w:ascii="Times New Roman" w:hAnsi="Times New Roman"/>
                <w:bCs/>
                <w:lang w:val="pt-BR"/>
              </w:rPr>
              <w:t xml:space="preserve"> </w:t>
            </w:r>
            <w:r w:rsidRPr="00584EB6">
              <w:rPr>
                <w:rFonts w:ascii="Times New Roman" w:hAnsi="Times New Roman"/>
              </w:rPr>
              <w:t xml:space="preserve">bao gồm: </w:t>
            </w:r>
          </w:p>
        </w:tc>
        <w:tc>
          <w:tcPr>
            <w:tcW w:w="2640" w:type="dxa"/>
            <w:vMerge/>
            <w:vAlign w:val="center"/>
          </w:tcPr>
          <w:p w14:paraId="2389F13A" w14:textId="77777777" w:rsidR="00BB5A4B" w:rsidRPr="00584EB6" w:rsidRDefault="00BB5A4B" w:rsidP="002072F3">
            <w:pPr>
              <w:spacing w:before="20" w:after="20" w:line="276" w:lineRule="auto"/>
              <w:jc w:val="both"/>
              <w:rPr>
                <w:rFonts w:ascii="Times New Roman" w:hAnsi="Times New Roman"/>
              </w:rPr>
            </w:pPr>
          </w:p>
        </w:tc>
      </w:tr>
      <w:tr w:rsidR="00BB5A4B" w:rsidRPr="00584EB6" w14:paraId="2991DAF9" w14:textId="4B33CB60" w:rsidTr="00B33143">
        <w:tc>
          <w:tcPr>
            <w:tcW w:w="6345" w:type="dxa"/>
            <w:vAlign w:val="center"/>
          </w:tcPr>
          <w:p w14:paraId="3F9EC8C8" w14:textId="53BF11E8"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a) Phiếu yêu cầu theo </w:t>
            </w:r>
            <w:r w:rsidRPr="00584EB6">
              <w:rPr>
                <w:rStyle w:val="noi-dung-tham-chieu"/>
                <w:rFonts w:ascii="Times New Roman" w:hAnsi="Times New Roman"/>
              </w:rPr>
              <w:t>Mẫu số 01c</w:t>
            </w:r>
            <w:r w:rsidRPr="00584EB6">
              <w:rPr>
                <w:rFonts w:ascii="Times New Roman" w:hAnsi="Times New Roman"/>
              </w:rPr>
              <w:t> tại Phụ lục (01 bản chính);</w:t>
            </w:r>
          </w:p>
        </w:tc>
        <w:tc>
          <w:tcPr>
            <w:tcW w:w="6183" w:type="dxa"/>
          </w:tcPr>
          <w:p w14:paraId="09BDE3A2" w14:textId="41F284D9"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 xml:space="preserve">a) Phiếu yêu cầu theo Mẫu số 01c tại Phụ lục (01 bản chính); </w:t>
            </w:r>
          </w:p>
        </w:tc>
        <w:tc>
          <w:tcPr>
            <w:tcW w:w="2640" w:type="dxa"/>
            <w:vMerge/>
            <w:vAlign w:val="center"/>
          </w:tcPr>
          <w:p w14:paraId="30868528" w14:textId="77777777" w:rsidR="00BB5A4B" w:rsidRPr="00584EB6" w:rsidRDefault="00BB5A4B" w:rsidP="002072F3">
            <w:pPr>
              <w:spacing w:before="20" w:after="20" w:line="276" w:lineRule="auto"/>
              <w:jc w:val="both"/>
              <w:rPr>
                <w:rFonts w:ascii="Times New Roman" w:hAnsi="Times New Roman"/>
              </w:rPr>
            </w:pPr>
          </w:p>
        </w:tc>
      </w:tr>
      <w:tr w:rsidR="00BB5A4B" w:rsidRPr="00584EB6" w14:paraId="60E4DC41" w14:textId="3E2AB9E2" w:rsidTr="00B33143">
        <w:tc>
          <w:tcPr>
            <w:tcW w:w="6345" w:type="dxa"/>
            <w:vAlign w:val="center"/>
          </w:tcPr>
          <w:p w14:paraId="3A6C68F7" w14:textId="641EE591"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b) Hợp đồng bảo đảm (01 bản chính hoặc 01 bản sao có chứng thực).</w:t>
            </w:r>
          </w:p>
        </w:tc>
        <w:tc>
          <w:tcPr>
            <w:tcW w:w="6183" w:type="dxa"/>
          </w:tcPr>
          <w:p w14:paraId="27BCFBEA" w14:textId="076D4B66" w:rsidR="00BB5A4B" w:rsidRPr="00584EB6" w:rsidRDefault="00BB5A4B" w:rsidP="002072F3">
            <w:pPr>
              <w:spacing w:before="20" w:after="20" w:line="276" w:lineRule="auto"/>
              <w:jc w:val="both"/>
              <w:rPr>
                <w:rFonts w:ascii="Times New Roman" w:hAnsi="Times New Roman"/>
              </w:rPr>
            </w:pPr>
            <w:r w:rsidRPr="00584EB6">
              <w:rPr>
                <w:rFonts w:ascii="Times New Roman" w:hAnsi="Times New Roman"/>
              </w:rPr>
              <w:t>b) Hợp đồng bảo đảm (01 bản chính hoặc 01 bản sao có chứng thực).</w:t>
            </w:r>
            <w:r w:rsidRPr="00584EB6">
              <w:rPr>
                <w:rFonts w:ascii="Times New Roman" w:hAnsi="Times New Roman"/>
                <w:b/>
                <w:bCs/>
                <w:i/>
                <w:iCs/>
              </w:rPr>
              <w:t xml:space="preserve"> </w:t>
            </w:r>
          </w:p>
        </w:tc>
        <w:tc>
          <w:tcPr>
            <w:tcW w:w="2640" w:type="dxa"/>
            <w:vMerge/>
            <w:vAlign w:val="center"/>
          </w:tcPr>
          <w:p w14:paraId="5EDC1553" w14:textId="77777777" w:rsidR="00BB5A4B" w:rsidRPr="00584EB6" w:rsidRDefault="00BB5A4B" w:rsidP="002072F3">
            <w:pPr>
              <w:spacing w:before="20" w:after="20" w:line="276" w:lineRule="auto"/>
              <w:jc w:val="both"/>
              <w:rPr>
                <w:rFonts w:ascii="Times New Roman" w:hAnsi="Times New Roman"/>
              </w:rPr>
            </w:pPr>
          </w:p>
        </w:tc>
      </w:tr>
      <w:tr w:rsidR="002072F3" w:rsidRPr="00584EB6" w14:paraId="28321131" w14:textId="77777777" w:rsidTr="00B33143">
        <w:tc>
          <w:tcPr>
            <w:tcW w:w="6345" w:type="dxa"/>
            <w:vAlign w:val="center"/>
          </w:tcPr>
          <w:p w14:paraId="601ACA3B" w14:textId="77777777" w:rsidR="002072F3" w:rsidRPr="00584EB6" w:rsidRDefault="002072F3" w:rsidP="002072F3">
            <w:pPr>
              <w:spacing w:before="20" w:after="20" w:line="276" w:lineRule="auto"/>
              <w:jc w:val="both"/>
              <w:rPr>
                <w:rFonts w:ascii="Times New Roman" w:hAnsi="Times New Roman"/>
              </w:rPr>
            </w:pPr>
          </w:p>
        </w:tc>
        <w:tc>
          <w:tcPr>
            <w:tcW w:w="6183" w:type="dxa"/>
          </w:tcPr>
          <w:p w14:paraId="7ECD2D1F" w14:textId="165B5CA6"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b/>
                <w:bCs/>
                <w:i/>
                <w:iCs/>
              </w:rPr>
              <w:t>Trường hợp biện pháp bảo đảm chưa được đăng ký mà bên bảo đảm, bên nhận bảo đảm đã thực hiện việc chuyển giao quyền đòi nợ, chuyển giao nghĩa vụ thì ngoài hợp đồng bảo đảm quy định tại khoản này, người yêu cầu đăng ký nộp thêm văn bản chuyển giao quyền đòi nợ, chuyển giao nghĩa vụ (01 bản chính hoặc 01 bản sao có chứng thực);</w:t>
            </w:r>
          </w:p>
        </w:tc>
        <w:tc>
          <w:tcPr>
            <w:tcW w:w="2640" w:type="dxa"/>
            <w:vAlign w:val="center"/>
          </w:tcPr>
          <w:p w14:paraId="27928D6F" w14:textId="77777777" w:rsidR="00BB5A4B" w:rsidRPr="007B6761" w:rsidRDefault="00BB5A4B" w:rsidP="00BB5A4B">
            <w:pPr>
              <w:spacing w:before="20" w:after="20" w:line="276" w:lineRule="auto"/>
              <w:jc w:val="both"/>
              <w:rPr>
                <w:lang w:val="nl-NL"/>
              </w:rPr>
            </w:pPr>
            <w:r w:rsidRPr="007B6761">
              <w:rPr>
                <w:rFonts w:ascii="Times New Roman" w:hAnsi="Times New Roman"/>
                <w:iCs/>
              </w:rPr>
              <w:t>Bổ sung để bao quát trường hợp chưa thực hiện đăng ký biện pháp bảo đảm mà bên nhận bảo đảm đã thực hiện chuyển giao quyền đòi nợ</w:t>
            </w:r>
            <w:r>
              <w:rPr>
                <w:rFonts w:ascii="Times New Roman" w:hAnsi="Times New Roman"/>
                <w:iCs/>
              </w:rPr>
              <w:t>.</w:t>
            </w:r>
          </w:p>
          <w:p w14:paraId="2048E97D" w14:textId="77777777" w:rsidR="002072F3" w:rsidRPr="00584EB6" w:rsidRDefault="002072F3" w:rsidP="002072F3">
            <w:pPr>
              <w:spacing w:before="20" w:after="20" w:line="276" w:lineRule="auto"/>
              <w:jc w:val="both"/>
              <w:rPr>
                <w:rFonts w:ascii="Times New Roman" w:hAnsi="Times New Roman"/>
              </w:rPr>
            </w:pPr>
          </w:p>
        </w:tc>
      </w:tr>
      <w:tr w:rsidR="00251A54" w:rsidRPr="00584EB6" w14:paraId="7AB18C9F" w14:textId="4B59CC63" w:rsidTr="00B33143">
        <w:tc>
          <w:tcPr>
            <w:tcW w:w="6345" w:type="dxa"/>
          </w:tcPr>
          <w:p w14:paraId="60CBBC8A" w14:textId="2F7C746C" w:rsidR="00251A54" w:rsidRPr="00584EB6" w:rsidRDefault="00251A54" w:rsidP="002072F3">
            <w:pPr>
              <w:spacing w:before="20" w:after="20" w:line="276" w:lineRule="auto"/>
              <w:jc w:val="both"/>
              <w:rPr>
                <w:rFonts w:ascii="Times New Roman" w:hAnsi="Times New Roman"/>
                <w:b/>
                <w:bCs/>
                <w:iCs/>
                <w:lang w:val="pl-PL"/>
              </w:rPr>
            </w:pPr>
            <w:r w:rsidRPr="00584EB6">
              <w:rPr>
                <w:rFonts w:ascii="Times New Roman" w:hAnsi="Times New Roman"/>
                <w:b/>
              </w:rPr>
              <w:t>Quy định chung tại khoản 7, khoản 8 Điều 8</w:t>
            </w:r>
          </w:p>
        </w:tc>
        <w:tc>
          <w:tcPr>
            <w:tcW w:w="6183" w:type="dxa"/>
          </w:tcPr>
          <w:p w14:paraId="138EC7B3" w14:textId="400A5FC9" w:rsidR="00251A54" w:rsidRPr="00584EB6" w:rsidRDefault="00251A54" w:rsidP="002072F3">
            <w:pPr>
              <w:spacing w:before="20" w:after="20" w:line="276" w:lineRule="auto"/>
              <w:jc w:val="both"/>
              <w:rPr>
                <w:rFonts w:ascii="Times New Roman" w:hAnsi="Times New Roman"/>
                <w:b/>
                <w:bCs/>
                <w:iCs/>
                <w:lang w:val="pl-PL"/>
              </w:rPr>
            </w:pPr>
            <w:r w:rsidRPr="00584EB6">
              <w:rPr>
                <w:rFonts w:ascii="Times New Roman" w:hAnsi="Times New Roman"/>
                <w:b/>
                <w:bCs/>
                <w:i/>
                <w:iCs/>
                <w:lang w:val="pl-PL"/>
              </w:rPr>
              <w:t xml:space="preserve">c) Văn bản ủy quyền đối với trường hợp quy định tại </w:t>
            </w:r>
            <w:r w:rsidRPr="00584EB6">
              <w:rPr>
                <w:rFonts w:ascii="Times New Roman" w:hAnsi="Times New Roman"/>
                <w:b/>
                <w:bCs/>
                <w:i/>
                <w:iCs/>
                <w:spacing w:val="-6"/>
              </w:rPr>
              <w:t>tại khoản 3, khoản 4 Điều 7,  khoản 7 Điều 11</w:t>
            </w:r>
            <w:r w:rsidRPr="00584EB6" w:rsidDel="00853BEB">
              <w:rPr>
                <w:rFonts w:ascii="Times New Roman" w:hAnsi="Times New Roman"/>
                <w:b/>
                <w:bCs/>
                <w:i/>
                <w:iCs/>
                <w:spacing w:val="-6"/>
              </w:rPr>
              <w:t xml:space="preserve"> </w:t>
            </w:r>
            <w:r w:rsidRPr="00584EB6">
              <w:rPr>
                <w:rFonts w:ascii="Times New Roman" w:hAnsi="Times New Roman"/>
                <w:b/>
                <w:bCs/>
                <w:i/>
                <w:iCs/>
                <w:spacing w:val="-6"/>
              </w:rPr>
              <w:t xml:space="preserve">Nghị định này </w:t>
            </w:r>
            <w:r w:rsidRPr="00584EB6">
              <w:rPr>
                <w:rFonts w:ascii="Times New Roman" w:hAnsi="Times New Roman"/>
                <w:b/>
                <w:bCs/>
                <w:i/>
                <w:iCs/>
                <w:lang w:val="pl-PL"/>
              </w:rPr>
              <w:t>(01 bản chính hoặc 01 bản sao có chứng thực hoặc 01 bản sao kèm bản chính để đối chiếu);</w:t>
            </w:r>
          </w:p>
        </w:tc>
        <w:tc>
          <w:tcPr>
            <w:tcW w:w="2640" w:type="dxa"/>
            <w:vMerge w:val="restart"/>
            <w:vAlign w:val="center"/>
          </w:tcPr>
          <w:p w14:paraId="57858CED" w14:textId="15BB0E0A" w:rsidR="00251A54" w:rsidRPr="00584EB6" w:rsidRDefault="00251A54" w:rsidP="002072F3">
            <w:pPr>
              <w:spacing w:before="20" w:after="20" w:line="276" w:lineRule="auto"/>
              <w:jc w:val="both"/>
              <w:rPr>
                <w:rFonts w:ascii="Times New Roman" w:hAnsi="Times New Roman"/>
                <w:b/>
                <w:bCs/>
                <w:iCs/>
                <w:lang w:val="pl-PL"/>
              </w:rPr>
            </w:pPr>
            <w:bookmarkStart w:id="66" w:name="_Hlk237520610"/>
            <w:r>
              <w:rPr>
                <w:bCs/>
                <w:iCs/>
              </w:rPr>
              <w:t>K</w:t>
            </w:r>
            <w:r>
              <w:rPr>
                <w:rFonts w:ascii="Times New Roman" w:hAnsi="Times New Roman"/>
                <w:bCs/>
                <w:iCs/>
              </w:rPr>
              <w:t>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 xml:space="preserve"> theo hướng quy định cụ thể giấy tờ, tài liệu thuộc thành phần hồ sơ để tạo điểu kiện thuận lợi cho việc theo dõi, thực hiện.</w:t>
            </w:r>
            <w:bookmarkEnd w:id="66"/>
          </w:p>
        </w:tc>
      </w:tr>
      <w:tr w:rsidR="00251A54" w:rsidRPr="00584EB6" w14:paraId="02A2D0FC" w14:textId="390F527C" w:rsidTr="00B33143">
        <w:tc>
          <w:tcPr>
            <w:tcW w:w="6345" w:type="dxa"/>
          </w:tcPr>
          <w:p w14:paraId="6D2369E8" w14:textId="548B0F1A" w:rsidR="00251A54" w:rsidRPr="00584EB6" w:rsidRDefault="00251A54" w:rsidP="002072F3">
            <w:pPr>
              <w:spacing w:before="20" w:after="20" w:line="276" w:lineRule="auto"/>
              <w:jc w:val="both"/>
              <w:rPr>
                <w:rFonts w:ascii="Times New Roman" w:hAnsi="Times New Roman"/>
                <w:b/>
                <w:bCs/>
                <w:iCs/>
                <w:lang w:val="pl-PL"/>
              </w:rPr>
            </w:pPr>
            <w:r w:rsidRPr="00584EB6">
              <w:rPr>
                <w:rFonts w:ascii="Times New Roman" w:hAnsi="Times New Roman"/>
                <w:b/>
              </w:rPr>
              <w:t>Quy định chung tại khoản 3 Điều 9</w:t>
            </w:r>
          </w:p>
        </w:tc>
        <w:tc>
          <w:tcPr>
            <w:tcW w:w="6183" w:type="dxa"/>
          </w:tcPr>
          <w:p w14:paraId="15BAF8A3" w14:textId="0E8BEBFC" w:rsidR="00251A54" w:rsidRPr="00584EB6" w:rsidRDefault="00251A54" w:rsidP="002072F3">
            <w:pPr>
              <w:spacing w:before="20" w:after="20" w:line="276" w:lineRule="auto"/>
              <w:jc w:val="both"/>
              <w:rPr>
                <w:rFonts w:ascii="Times New Roman" w:hAnsi="Times New Roman"/>
                <w:b/>
                <w:bCs/>
                <w:iCs/>
                <w:lang w:val="pl-PL"/>
              </w:rPr>
            </w:pPr>
            <w:r w:rsidRPr="00584EB6">
              <w:rPr>
                <w:rFonts w:ascii="Times New Roman" w:hAnsi="Times New Roman"/>
                <w:b/>
                <w:bCs/>
                <w:i/>
                <w:iCs/>
              </w:rPr>
              <w:t>d)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tc>
        <w:tc>
          <w:tcPr>
            <w:tcW w:w="2640" w:type="dxa"/>
            <w:vMerge/>
            <w:vAlign w:val="center"/>
          </w:tcPr>
          <w:p w14:paraId="6D0406A7" w14:textId="77777777" w:rsidR="00251A54" w:rsidRPr="00584EB6" w:rsidRDefault="00251A54" w:rsidP="002072F3">
            <w:pPr>
              <w:spacing w:before="20" w:after="20" w:line="276" w:lineRule="auto"/>
              <w:jc w:val="both"/>
              <w:rPr>
                <w:rFonts w:ascii="Times New Roman" w:hAnsi="Times New Roman"/>
                <w:b/>
                <w:bCs/>
                <w:iCs/>
                <w:lang w:val="pl-PL"/>
              </w:rPr>
            </w:pPr>
          </w:p>
        </w:tc>
      </w:tr>
      <w:tr w:rsidR="00251A54" w:rsidRPr="00584EB6" w14:paraId="49BC0A1A" w14:textId="6762F1F5" w:rsidTr="00B33143">
        <w:tc>
          <w:tcPr>
            <w:tcW w:w="6345" w:type="dxa"/>
            <w:vAlign w:val="center"/>
          </w:tcPr>
          <w:p w14:paraId="21B92044" w14:textId="52B39CD3"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2. Hồ sơ đăng ký thay đổi bao gồm:</w:t>
            </w:r>
          </w:p>
        </w:tc>
        <w:tc>
          <w:tcPr>
            <w:tcW w:w="6183" w:type="dxa"/>
          </w:tcPr>
          <w:p w14:paraId="1EFD454C" w14:textId="5FB8E031"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 xml:space="preserve">2. Hồ sơ đăng ký thay đổi </w:t>
            </w:r>
            <w:r w:rsidRPr="00584EB6">
              <w:rPr>
                <w:rFonts w:ascii="Times New Roman" w:hAnsi="Times New Roman"/>
                <w:b/>
                <w:bCs/>
                <w:i/>
                <w:iCs/>
              </w:rPr>
              <w:t>được nộp trực tiếp hoặc gửi qua dịch vụ bưu chính</w:t>
            </w:r>
            <w:r w:rsidRPr="00584EB6">
              <w:rPr>
                <w:rFonts w:ascii="Times New Roman" w:hAnsi="Times New Roman"/>
              </w:rPr>
              <w:t xml:space="preserve"> bao gồm:</w:t>
            </w:r>
          </w:p>
        </w:tc>
        <w:tc>
          <w:tcPr>
            <w:tcW w:w="2640" w:type="dxa"/>
            <w:vMerge w:val="restart"/>
            <w:vAlign w:val="center"/>
          </w:tcPr>
          <w:p w14:paraId="00629789" w14:textId="77777777" w:rsidR="00251A54" w:rsidRDefault="00251A54" w:rsidP="00251A54">
            <w:pPr>
              <w:spacing w:before="20" w:after="20" w:line="276" w:lineRule="auto"/>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23688F94" w14:textId="77777777" w:rsidR="00251A54" w:rsidRPr="00584EB6" w:rsidRDefault="00251A54" w:rsidP="002072F3">
            <w:pPr>
              <w:spacing w:before="20" w:after="20" w:line="276" w:lineRule="auto"/>
              <w:jc w:val="both"/>
              <w:rPr>
                <w:rFonts w:ascii="Times New Roman" w:hAnsi="Times New Roman"/>
              </w:rPr>
            </w:pPr>
          </w:p>
        </w:tc>
      </w:tr>
      <w:tr w:rsidR="00251A54" w:rsidRPr="00584EB6" w14:paraId="1B1F9899" w14:textId="6371E7DE" w:rsidTr="00B33143">
        <w:tc>
          <w:tcPr>
            <w:tcW w:w="6345" w:type="dxa"/>
            <w:vAlign w:val="center"/>
          </w:tcPr>
          <w:p w14:paraId="5F75FE8A" w14:textId="76AF6574"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a) Phiếu yêu cầu theo Mẫu số 02c tại Phụ lục (01 bản chính);</w:t>
            </w:r>
          </w:p>
        </w:tc>
        <w:tc>
          <w:tcPr>
            <w:tcW w:w="6183" w:type="dxa"/>
          </w:tcPr>
          <w:p w14:paraId="552001F8" w14:textId="3A766224"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a) Phiếu yêu cầu theo Mẫu số 02c tại Phụ lục (01 bản chính);</w:t>
            </w:r>
          </w:p>
        </w:tc>
        <w:tc>
          <w:tcPr>
            <w:tcW w:w="2640" w:type="dxa"/>
            <w:vMerge/>
            <w:vAlign w:val="center"/>
          </w:tcPr>
          <w:p w14:paraId="54267C72" w14:textId="77777777" w:rsidR="00251A54" w:rsidRPr="00584EB6" w:rsidRDefault="00251A54" w:rsidP="002072F3">
            <w:pPr>
              <w:spacing w:before="20" w:after="20" w:line="276" w:lineRule="auto"/>
              <w:jc w:val="both"/>
              <w:rPr>
                <w:rFonts w:ascii="Times New Roman" w:hAnsi="Times New Roman"/>
              </w:rPr>
            </w:pPr>
          </w:p>
        </w:tc>
      </w:tr>
      <w:tr w:rsidR="00251A54" w:rsidRPr="00584EB6" w14:paraId="4ADB245E" w14:textId="58A6EE12" w:rsidTr="00B33143">
        <w:tc>
          <w:tcPr>
            <w:tcW w:w="6345" w:type="dxa"/>
            <w:vAlign w:val="center"/>
          </w:tcPr>
          <w:p w14:paraId="04D0A166" w14:textId="7D357F57"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b) Văn bản sửa đổi, bổ sung hợp đồng bảo đảm hoặc văn bản chuyển giao quyền đòi nợ, chuyển giao nghĩa vụ có bảo đảm bằng tàu biển trong trường hợp thay đổi bên bảo đảm, thay đổi bên nhận bảo đảm hoặc văn bản khác chứng minh có căn cứ thay đổi trong trường hợp không có văn bản sửa đổi, bổ sung hợp đồng bảo đảm (01 bản chính hoặc 01 bản sao có chứng thực);</w:t>
            </w:r>
          </w:p>
        </w:tc>
        <w:tc>
          <w:tcPr>
            <w:tcW w:w="6183" w:type="dxa"/>
          </w:tcPr>
          <w:p w14:paraId="20A56BBD" w14:textId="1179BF3C"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b) Văn bản sửa đổi, bổ sung hợp đồng bảo đảm hoặc văn bản chuyển giao quyền đòi nợ, chuyển giao nghĩa vụ có bảo đảm bằng tàu biển trong trường hợp thay đổi bên bảo đảm, thay đổi bên nhận bảo đảm hoặc văn bản khác chứng minh có căn cứ thay đổi trong trường hợp không có văn bản sửa đổi, bổ sung hợp đồng bảo đảm (01 bản chính hoặc 01 bản sao có chứng thực);</w:t>
            </w:r>
          </w:p>
        </w:tc>
        <w:tc>
          <w:tcPr>
            <w:tcW w:w="2640" w:type="dxa"/>
            <w:vMerge/>
            <w:vAlign w:val="center"/>
          </w:tcPr>
          <w:p w14:paraId="657BC68F" w14:textId="77777777" w:rsidR="00251A54" w:rsidRPr="00584EB6" w:rsidRDefault="00251A54" w:rsidP="002072F3">
            <w:pPr>
              <w:spacing w:before="20" w:after="20" w:line="276" w:lineRule="auto"/>
              <w:jc w:val="both"/>
              <w:rPr>
                <w:rFonts w:ascii="Times New Roman" w:hAnsi="Times New Roman"/>
              </w:rPr>
            </w:pPr>
          </w:p>
        </w:tc>
      </w:tr>
      <w:tr w:rsidR="002072F3" w:rsidRPr="00584EB6" w14:paraId="2CC16069" w14:textId="2D18C954" w:rsidTr="00B33143">
        <w:tc>
          <w:tcPr>
            <w:tcW w:w="6345" w:type="dxa"/>
            <w:vAlign w:val="center"/>
          </w:tcPr>
          <w:p w14:paraId="542F118E" w14:textId="639D193E"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bCs/>
                <w:iCs/>
                <w:lang w:val="pl-PL"/>
              </w:rPr>
              <w:t>c) Trường hợp đăng ký thay đổi để bổ sung việc đăng ký đối với tài sản bảo đảm đã được thỏa thuận trong hợp đồng bảo đảm nhưng nội dung đã đăng ký trước đó không bao gồm tài sản này thì hồ sơ đăng ký là Phiếu yêu cầu theo Mẫu số 02c tại Phụ lục (01 bản chính).</w:t>
            </w:r>
          </w:p>
        </w:tc>
        <w:tc>
          <w:tcPr>
            <w:tcW w:w="6183" w:type="dxa"/>
          </w:tcPr>
          <w:p w14:paraId="2735FBF5" w14:textId="25CD7417" w:rsidR="002072F3" w:rsidRPr="00251A54" w:rsidRDefault="00251A54" w:rsidP="002072F3">
            <w:pPr>
              <w:spacing w:before="20" w:after="20" w:line="276" w:lineRule="auto"/>
              <w:jc w:val="both"/>
              <w:rPr>
                <w:rFonts w:ascii="Times New Roman" w:hAnsi="Times New Roman"/>
                <w:b/>
                <w:bCs/>
                <w:iCs/>
                <w:lang w:val="pl-PL"/>
              </w:rPr>
            </w:pPr>
            <w:r w:rsidRPr="00251A54">
              <w:rPr>
                <w:rFonts w:ascii="Times New Roman" w:hAnsi="Times New Roman"/>
                <w:b/>
                <w:bCs/>
              </w:rPr>
              <w:t xml:space="preserve">Không quy định </w:t>
            </w:r>
          </w:p>
        </w:tc>
        <w:tc>
          <w:tcPr>
            <w:tcW w:w="2640" w:type="dxa"/>
            <w:vAlign w:val="center"/>
          </w:tcPr>
          <w:p w14:paraId="5B7BDEE4" w14:textId="013341A8" w:rsidR="002072F3" w:rsidRPr="00584EB6" w:rsidRDefault="00251A54" w:rsidP="002072F3">
            <w:pPr>
              <w:spacing w:before="20" w:after="20" w:line="276" w:lineRule="auto"/>
              <w:jc w:val="both"/>
              <w:rPr>
                <w:rFonts w:ascii="Times New Roman" w:hAnsi="Times New Roman"/>
                <w:bCs/>
                <w:iCs/>
                <w:lang w:val="pl-PL"/>
              </w:rPr>
            </w:pPr>
            <w:r>
              <w:rPr>
                <w:rFonts w:ascii="Times New Roman" w:hAnsi="Times New Roman"/>
                <w:bCs/>
                <w:iCs/>
                <w:lang w:val="pl-PL"/>
              </w:rPr>
              <w:t xml:space="preserve">Dự thảo Nghị định không quy định bổ sung việc đăng ký đối với tài sản bảo đảm mới đối với tài sản </w:t>
            </w:r>
            <w:r w:rsidRPr="00584EB6">
              <w:rPr>
                <w:rFonts w:ascii="Times New Roman" w:hAnsi="Times New Roman"/>
                <w:bCs/>
                <w:iCs/>
                <w:lang w:val="pl-PL"/>
              </w:rPr>
              <w:t>bảo đảm đã được thỏa thuận trong hợp đồng bảo đảm nhưng nội dung đã đăng ký trước đó không bao gồm tài sản này</w:t>
            </w:r>
            <w:r>
              <w:rPr>
                <w:rFonts w:ascii="Times New Roman" w:hAnsi="Times New Roman"/>
                <w:bCs/>
                <w:iCs/>
                <w:lang w:val="pl-PL"/>
              </w:rPr>
              <w:t xml:space="preserve"> là một trường hợp đăng ký thay đổi.</w:t>
            </w:r>
          </w:p>
        </w:tc>
      </w:tr>
      <w:tr w:rsidR="00251A54" w:rsidRPr="00584EB6" w14:paraId="5CA6F7AC" w14:textId="77777777" w:rsidTr="00B33143">
        <w:tc>
          <w:tcPr>
            <w:tcW w:w="6345" w:type="dxa"/>
            <w:vAlign w:val="center"/>
          </w:tcPr>
          <w:p w14:paraId="42D08760" w14:textId="5696873B" w:rsidR="00251A54" w:rsidRPr="00251A54" w:rsidRDefault="00251A54" w:rsidP="002072F3">
            <w:pPr>
              <w:spacing w:before="20" w:after="20" w:line="276" w:lineRule="auto"/>
              <w:jc w:val="both"/>
              <w:rPr>
                <w:b/>
                <w:iCs/>
                <w:lang w:val="pl-PL"/>
              </w:rPr>
            </w:pPr>
            <w:r w:rsidRPr="00251A54">
              <w:rPr>
                <w:b/>
                <w:iCs/>
                <w:lang w:val="pl-PL"/>
              </w:rPr>
              <w:t>Quy định chung tại khoản 6 Điều 12</w:t>
            </w:r>
          </w:p>
        </w:tc>
        <w:tc>
          <w:tcPr>
            <w:tcW w:w="6183" w:type="dxa"/>
          </w:tcPr>
          <w:p w14:paraId="54E65606" w14:textId="47AB3495" w:rsidR="00251A54" w:rsidRPr="00584EB6" w:rsidRDefault="00251A54" w:rsidP="002072F3">
            <w:pPr>
              <w:spacing w:before="20" w:after="20" w:line="276" w:lineRule="auto"/>
              <w:jc w:val="both"/>
              <w:rPr>
                <w:b/>
                <w:bCs/>
                <w:i/>
                <w:iCs/>
              </w:rPr>
            </w:pPr>
            <w:r w:rsidRPr="00584EB6">
              <w:rPr>
                <w:rFonts w:ascii="Times New Roman" w:hAnsi="Times New Roman"/>
                <w:b/>
                <w:bCs/>
                <w:i/>
                <w:iCs/>
              </w:rPr>
              <w:t>c) Văn bản có căn cứ hoặc có nội dung về xác định bên nhận bảo đảm mới trong trường hợp người yêu cầu đăng ký là Công ty quản lý tài sản của các tổ chức tín dụng Việt Nam hoặc chủ thể khác trở thành bên nhận bảo đảm mới mà thuộc diện không phải đăng ký thay đổi bên nhận bảo đảm quy định tại điểm a khoản 1 Điều 17 Nghị định này và chưa thực hiện đăng ký thay đổi bên nhận bảo đảm;</w:t>
            </w:r>
          </w:p>
        </w:tc>
        <w:tc>
          <w:tcPr>
            <w:tcW w:w="2640" w:type="dxa"/>
            <w:vMerge w:val="restart"/>
            <w:vAlign w:val="center"/>
          </w:tcPr>
          <w:p w14:paraId="237F1074" w14:textId="20CEDBC4" w:rsidR="00251A54" w:rsidRPr="00584EB6" w:rsidRDefault="00251A54" w:rsidP="002072F3">
            <w:pPr>
              <w:spacing w:before="20" w:after="20" w:line="276" w:lineRule="auto"/>
              <w:jc w:val="both"/>
              <w:rPr>
                <w:bCs/>
                <w:iCs/>
                <w:lang w:val="pl-PL"/>
              </w:rPr>
            </w:pPr>
            <w:r>
              <w:rPr>
                <w:bCs/>
                <w:iCs/>
              </w:rPr>
              <w:t>K</w:t>
            </w:r>
            <w:r>
              <w:rPr>
                <w:rFonts w:ascii="Times New Roman" w:hAnsi="Times New Roman"/>
                <w:bCs/>
                <w:iCs/>
              </w:rPr>
              <w:t>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 xml:space="preserve"> theo hướng quy định cụ thể giấy tờ, tài liệu thuộc thành phần hồ sơ để tạo điểu kiện thuận lợi cho việc theo dõi, thực hiện.</w:t>
            </w:r>
          </w:p>
        </w:tc>
      </w:tr>
      <w:tr w:rsidR="00251A54" w:rsidRPr="00584EB6" w14:paraId="5ED0F5D0" w14:textId="6499A3D3" w:rsidTr="00B33143">
        <w:tc>
          <w:tcPr>
            <w:tcW w:w="6345" w:type="dxa"/>
          </w:tcPr>
          <w:p w14:paraId="072321D1" w14:textId="2387E526" w:rsidR="00251A54" w:rsidRPr="00584EB6" w:rsidRDefault="00251A54" w:rsidP="002072F3">
            <w:pPr>
              <w:spacing w:before="20" w:after="20" w:line="276" w:lineRule="auto"/>
              <w:jc w:val="both"/>
              <w:rPr>
                <w:rFonts w:ascii="Times New Roman" w:hAnsi="Times New Roman"/>
                <w:b/>
                <w:bCs/>
                <w:iCs/>
                <w:lang w:val="pl-PL"/>
              </w:rPr>
            </w:pPr>
            <w:r w:rsidRPr="00584EB6">
              <w:rPr>
                <w:rFonts w:ascii="Times New Roman" w:hAnsi="Times New Roman"/>
                <w:b/>
              </w:rPr>
              <w:t>Quy định chung tại khoản 7, khoản 8 Điều 8</w:t>
            </w:r>
          </w:p>
        </w:tc>
        <w:tc>
          <w:tcPr>
            <w:tcW w:w="6183" w:type="dxa"/>
          </w:tcPr>
          <w:p w14:paraId="3D3D35CD" w14:textId="69097B2F" w:rsidR="00251A54" w:rsidRPr="00584EB6" w:rsidRDefault="00251A54" w:rsidP="002072F3">
            <w:pPr>
              <w:spacing w:before="20" w:after="20" w:line="276" w:lineRule="auto"/>
              <w:jc w:val="both"/>
              <w:rPr>
                <w:rFonts w:ascii="Times New Roman" w:hAnsi="Times New Roman"/>
                <w:b/>
                <w:bCs/>
                <w:iCs/>
              </w:rPr>
            </w:pPr>
            <w:r w:rsidRPr="00584EB6">
              <w:rPr>
                <w:rFonts w:ascii="Times New Roman" w:hAnsi="Times New Roman"/>
                <w:b/>
                <w:bCs/>
                <w:i/>
                <w:iCs/>
              </w:rPr>
              <w:t xml:space="preserve">d) Văn bản ủy quyền đối với trường hợp quy định </w:t>
            </w:r>
            <w:r w:rsidRPr="00584EB6">
              <w:rPr>
                <w:rFonts w:ascii="Times New Roman" w:hAnsi="Times New Roman"/>
                <w:b/>
                <w:bCs/>
                <w:i/>
                <w:iCs/>
                <w:spacing w:val="-6"/>
              </w:rPr>
              <w:t>tại khoản 3, khoản 4 Điều 7, khoản 7 Điều 11</w:t>
            </w:r>
            <w:r w:rsidRPr="00584EB6" w:rsidDel="00853BEB">
              <w:rPr>
                <w:rFonts w:ascii="Times New Roman" w:hAnsi="Times New Roman"/>
                <w:b/>
                <w:bCs/>
                <w:i/>
                <w:iCs/>
                <w:spacing w:val="-6"/>
              </w:rPr>
              <w:t xml:space="preserve"> </w:t>
            </w:r>
            <w:r w:rsidRPr="00584EB6">
              <w:rPr>
                <w:rFonts w:ascii="Times New Roman" w:hAnsi="Times New Roman"/>
                <w:b/>
                <w:bCs/>
                <w:i/>
                <w:iCs/>
                <w:spacing w:val="-6"/>
              </w:rPr>
              <w:t xml:space="preserve">Nghị định này </w:t>
            </w:r>
            <w:r w:rsidRPr="00584EB6" w:rsidDel="00853BEB">
              <w:rPr>
                <w:rFonts w:ascii="Times New Roman" w:hAnsi="Times New Roman"/>
                <w:b/>
                <w:bCs/>
                <w:i/>
                <w:iCs/>
              </w:rPr>
              <w:t xml:space="preserve"> </w:t>
            </w:r>
            <w:r w:rsidRPr="00584EB6">
              <w:rPr>
                <w:rFonts w:ascii="Times New Roman" w:hAnsi="Times New Roman"/>
                <w:b/>
                <w:bCs/>
                <w:i/>
                <w:iCs/>
              </w:rPr>
              <w:t>(01 bản chính hoặc 01 bản sao có chứng thực hoặc 01 bản sao kèm bản chính để đối chiếu);</w:t>
            </w:r>
          </w:p>
        </w:tc>
        <w:tc>
          <w:tcPr>
            <w:tcW w:w="2640" w:type="dxa"/>
            <w:vMerge/>
            <w:vAlign w:val="center"/>
          </w:tcPr>
          <w:p w14:paraId="61E5922B" w14:textId="77777777" w:rsidR="00251A54" w:rsidRPr="00584EB6" w:rsidRDefault="00251A54" w:rsidP="002072F3">
            <w:pPr>
              <w:spacing w:before="20" w:after="20" w:line="276" w:lineRule="auto"/>
              <w:jc w:val="both"/>
              <w:rPr>
                <w:rFonts w:ascii="Times New Roman" w:hAnsi="Times New Roman"/>
                <w:b/>
                <w:bCs/>
                <w:iCs/>
              </w:rPr>
            </w:pPr>
          </w:p>
        </w:tc>
      </w:tr>
      <w:tr w:rsidR="00251A54" w:rsidRPr="00584EB6" w14:paraId="11F7EB25" w14:textId="1F117847" w:rsidTr="00B33143">
        <w:tc>
          <w:tcPr>
            <w:tcW w:w="6345" w:type="dxa"/>
          </w:tcPr>
          <w:p w14:paraId="20B6701E" w14:textId="41D86AB2" w:rsidR="00251A54" w:rsidRPr="00584EB6" w:rsidRDefault="00251A54" w:rsidP="002072F3">
            <w:pPr>
              <w:spacing w:before="20" w:after="20" w:line="276" w:lineRule="auto"/>
              <w:jc w:val="both"/>
              <w:rPr>
                <w:rFonts w:ascii="Times New Roman" w:hAnsi="Times New Roman"/>
                <w:b/>
                <w:bCs/>
                <w:iCs/>
              </w:rPr>
            </w:pPr>
            <w:r w:rsidRPr="00584EB6">
              <w:rPr>
                <w:rFonts w:ascii="Times New Roman" w:hAnsi="Times New Roman"/>
                <w:b/>
              </w:rPr>
              <w:t>Quy định chung tại khoản 3 Điều 9</w:t>
            </w:r>
          </w:p>
        </w:tc>
        <w:tc>
          <w:tcPr>
            <w:tcW w:w="6183" w:type="dxa"/>
          </w:tcPr>
          <w:p w14:paraId="4080C47A" w14:textId="61B95C4E" w:rsidR="00251A54" w:rsidRPr="00584EB6" w:rsidRDefault="00251A54" w:rsidP="002072F3">
            <w:pPr>
              <w:spacing w:before="20" w:after="20" w:line="276" w:lineRule="auto"/>
              <w:jc w:val="both"/>
              <w:rPr>
                <w:rFonts w:ascii="Times New Roman" w:hAnsi="Times New Roman"/>
                <w:b/>
                <w:bCs/>
                <w:iCs/>
              </w:rPr>
            </w:pPr>
            <w:r w:rsidRPr="00584EB6">
              <w:rPr>
                <w:rFonts w:ascii="Times New Roman" w:hAnsi="Times New Roman"/>
                <w:b/>
                <w:bCs/>
                <w:i/>
                <w:iCs/>
              </w:rPr>
              <w:t>đ)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tc>
        <w:tc>
          <w:tcPr>
            <w:tcW w:w="2640" w:type="dxa"/>
            <w:vMerge/>
            <w:vAlign w:val="center"/>
          </w:tcPr>
          <w:p w14:paraId="16A29DA9" w14:textId="77777777" w:rsidR="00251A54" w:rsidRPr="00584EB6" w:rsidRDefault="00251A54" w:rsidP="002072F3">
            <w:pPr>
              <w:spacing w:before="20" w:after="20" w:line="276" w:lineRule="auto"/>
              <w:jc w:val="both"/>
              <w:rPr>
                <w:rFonts w:ascii="Times New Roman" w:hAnsi="Times New Roman"/>
                <w:b/>
                <w:bCs/>
                <w:iCs/>
              </w:rPr>
            </w:pPr>
          </w:p>
        </w:tc>
      </w:tr>
      <w:tr w:rsidR="00251A54" w:rsidRPr="00584EB6" w14:paraId="08A9227A" w14:textId="3F79D152" w:rsidTr="00B33143">
        <w:tc>
          <w:tcPr>
            <w:tcW w:w="6345" w:type="dxa"/>
          </w:tcPr>
          <w:p w14:paraId="2DE382E8" w14:textId="67F712BA" w:rsidR="00251A54" w:rsidRPr="00584EB6" w:rsidRDefault="00251A54" w:rsidP="002072F3">
            <w:pPr>
              <w:spacing w:before="20" w:after="20" w:line="276" w:lineRule="auto"/>
              <w:jc w:val="both"/>
              <w:rPr>
                <w:rFonts w:ascii="Times New Roman" w:hAnsi="Times New Roman"/>
                <w:b/>
                <w:bCs/>
                <w:iCs/>
              </w:rPr>
            </w:pPr>
            <w:r w:rsidRPr="00584EB6">
              <w:rPr>
                <w:rFonts w:ascii="Times New Roman" w:hAnsi="Times New Roman"/>
                <w:b/>
              </w:rPr>
              <w:t>Quy định chung tại khoản 3 Điều 18</w:t>
            </w:r>
          </w:p>
        </w:tc>
        <w:tc>
          <w:tcPr>
            <w:tcW w:w="6183" w:type="dxa"/>
          </w:tcPr>
          <w:p w14:paraId="0795250D" w14:textId="5025600D" w:rsidR="00251A54" w:rsidRPr="00584EB6" w:rsidRDefault="00251A54" w:rsidP="002072F3">
            <w:pPr>
              <w:spacing w:before="20" w:after="20" w:line="276" w:lineRule="auto"/>
              <w:jc w:val="both"/>
              <w:rPr>
                <w:rFonts w:ascii="Times New Roman" w:hAnsi="Times New Roman"/>
                <w:b/>
                <w:bCs/>
                <w:iCs/>
              </w:rPr>
            </w:pPr>
            <w:r w:rsidRPr="00584EB6">
              <w:rPr>
                <w:rFonts w:ascii="Times New Roman" w:hAnsi="Times New Roman"/>
                <w:b/>
                <w:bCs/>
                <w:i/>
                <w:iCs/>
                <w:lang w:val="pl-PL"/>
              </w:rPr>
              <w:t xml:space="preserve">e) </w:t>
            </w:r>
            <w:r w:rsidRPr="00584EB6">
              <w:rPr>
                <w:rFonts w:ascii="Times New Roman" w:hAnsi="Times New Roman"/>
                <w:b/>
                <w:bCs/>
                <w:i/>
                <w:iCs/>
              </w:rPr>
              <w:t>Danh mục văn bản theo Mẫu số 02đ trong t</w:t>
            </w:r>
            <w:r w:rsidRPr="00584EB6">
              <w:rPr>
                <w:rFonts w:ascii="Times New Roman" w:hAnsi="Times New Roman"/>
                <w:b/>
                <w:bCs/>
                <w:i/>
                <w:iCs/>
                <w:lang w:val="vi-VN"/>
              </w:rPr>
              <w:t xml:space="preserve">rường hợp </w:t>
            </w:r>
            <w:r w:rsidRPr="00584EB6">
              <w:rPr>
                <w:rFonts w:ascii="Times New Roman" w:hAnsi="Times New Roman"/>
                <w:b/>
                <w:bCs/>
                <w:i/>
                <w:iCs/>
              </w:rPr>
              <w:t xml:space="preserve">thay đổi bên nhận bảo đảm liên quan đến </w:t>
            </w:r>
            <w:r w:rsidRPr="00584EB6">
              <w:rPr>
                <w:rFonts w:ascii="Times New Roman" w:hAnsi="Times New Roman"/>
                <w:b/>
                <w:bCs/>
                <w:i/>
                <w:iCs/>
                <w:lang w:val="vi-VN"/>
              </w:rPr>
              <w:t>nhiều biện pháp bảo đảm đã được đăng ký</w:t>
            </w:r>
            <w:r w:rsidRPr="00584EB6">
              <w:rPr>
                <w:rFonts w:ascii="Times New Roman" w:hAnsi="Times New Roman"/>
                <w:b/>
                <w:bCs/>
                <w:i/>
                <w:iCs/>
              </w:rPr>
              <w:t xml:space="preserve"> mà có cùng một bên nhận bảo đảm (01 bản chính)</w:t>
            </w:r>
            <w:r w:rsidRPr="00584EB6">
              <w:rPr>
                <w:rFonts w:ascii="Times New Roman" w:hAnsi="Times New Roman"/>
              </w:rPr>
              <w:t>.</w:t>
            </w:r>
          </w:p>
        </w:tc>
        <w:tc>
          <w:tcPr>
            <w:tcW w:w="2640" w:type="dxa"/>
            <w:vMerge/>
            <w:vAlign w:val="center"/>
          </w:tcPr>
          <w:p w14:paraId="17DF7CFE" w14:textId="77777777" w:rsidR="00251A54" w:rsidRPr="00584EB6" w:rsidRDefault="00251A54" w:rsidP="002072F3">
            <w:pPr>
              <w:spacing w:before="20" w:after="20" w:line="276" w:lineRule="auto"/>
              <w:jc w:val="both"/>
              <w:rPr>
                <w:rFonts w:ascii="Times New Roman" w:hAnsi="Times New Roman"/>
                <w:b/>
                <w:bCs/>
                <w:iCs/>
              </w:rPr>
            </w:pPr>
          </w:p>
        </w:tc>
      </w:tr>
      <w:tr w:rsidR="00251A54" w:rsidRPr="00584EB6" w14:paraId="1729E992" w14:textId="62065232" w:rsidTr="00B33143">
        <w:tc>
          <w:tcPr>
            <w:tcW w:w="6345" w:type="dxa"/>
            <w:vAlign w:val="center"/>
          </w:tcPr>
          <w:p w14:paraId="08DA5588" w14:textId="013B4E40"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3. Hồ sơ xóa đăng ký bao gồm Phiếu yêu cầu theo Mẫu số 03c tại Phụ lục (01 bản chính) và nộp thêm giấy tờ, tài liệu sau đây (01 bản chính hoặc 01 bản sao có chứng thực);</w:t>
            </w:r>
          </w:p>
        </w:tc>
        <w:tc>
          <w:tcPr>
            <w:tcW w:w="6183" w:type="dxa"/>
          </w:tcPr>
          <w:p w14:paraId="48058ABC" w14:textId="70006C4D"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 xml:space="preserve">3. Hồ sơ xóa đăng ký </w:t>
            </w:r>
            <w:r w:rsidRPr="00584EB6">
              <w:rPr>
                <w:rFonts w:ascii="Times New Roman" w:hAnsi="Times New Roman"/>
                <w:b/>
                <w:bCs/>
                <w:i/>
                <w:iCs/>
              </w:rPr>
              <w:t>được nộp trực tiếp hoặc gửi qua dịch vụ bưu chính</w:t>
            </w:r>
            <w:r w:rsidRPr="00584EB6">
              <w:rPr>
                <w:rFonts w:ascii="Times New Roman" w:hAnsi="Times New Roman"/>
                <w:bCs/>
                <w:lang w:val="pt-BR"/>
              </w:rPr>
              <w:t xml:space="preserve"> </w:t>
            </w:r>
            <w:r w:rsidRPr="00584EB6">
              <w:rPr>
                <w:rFonts w:ascii="Times New Roman" w:hAnsi="Times New Roman"/>
              </w:rPr>
              <w:t>bao gồm Phiếu yêu cầu theo Mẫu số 03c tại Phụ lục (01 bản chính) và nộp thêm giấy tờ, tài liệu sau đây:</w:t>
            </w:r>
          </w:p>
        </w:tc>
        <w:tc>
          <w:tcPr>
            <w:tcW w:w="2640" w:type="dxa"/>
            <w:vMerge w:val="restart"/>
            <w:vAlign w:val="center"/>
          </w:tcPr>
          <w:p w14:paraId="0F3D7AE7" w14:textId="77777777" w:rsidR="00251A54" w:rsidRDefault="00251A54" w:rsidP="00251A54">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45E4522E" w14:textId="77777777" w:rsidR="00251A54" w:rsidRPr="00584EB6" w:rsidRDefault="00251A54" w:rsidP="002072F3">
            <w:pPr>
              <w:spacing w:before="20" w:after="20" w:line="276" w:lineRule="auto"/>
              <w:jc w:val="both"/>
              <w:rPr>
                <w:rFonts w:ascii="Times New Roman" w:hAnsi="Times New Roman"/>
              </w:rPr>
            </w:pPr>
          </w:p>
        </w:tc>
      </w:tr>
      <w:tr w:rsidR="00251A54" w:rsidRPr="00584EB6" w:rsidDel="00F9466D" w14:paraId="105EB116" w14:textId="47C77D9A" w:rsidTr="00B33143">
        <w:tc>
          <w:tcPr>
            <w:tcW w:w="6345" w:type="dxa"/>
            <w:vAlign w:val="center"/>
          </w:tcPr>
          <w:p w14:paraId="7107B1DD" w14:textId="22468B91"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 xml:space="preserve">a) </w:t>
            </w:r>
            <w:r w:rsidRPr="00584EB6">
              <w:rPr>
                <w:rFonts w:ascii="Times New Roman" w:hAnsi="Times New Roman"/>
                <w:lang w:val="pl-PL"/>
              </w:rPr>
              <w:t xml:space="preserve">Văn bản có nội dung thể hiện việc bên nhận bảo đảm đồng ý xóa đăng ký hoặc </w:t>
            </w:r>
            <w:r w:rsidRPr="00584EB6">
              <w:rPr>
                <w:rFonts w:ascii="Times New Roman" w:hAnsi="Times New Roman"/>
              </w:rPr>
              <w:t>xác nhận về việc hợp đồng bảo đảm đã chấm dứt, đã được thanh lý hoặc xác nhận về việc giải chấp</w:t>
            </w:r>
            <w:r w:rsidRPr="00584EB6">
              <w:rPr>
                <w:rFonts w:ascii="Times New Roman" w:hAnsi="Times New Roman"/>
                <w:lang w:val="pl-PL"/>
              </w:rPr>
              <w:t xml:space="preserve"> trong trường hợp người yêu cầu xóa đăng ký là bên bảo đảm và trên Phiếu yêu cầu không có chữ ký, con dấu (nếu có) của bên nhận bảo đảm;</w:t>
            </w:r>
          </w:p>
        </w:tc>
        <w:tc>
          <w:tcPr>
            <w:tcW w:w="6183" w:type="dxa"/>
          </w:tcPr>
          <w:p w14:paraId="26E531BD" w14:textId="3F0BC194"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 xml:space="preserve">a) </w:t>
            </w:r>
            <w:r w:rsidRPr="00584EB6">
              <w:rPr>
                <w:rFonts w:ascii="Times New Roman" w:hAnsi="Times New Roman"/>
                <w:lang w:val="pl-PL"/>
              </w:rPr>
              <w:t xml:space="preserve">Văn bản có nội dung thể hiện việc bên nhận bảo đảm đồng ý xóa đăng ký hoặc </w:t>
            </w:r>
            <w:r w:rsidRPr="00584EB6">
              <w:rPr>
                <w:rFonts w:ascii="Times New Roman" w:hAnsi="Times New Roman"/>
              </w:rPr>
              <w:t>xác nhận về việc hợp đồng bảo đảm đã chấm dứt, đã được thanh lý hoặc xác nhận về việc giải chấp</w:t>
            </w:r>
            <w:r w:rsidRPr="00584EB6">
              <w:rPr>
                <w:rFonts w:ascii="Times New Roman" w:hAnsi="Times New Roman"/>
                <w:lang w:val="pl-PL"/>
              </w:rPr>
              <w:t xml:space="preserve"> trong trường hợp người yêu cầu xóa đăng ký là bên bảo đảm và trên Phiếu yêu cầu không có chữ ký, con dấu (nếu có) của bên nhận bảo đảm</w:t>
            </w:r>
            <w:r w:rsidRPr="00584EB6">
              <w:rPr>
                <w:rFonts w:ascii="Times New Roman" w:hAnsi="Times New Roman"/>
                <w:lang w:val="vi-VN"/>
              </w:rPr>
              <w:t xml:space="preserve"> </w:t>
            </w:r>
            <w:r w:rsidRPr="00584EB6">
              <w:rPr>
                <w:rFonts w:ascii="Times New Roman" w:hAnsi="Times New Roman"/>
                <w:lang w:val="pl-PL"/>
              </w:rPr>
              <w:t>(01 bản chính hoặc 01 bản sao có chứng thực);</w:t>
            </w:r>
          </w:p>
        </w:tc>
        <w:tc>
          <w:tcPr>
            <w:tcW w:w="2640" w:type="dxa"/>
            <w:vMerge/>
            <w:vAlign w:val="center"/>
          </w:tcPr>
          <w:p w14:paraId="00D43DEE" w14:textId="77777777" w:rsidR="00251A54" w:rsidRPr="00584EB6" w:rsidRDefault="00251A54" w:rsidP="002072F3">
            <w:pPr>
              <w:spacing w:before="20" w:after="20" w:line="276" w:lineRule="auto"/>
              <w:jc w:val="both"/>
              <w:rPr>
                <w:rFonts w:ascii="Times New Roman" w:hAnsi="Times New Roman"/>
              </w:rPr>
            </w:pPr>
          </w:p>
        </w:tc>
      </w:tr>
      <w:tr w:rsidR="00251A54" w:rsidRPr="00584EB6" w14:paraId="21F98754" w14:textId="32672DA8" w:rsidTr="00B33143">
        <w:tc>
          <w:tcPr>
            <w:tcW w:w="6345" w:type="dxa"/>
            <w:vAlign w:val="center"/>
          </w:tcPr>
          <w:p w14:paraId="4B1A797A" w14:textId="0765116C"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 xml:space="preserve">b) Hợp đồng mua bán tài sản đấu giá đã có hiệu lực pháp luật hoặc Văn bản xác nhận kết quả thi hành án </w:t>
            </w:r>
            <w:r w:rsidRPr="00584EB6">
              <w:rPr>
                <w:rFonts w:ascii="Times New Roman" w:hAnsi="Times New Roman"/>
                <w:lang w:val="pl-PL"/>
              </w:rPr>
              <w:t xml:space="preserve">trong </w:t>
            </w:r>
            <w:r w:rsidRPr="00584EB6">
              <w:rPr>
                <w:rFonts w:ascii="Times New Roman" w:hAnsi="Times New Roman"/>
              </w:rPr>
              <w:t>trường hợp người yêu cầu xóa đăng ký là cơ quan thi hành án dân sự, Chấp hành viên hoặc người mua tài sản bảo đảm trong xử lý tài sản theo quy định của pháp luật về thi hành án dân sự;</w:t>
            </w:r>
          </w:p>
        </w:tc>
        <w:tc>
          <w:tcPr>
            <w:tcW w:w="6183" w:type="dxa"/>
          </w:tcPr>
          <w:p w14:paraId="5E3CF48A" w14:textId="58DB263E"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 xml:space="preserve">b) Hợp đồng mua bán tài sản đấu giá đã có hiệu lực pháp luật hoặc Văn bản xác nhận kết quả thi hành án </w:t>
            </w:r>
            <w:r w:rsidRPr="00584EB6">
              <w:rPr>
                <w:rFonts w:ascii="Times New Roman" w:hAnsi="Times New Roman"/>
                <w:lang w:val="pl-PL"/>
              </w:rPr>
              <w:t xml:space="preserve">trong </w:t>
            </w:r>
            <w:r w:rsidRPr="00584EB6">
              <w:rPr>
                <w:rFonts w:ascii="Times New Roman" w:hAnsi="Times New Roman"/>
              </w:rPr>
              <w:t xml:space="preserve">trường hợp người yêu cầu xóa đăng ký là cơ quan thi hành án dân sự, Chấp hành viên hoặc người mua tài sản bảo đảm trong xử lý tài sản theo quy định của pháp luật về thi hành án dân sự </w:t>
            </w:r>
            <w:r w:rsidRPr="00584EB6">
              <w:rPr>
                <w:rFonts w:ascii="Times New Roman" w:hAnsi="Times New Roman"/>
                <w:lang w:val="pl-PL"/>
              </w:rPr>
              <w:t>(01 bản chính hoặc 01 bản sao có chứng thực)</w:t>
            </w:r>
            <w:r w:rsidRPr="00584EB6">
              <w:rPr>
                <w:rFonts w:ascii="Times New Roman" w:hAnsi="Times New Roman"/>
              </w:rPr>
              <w:t>;</w:t>
            </w:r>
          </w:p>
        </w:tc>
        <w:tc>
          <w:tcPr>
            <w:tcW w:w="2640" w:type="dxa"/>
            <w:vMerge/>
            <w:vAlign w:val="center"/>
          </w:tcPr>
          <w:p w14:paraId="03D03BC7" w14:textId="77777777" w:rsidR="00251A54" w:rsidRPr="00584EB6" w:rsidRDefault="00251A54" w:rsidP="002072F3">
            <w:pPr>
              <w:spacing w:before="20" w:after="20" w:line="276" w:lineRule="auto"/>
              <w:jc w:val="both"/>
              <w:rPr>
                <w:rFonts w:ascii="Times New Roman" w:hAnsi="Times New Roman"/>
              </w:rPr>
            </w:pPr>
          </w:p>
        </w:tc>
      </w:tr>
      <w:tr w:rsidR="00251A54" w:rsidRPr="00584EB6" w14:paraId="54F92CFC" w14:textId="6FDB7725" w:rsidTr="00B33143">
        <w:tc>
          <w:tcPr>
            <w:tcW w:w="6345" w:type="dxa"/>
            <w:vAlign w:val="center"/>
          </w:tcPr>
          <w:p w14:paraId="5CC905DE" w14:textId="4B5A043F"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 xml:space="preserve">c) </w:t>
            </w:r>
            <w:r w:rsidRPr="00584EB6">
              <w:rPr>
                <w:rFonts w:ascii="Times New Roman" w:hAnsi="Times New Roman"/>
                <w:lang w:val="pl-PL"/>
              </w:rPr>
              <w:t>H</w:t>
            </w:r>
            <w:r w:rsidRPr="00584EB6">
              <w:rPr>
                <w:rFonts w:ascii="Times New Roman" w:hAnsi="Times New Roman"/>
              </w:rPr>
              <w:t xml:space="preserve">ợp đồng hoặc văn bản khác không thuộc điểm b khoản này đã có hiệu lực pháp luật chứng minh về việc chuyển giao hợp pháp tài sản bảo đảm </w:t>
            </w:r>
            <w:r w:rsidRPr="00584EB6">
              <w:rPr>
                <w:rFonts w:ascii="Times New Roman" w:hAnsi="Times New Roman"/>
                <w:lang w:val="pl-PL"/>
              </w:rPr>
              <w:t xml:space="preserve">trong </w:t>
            </w:r>
            <w:r w:rsidRPr="00584EB6">
              <w:rPr>
                <w:rFonts w:ascii="Times New Roman" w:hAnsi="Times New Roman"/>
              </w:rPr>
              <w:t>trường hợp người yêu cầu xóa đăng ký là người nhận chuyển giao hợp pháp tài sản bảo đảm;</w:t>
            </w:r>
          </w:p>
        </w:tc>
        <w:tc>
          <w:tcPr>
            <w:tcW w:w="6183" w:type="dxa"/>
          </w:tcPr>
          <w:p w14:paraId="7E0197BE" w14:textId="46980B2D"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 xml:space="preserve">c) </w:t>
            </w:r>
            <w:r w:rsidRPr="00584EB6">
              <w:rPr>
                <w:rFonts w:ascii="Times New Roman" w:hAnsi="Times New Roman"/>
                <w:lang w:val="pl-PL"/>
              </w:rPr>
              <w:t>H</w:t>
            </w:r>
            <w:r w:rsidRPr="00584EB6">
              <w:rPr>
                <w:rFonts w:ascii="Times New Roman" w:hAnsi="Times New Roman"/>
              </w:rPr>
              <w:t xml:space="preserve">ợp đồng hoặc văn bản khác không thuộc điểm b khoản này đã có hiệu lực pháp luật chứng minh về việc chuyển giao hợp pháp tài sản bảo đảm </w:t>
            </w:r>
            <w:r w:rsidRPr="00584EB6">
              <w:rPr>
                <w:rFonts w:ascii="Times New Roman" w:hAnsi="Times New Roman"/>
                <w:lang w:val="pl-PL"/>
              </w:rPr>
              <w:t xml:space="preserve">trong </w:t>
            </w:r>
            <w:r w:rsidRPr="00584EB6">
              <w:rPr>
                <w:rFonts w:ascii="Times New Roman" w:hAnsi="Times New Roman"/>
              </w:rPr>
              <w:t>trường hợp người yêu cầu xóa đăng ký là người nhận chuyển giao hợp pháp tài sản bảo đảm</w:t>
            </w:r>
            <w:r w:rsidRPr="00584EB6">
              <w:rPr>
                <w:rFonts w:ascii="Times New Roman" w:hAnsi="Times New Roman"/>
                <w:lang w:val="vi-VN"/>
              </w:rPr>
              <w:t xml:space="preserve"> </w:t>
            </w:r>
            <w:r w:rsidRPr="00584EB6">
              <w:rPr>
                <w:rFonts w:ascii="Times New Roman" w:hAnsi="Times New Roman"/>
                <w:lang w:val="pl-PL"/>
              </w:rPr>
              <w:t>(01 bản chính hoặc 01 bản sao có chứng thực)</w:t>
            </w:r>
            <w:r w:rsidRPr="00584EB6">
              <w:rPr>
                <w:rFonts w:ascii="Times New Roman" w:hAnsi="Times New Roman"/>
              </w:rPr>
              <w:t>;</w:t>
            </w:r>
          </w:p>
        </w:tc>
        <w:tc>
          <w:tcPr>
            <w:tcW w:w="2640" w:type="dxa"/>
            <w:vMerge/>
            <w:vAlign w:val="center"/>
          </w:tcPr>
          <w:p w14:paraId="0A8742CD" w14:textId="77777777" w:rsidR="00251A54" w:rsidRPr="00584EB6" w:rsidRDefault="00251A54" w:rsidP="002072F3">
            <w:pPr>
              <w:spacing w:before="20" w:after="20" w:line="276" w:lineRule="auto"/>
              <w:jc w:val="both"/>
              <w:rPr>
                <w:rFonts w:ascii="Times New Roman" w:hAnsi="Times New Roman"/>
              </w:rPr>
            </w:pPr>
          </w:p>
        </w:tc>
      </w:tr>
      <w:tr w:rsidR="00251A54" w:rsidRPr="00584EB6" w14:paraId="0267AB92" w14:textId="541A006A" w:rsidTr="00B33143">
        <w:tc>
          <w:tcPr>
            <w:tcW w:w="6345" w:type="dxa"/>
            <w:vAlign w:val="center"/>
          </w:tcPr>
          <w:p w14:paraId="55C28791" w14:textId="5761BE93"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 xml:space="preserve">d) </w:t>
            </w:r>
            <w:r w:rsidRPr="00584EB6">
              <w:rPr>
                <w:rFonts w:ascii="Times New Roman" w:hAnsi="Times New Roman"/>
                <w:lang w:val="pl-PL"/>
              </w:rPr>
              <w:t>Văn bản xác nhận của cơ quan có thẩm quyền về việc giải thể pháp nhân trong trường hợp xóa đăng ký quy định tại điểm l khoản 1 Điều 20 Nghị định này;</w:t>
            </w:r>
          </w:p>
        </w:tc>
        <w:tc>
          <w:tcPr>
            <w:tcW w:w="6183" w:type="dxa"/>
          </w:tcPr>
          <w:p w14:paraId="639DE06C" w14:textId="3A959161"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 xml:space="preserve">d) </w:t>
            </w:r>
            <w:r w:rsidRPr="00584EB6">
              <w:rPr>
                <w:rFonts w:ascii="Times New Roman" w:hAnsi="Times New Roman"/>
                <w:lang w:val="pl-PL"/>
              </w:rPr>
              <w:t xml:space="preserve">Văn bản xác nhận của cơ quan có thẩm quyền về việc giải thể pháp nhân trong trường hợp xóa đăng ký quy định tại </w:t>
            </w:r>
            <w:r w:rsidRPr="00584EB6">
              <w:rPr>
                <w:rFonts w:ascii="Times New Roman" w:hAnsi="Times New Roman"/>
                <w:b/>
                <w:bCs/>
                <w:i/>
                <w:iCs/>
                <w:lang w:val="pl-PL"/>
              </w:rPr>
              <w:t>điểm i khoản 1 Điều 18</w:t>
            </w:r>
            <w:r w:rsidRPr="00584EB6">
              <w:rPr>
                <w:rFonts w:ascii="Times New Roman" w:hAnsi="Times New Roman"/>
                <w:lang w:val="pl-PL"/>
              </w:rPr>
              <w:t xml:space="preserve"> Nghị định này</w:t>
            </w:r>
            <w:r w:rsidRPr="00584EB6">
              <w:rPr>
                <w:rFonts w:ascii="Times New Roman" w:hAnsi="Times New Roman"/>
                <w:lang w:val="vi-VN"/>
              </w:rPr>
              <w:t xml:space="preserve"> </w:t>
            </w:r>
            <w:r w:rsidRPr="00584EB6">
              <w:rPr>
                <w:rFonts w:ascii="Times New Roman" w:hAnsi="Times New Roman"/>
                <w:lang w:val="pl-PL"/>
              </w:rPr>
              <w:t>(01 bản chính hoặc 01 bản sao có chứng thực);</w:t>
            </w:r>
          </w:p>
        </w:tc>
        <w:tc>
          <w:tcPr>
            <w:tcW w:w="2640" w:type="dxa"/>
            <w:vMerge/>
            <w:vAlign w:val="center"/>
          </w:tcPr>
          <w:p w14:paraId="47F721C5" w14:textId="77777777" w:rsidR="00251A54" w:rsidRPr="00584EB6" w:rsidRDefault="00251A54" w:rsidP="002072F3">
            <w:pPr>
              <w:spacing w:before="20" w:after="20" w:line="276" w:lineRule="auto"/>
              <w:jc w:val="both"/>
              <w:rPr>
                <w:rFonts w:ascii="Times New Roman" w:hAnsi="Times New Roman"/>
              </w:rPr>
            </w:pPr>
          </w:p>
        </w:tc>
      </w:tr>
      <w:tr w:rsidR="00251A54" w:rsidRPr="00584EB6" w14:paraId="6F0AA31A" w14:textId="77777777" w:rsidTr="00B33143">
        <w:tc>
          <w:tcPr>
            <w:tcW w:w="6345" w:type="dxa"/>
          </w:tcPr>
          <w:p w14:paraId="45C84623" w14:textId="429965A5" w:rsidR="00251A54" w:rsidRPr="00584EB6" w:rsidRDefault="00251A54" w:rsidP="002072F3">
            <w:pPr>
              <w:spacing w:before="20" w:after="20" w:line="276" w:lineRule="auto"/>
              <w:jc w:val="both"/>
              <w:rPr>
                <w:rFonts w:ascii="Times New Roman" w:hAnsi="Times New Roman"/>
                <w:b/>
              </w:rPr>
            </w:pPr>
            <w:r w:rsidRPr="00584EB6">
              <w:rPr>
                <w:rFonts w:ascii="Times New Roman" w:hAnsi="Times New Roman"/>
                <w:b/>
              </w:rPr>
              <w:t>Quy định chung tại khoản 6 Điều 12</w:t>
            </w:r>
          </w:p>
        </w:tc>
        <w:tc>
          <w:tcPr>
            <w:tcW w:w="6183" w:type="dxa"/>
          </w:tcPr>
          <w:p w14:paraId="2F378E46" w14:textId="3523BD96"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b/>
                <w:bCs/>
                <w:i/>
                <w:iCs/>
              </w:rPr>
              <w:t>đ) Văn bản có căn cứ hoặc có nội dung về xác định bên nhận bảo đảm mới trong trường hợp người yêu cầu đăng ký là Công ty quản lý tài sản của các tổ chức tín dụng Việt Nam hoặc chủ thể khác trở thành bên nhận bảo đảm mới mà thuộc diện không phải đăng ký thay đổi bên nhận bảo đảm quy định tại điểm a khoản 1 Điều 17 Nghị định này và chưa thực hiện đăng ký thay đổi bên nhận bảo đảm;</w:t>
            </w:r>
          </w:p>
        </w:tc>
        <w:tc>
          <w:tcPr>
            <w:tcW w:w="2640" w:type="dxa"/>
            <w:vMerge w:val="restart"/>
            <w:vAlign w:val="center"/>
          </w:tcPr>
          <w:p w14:paraId="655C72F2" w14:textId="77777777" w:rsidR="00251A54" w:rsidRDefault="00251A54" w:rsidP="00251A54">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0159D9F1" w14:textId="77777777" w:rsidR="00251A54" w:rsidRPr="00584EB6" w:rsidRDefault="00251A54" w:rsidP="002072F3">
            <w:pPr>
              <w:spacing w:before="20" w:after="20" w:line="276" w:lineRule="auto"/>
              <w:jc w:val="both"/>
              <w:rPr>
                <w:rFonts w:ascii="Times New Roman" w:hAnsi="Times New Roman"/>
              </w:rPr>
            </w:pPr>
          </w:p>
        </w:tc>
      </w:tr>
      <w:tr w:rsidR="00251A54" w:rsidRPr="00584EB6" w14:paraId="1938AD0C" w14:textId="7175242B" w:rsidTr="00B33143">
        <w:tc>
          <w:tcPr>
            <w:tcW w:w="6345" w:type="dxa"/>
          </w:tcPr>
          <w:p w14:paraId="455179A7" w14:textId="6EB61492" w:rsidR="00251A54" w:rsidRPr="00584EB6" w:rsidRDefault="00251A54" w:rsidP="002072F3">
            <w:pPr>
              <w:spacing w:before="20" w:after="20" w:line="276" w:lineRule="auto"/>
              <w:jc w:val="both"/>
              <w:rPr>
                <w:rFonts w:ascii="Times New Roman" w:hAnsi="Times New Roman"/>
                <w:b/>
                <w:bCs/>
                <w:iCs/>
              </w:rPr>
            </w:pPr>
            <w:r w:rsidRPr="00584EB6">
              <w:rPr>
                <w:rFonts w:ascii="Times New Roman" w:hAnsi="Times New Roman"/>
                <w:b/>
              </w:rPr>
              <w:t>Quy định chung tại khoản 7, khoản 8 Điều 8</w:t>
            </w:r>
          </w:p>
        </w:tc>
        <w:tc>
          <w:tcPr>
            <w:tcW w:w="6183" w:type="dxa"/>
          </w:tcPr>
          <w:p w14:paraId="2BCD927A" w14:textId="2BC799C2" w:rsidR="00251A54" w:rsidRPr="00584EB6" w:rsidRDefault="00251A54" w:rsidP="002072F3">
            <w:pPr>
              <w:spacing w:before="20" w:after="20" w:line="276" w:lineRule="auto"/>
              <w:jc w:val="both"/>
              <w:rPr>
                <w:rFonts w:ascii="Times New Roman" w:hAnsi="Times New Roman"/>
                <w:b/>
                <w:bCs/>
                <w:iCs/>
              </w:rPr>
            </w:pPr>
            <w:r w:rsidRPr="00584EB6">
              <w:rPr>
                <w:rFonts w:ascii="Times New Roman" w:hAnsi="Times New Roman"/>
                <w:b/>
                <w:bCs/>
                <w:i/>
                <w:iCs/>
              </w:rPr>
              <w:t xml:space="preserve">e) Văn bản ủy quyền đối với trường hợp quy định </w:t>
            </w:r>
            <w:r w:rsidRPr="00584EB6">
              <w:rPr>
                <w:rFonts w:ascii="Times New Roman" w:hAnsi="Times New Roman"/>
                <w:b/>
                <w:bCs/>
                <w:i/>
                <w:iCs/>
                <w:spacing w:val="-6"/>
              </w:rPr>
              <w:t>tại khoản 3, khoản 4 Điều 7, khoản 7 Điều 11</w:t>
            </w:r>
            <w:r w:rsidRPr="00584EB6" w:rsidDel="00853BEB">
              <w:rPr>
                <w:rFonts w:ascii="Times New Roman" w:hAnsi="Times New Roman"/>
                <w:b/>
                <w:bCs/>
                <w:i/>
                <w:iCs/>
                <w:spacing w:val="-6"/>
              </w:rPr>
              <w:t xml:space="preserve"> </w:t>
            </w:r>
            <w:r w:rsidRPr="00584EB6">
              <w:rPr>
                <w:rFonts w:ascii="Times New Roman" w:hAnsi="Times New Roman"/>
                <w:b/>
                <w:bCs/>
                <w:i/>
                <w:iCs/>
                <w:spacing w:val="-6"/>
              </w:rPr>
              <w:t xml:space="preserve">Nghị định này </w:t>
            </w:r>
            <w:r w:rsidRPr="00584EB6" w:rsidDel="00853BEB">
              <w:rPr>
                <w:rFonts w:ascii="Times New Roman" w:hAnsi="Times New Roman"/>
                <w:b/>
                <w:bCs/>
                <w:i/>
                <w:iCs/>
              </w:rPr>
              <w:t xml:space="preserve"> </w:t>
            </w:r>
            <w:r w:rsidRPr="00584EB6">
              <w:rPr>
                <w:rFonts w:ascii="Times New Roman" w:hAnsi="Times New Roman"/>
                <w:b/>
                <w:bCs/>
                <w:i/>
                <w:iCs/>
              </w:rPr>
              <w:t>(01 bản chính hoặc 01 bản sao có chứng thực hoặc 01 bản sao kèm bản chính để đối chiếu);</w:t>
            </w:r>
          </w:p>
        </w:tc>
        <w:tc>
          <w:tcPr>
            <w:tcW w:w="2640" w:type="dxa"/>
            <w:vMerge/>
            <w:vAlign w:val="center"/>
          </w:tcPr>
          <w:p w14:paraId="58A1B7B4" w14:textId="77777777" w:rsidR="00251A54" w:rsidRPr="00584EB6" w:rsidRDefault="00251A54" w:rsidP="002072F3">
            <w:pPr>
              <w:spacing w:before="20" w:after="20" w:line="276" w:lineRule="auto"/>
              <w:jc w:val="both"/>
              <w:rPr>
                <w:rFonts w:ascii="Times New Roman" w:hAnsi="Times New Roman"/>
                <w:b/>
                <w:bCs/>
                <w:iCs/>
              </w:rPr>
            </w:pPr>
          </w:p>
        </w:tc>
      </w:tr>
      <w:tr w:rsidR="00251A54" w:rsidRPr="00584EB6" w14:paraId="351DD60E" w14:textId="3D3447FE" w:rsidTr="00B33143">
        <w:tc>
          <w:tcPr>
            <w:tcW w:w="6345" w:type="dxa"/>
          </w:tcPr>
          <w:p w14:paraId="124D28AB" w14:textId="5A4010B6" w:rsidR="00251A54" w:rsidRPr="00584EB6" w:rsidRDefault="00251A54" w:rsidP="002072F3">
            <w:pPr>
              <w:spacing w:before="20" w:after="20" w:line="276" w:lineRule="auto"/>
              <w:jc w:val="both"/>
              <w:rPr>
                <w:rFonts w:ascii="Times New Roman" w:hAnsi="Times New Roman"/>
                <w:b/>
                <w:bCs/>
                <w:iCs/>
              </w:rPr>
            </w:pPr>
            <w:r w:rsidRPr="00584EB6">
              <w:rPr>
                <w:rFonts w:ascii="Times New Roman" w:hAnsi="Times New Roman"/>
                <w:b/>
              </w:rPr>
              <w:t>Quy định chung tại khoản 3 Điều 9</w:t>
            </w:r>
          </w:p>
        </w:tc>
        <w:tc>
          <w:tcPr>
            <w:tcW w:w="6183" w:type="dxa"/>
          </w:tcPr>
          <w:p w14:paraId="2A949E98" w14:textId="18B90283" w:rsidR="00251A54" w:rsidRPr="00584EB6" w:rsidRDefault="00251A54" w:rsidP="002072F3">
            <w:pPr>
              <w:spacing w:before="20" w:after="20" w:line="276" w:lineRule="auto"/>
              <w:jc w:val="both"/>
              <w:rPr>
                <w:rFonts w:ascii="Times New Roman" w:hAnsi="Times New Roman"/>
                <w:b/>
                <w:bCs/>
                <w:iCs/>
              </w:rPr>
            </w:pPr>
            <w:r w:rsidRPr="00584EB6">
              <w:rPr>
                <w:rFonts w:ascii="Times New Roman" w:hAnsi="Times New Roman"/>
                <w:b/>
                <w:bCs/>
                <w:i/>
                <w:iCs/>
                <w:spacing w:val="-6"/>
              </w:rPr>
              <w:t>g)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tc>
        <w:tc>
          <w:tcPr>
            <w:tcW w:w="2640" w:type="dxa"/>
            <w:vMerge/>
            <w:vAlign w:val="center"/>
          </w:tcPr>
          <w:p w14:paraId="66FB7335" w14:textId="77777777" w:rsidR="00251A54" w:rsidRPr="00584EB6" w:rsidRDefault="00251A54" w:rsidP="002072F3">
            <w:pPr>
              <w:spacing w:before="20" w:after="20" w:line="276" w:lineRule="auto"/>
              <w:jc w:val="both"/>
              <w:rPr>
                <w:rFonts w:ascii="Times New Roman" w:hAnsi="Times New Roman"/>
                <w:b/>
                <w:bCs/>
                <w:iCs/>
              </w:rPr>
            </w:pPr>
          </w:p>
        </w:tc>
      </w:tr>
      <w:tr w:rsidR="00251A54" w:rsidRPr="00584EB6" w14:paraId="4DF14202" w14:textId="2B610418" w:rsidTr="00B33143">
        <w:tc>
          <w:tcPr>
            <w:tcW w:w="6345" w:type="dxa"/>
          </w:tcPr>
          <w:p w14:paraId="6EA9ADD7" w14:textId="05981A63" w:rsidR="00251A54" w:rsidRPr="00584EB6" w:rsidRDefault="00251A54" w:rsidP="002072F3">
            <w:pPr>
              <w:spacing w:before="20" w:after="20" w:line="276" w:lineRule="auto"/>
              <w:jc w:val="both"/>
              <w:rPr>
                <w:rFonts w:ascii="Times New Roman" w:hAnsi="Times New Roman"/>
                <w:b/>
                <w:bCs/>
                <w:iCs/>
              </w:rPr>
            </w:pPr>
            <w:r w:rsidRPr="00584EB6">
              <w:rPr>
                <w:rFonts w:ascii="Times New Roman" w:hAnsi="Times New Roman"/>
                <w:b/>
              </w:rPr>
              <w:t>Quy định chung tại khoản 3 Điều 18</w:t>
            </w:r>
          </w:p>
        </w:tc>
        <w:tc>
          <w:tcPr>
            <w:tcW w:w="6183" w:type="dxa"/>
          </w:tcPr>
          <w:p w14:paraId="4A1CFD8B" w14:textId="42DD91AE" w:rsidR="00251A54" w:rsidRPr="00584EB6" w:rsidRDefault="00251A54" w:rsidP="002072F3">
            <w:pPr>
              <w:spacing w:before="20" w:after="20" w:line="276" w:lineRule="auto"/>
              <w:jc w:val="both"/>
              <w:rPr>
                <w:rFonts w:ascii="Times New Roman" w:hAnsi="Times New Roman"/>
                <w:b/>
                <w:bCs/>
                <w:iCs/>
              </w:rPr>
            </w:pPr>
            <w:r w:rsidRPr="00584EB6">
              <w:rPr>
                <w:rFonts w:ascii="Times New Roman" w:hAnsi="Times New Roman"/>
                <w:b/>
                <w:bCs/>
                <w:i/>
                <w:iCs/>
              </w:rPr>
              <w:t>h) Danh mục văn bản theo Mẫu số 02đ trong t</w:t>
            </w:r>
            <w:r w:rsidRPr="00584EB6">
              <w:rPr>
                <w:rFonts w:ascii="Times New Roman" w:hAnsi="Times New Roman"/>
                <w:b/>
                <w:bCs/>
                <w:i/>
                <w:iCs/>
                <w:lang w:val="vi-VN"/>
              </w:rPr>
              <w:t xml:space="preserve">rường hợp </w:t>
            </w:r>
            <w:r w:rsidRPr="00584EB6">
              <w:rPr>
                <w:rFonts w:ascii="Times New Roman" w:hAnsi="Times New Roman"/>
                <w:b/>
                <w:bCs/>
                <w:i/>
                <w:iCs/>
              </w:rPr>
              <w:t xml:space="preserve">xóa đăng ký đối với </w:t>
            </w:r>
            <w:r w:rsidRPr="00584EB6">
              <w:rPr>
                <w:rFonts w:ascii="Times New Roman" w:hAnsi="Times New Roman"/>
                <w:b/>
                <w:bCs/>
                <w:i/>
                <w:iCs/>
                <w:lang w:val="vi-VN"/>
              </w:rPr>
              <w:t>nhiều biện pháp bảo đảm đã được đăng ký</w:t>
            </w:r>
            <w:r w:rsidRPr="00584EB6">
              <w:rPr>
                <w:rFonts w:ascii="Times New Roman" w:hAnsi="Times New Roman"/>
                <w:b/>
                <w:bCs/>
                <w:i/>
                <w:iCs/>
              </w:rPr>
              <w:t xml:space="preserve"> mà có cùng một bên nhận bảo đảm (01 bản chính).</w:t>
            </w:r>
          </w:p>
        </w:tc>
        <w:tc>
          <w:tcPr>
            <w:tcW w:w="2640" w:type="dxa"/>
            <w:vMerge/>
            <w:vAlign w:val="center"/>
          </w:tcPr>
          <w:p w14:paraId="54AFAD68" w14:textId="77777777" w:rsidR="00251A54" w:rsidRPr="00584EB6" w:rsidRDefault="00251A54" w:rsidP="002072F3">
            <w:pPr>
              <w:spacing w:before="20" w:after="20" w:line="276" w:lineRule="auto"/>
              <w:jc w:val="both"/>
              <w:rPr>
                <w:rFonts w:ascii="Times New Roman" w:hAnsi="Times New Roman"/>
                <w:b/>
                <w:bCs/>
                <w:iCs/>
              </w:rPr>
            </w:pPr>
          </w:p>
        </w:tc>
      </w:tr>
      <w:tr w:rsidR="00251A54" w:rsidRPr="00584EB6" w14:paraId="73632D70" w14:textId="0C9DA852" w:rsidTr="00B33143">
        <w:tc>
          <w:tcPr>
            <w:tcW w:w="6345" w:type="dxa"/>
            <w:vAlign w:val="center"/>
          </w:tcPr>
          <w:p w14:paraId="69079534" w14:textId="7C5722FF"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4. Hồ sơ đăng ký thông báo xử lý tài sản bảo đảm bao gồm:</w:t>
            </w:r>
          </w:p>
        </w:tc>
        <w:tc>
          <w:tcPr>
            <w:tcW w:w="6183" w:type="dxa"/>
          </w:tcPr>
          <w:p w14:paraId="51AFA4A9" w14:textId="0D43C6A4"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 xml:space="preserve">4. Hồ sơ đăng ký thông báo xử lý tài sản bảo đảm, </w:t>
            </w:r>
            <w:r w:rsidRPr="00584EB6">
              <w:rPr>
                <w:rFonts w:ascii="Times New Roman" w:hAnsi="Times New Roman"/>
                <w:b/>
                <w:bCs/>
                <w:i/>
                <w:iCs/>
              </w:rPr>
              <w:t>đăng ký thay đổi, xóa đăng ký thông báo xử lý tài sản bảo đảm</w:t>
            </w:r>
            <w:r w:rsidRPr="00584EB6">
              <w:rPr>
                <w:rFonts w:ascii="Times New Roman" w:hAnsi="Times New Roman"/>
              </w:rPr>
              <w:t xml:space="preserve"> </w:t>
            </w:r>
            <w:r w:rsidRPr="00584EB6">
              <w:rPr>
                <w:rFonts w:ascii="Times New Roman" w:hAnsi="Times New Roman"/>
                <w:b/>
                <w:bCs/>
                <w:i/>
                <w:iCs/>
              </w:rPr>
              <w:t>được nộp trực tiếp hoặc gửi qua dịch vụ bưu chính</w:t>
            </w:r>
            <w:r w:rsidRPr="00584EB6">
              <w:rPr>
                <w:rFonts w:ascii="Times New Roman" w:hAnsi="Times New Roman"/>
                <w:bCs/>
                <w:lang w:val="pt-BR"/>
              </w:rPr>
              <w:t xml:space="preserve"> </w:t>
            </w:r>
            <w:r w:rsidRPr="00584EB6">
              <w:rPr>
                <w:rFonts w:ascii="Times New Roman" w:hAnsi="Times New Roman"/>
              </w:rPr>
              <w:t>bao gồm:</w:t>
            </w:r>
          </w:p>
        </w:tc>
        <w:tc>
          <w:tcPr>
            <w:tcW w:w="2640" w:type="dxa"/>
            <w:vMerge w:val="restart"/>
            <w:vAlign w:val="center"/>
          </w:tcPr>
          <w:p w14:paraId="5658E919" w14:textId="77777777" w:rsidR="00251A54" w:rsidRDefault="00251A54" w:rsidP="00251A54">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71AEC104" w14:textId="77777777" w:rsidR="00251A54" w:rsidRPr="00584EB6" w:rsidRDefault="00251A54" w:rsidP="00251A54">
            <w:pPr>
              <w:spacing w:before="20" w:after="20" w:line="276" w:lineRule="auto"/>
              <w:jc w:val="both"/>
              <w:rPr>
                <w:rFonts w:ascii="Times New Roman" w:hAnsi="Times New Roman"/>
              </w:rPr>
            </w:pPr>
          </w:p>
        </w:tc>
      </w:tr>
      <w:tr w:rsidR="00251A54" w:rsidRPr="00584EB6" w14:paraId="40D706E5" w14:textId="50E54CB5" w:rsidTr="00B33143">
        <w:tc>
          <w:tcPr>
            <w:tcW w:w="6345" w:type="dxa"/>
            <w:vAlign w:val="center"/>
          </w:tcPr>
          <w:p w14:paraId="40D23C1E" w14:textId="7D75B355"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a) Phiếu yêu cầu theo </w:t>
            </w:r>
            <w:r w:rsidRPr="00584EB6">
              <w:rPr>
                <w:rStyle w:val="noi-dung-tham-chieu"/>
                <w:rFonts w:ascii="Times New Roman" w:hAnsi="Times New Roman"/>
              </w:rPr>
              <w:t>Mẫu số 04c</w:t>
            </w:r>
            <w:r w:rsidRPr="00584EB6">
              <w:rPr>
                <w:rFonts w:ascii="Times New Roman" w:hAnsi="Times New Roman"/>
              </w:rPr>
              <w:t> tại Phụ lục (01 bản chính);</w:t>
            </w:r>
          </w:p>
        </w:tc>
        <w:tc>
          <w:tcPr>
            <w:tcW w:w="6183" w:type="dxa"/>
          </w:tcPr>
          <w:p w14:paraId="514FA1EB" w14:textId="2FC15227"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a) Phiếu yêu cầu theo Mẫu số 04c tại Phụ lục (01 bản chính);</w:t>
            </w:r>
          </w:p>
        </w:tc>
        <w:tc>
          <w:tcPr>
            <w:tcW w:w="2640" w:type="dxa"/>
            <w:vMerge/>
            <w:vAlign w:val="center"/>
          </w:tcPr>
          <w:p w14:paraId="37A7B1FD" w14:textId="77777777" w:rsidR="00251A54" w:rsidRPr="00584EB6" w:rsidRDefault="00251A54" w:rsidP="002072F3">
            <w:pPr>
              <w:spacing w:before="20" w:after="20" w:line="276" w:lineRule="auto"/>
              <w:jc w:val="both"/>
              <w:rPr>
                <w:rFonts w:ascii="Times New Roman" w:hAnsi="Times New Roman"/>
              </w:rPr>
            </w:pPr>
          </w:p>
        </w:tc>
      </w:tr>
      <w:tr w:rsidR="00251A54" w:rsidRPr="00584EB6" w14:paraId="1C110DE3" w14:textId="6803228E" w:rsidTr="00B33143">
        <w:tc>
          <w:tcPr>
            <w:tcW w:w="6345" w:type="dxa"/>
            <w:vAlign w:val="center"/>
          </w:tcPr>
          <w:p w14:paraId="6316F601" w14:textId="276DBDDD"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b) Văn bản thông báo xử lý tài sản bảo đảm là tàu biển (01 bản chính);</w:t>
            </w:r>
          </w:p>
        </w:tc>
        <w:tc>
          <w:tcPr>
            <w:tcW w:w="6183" w:type="dxa"/>
          </w:tcPr>
          <w:p w14:paraId="622AF47B" w14:textId="4AD07F12"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 xml:space="preserve">b) Văn bản thông báo xử lý tài sản bảo đảm là tàu biển (01 bản chính) </w:t>
            </w:r>
            <w:r w:rsidRPr="00584EB6">
              <w:rPr>
                <w:rFonts w:ascii="Times New Roman" w:hAnsi="Times New Roman"/>
                <w:b/>
                <w:bCs/>
                <w:i/>
                <w:iCs/>
              </w:rPr>
              <w:t>trong trường hợp đăng ký thông báo xử lý tài sản bảo đảm</w:t>
            </w:r>
            <w:r w:rsidRPr="00584EB6">
              <w:rPr>
                <w:rFonts w:ascii="Times New Roman" w:hAnsi="Times New Roman"/>
              </w:rPr>
              <w:t>;</w:t>
            </w:r>
          </w:p>
        </w:tc>
        <w:tc>
          <w:tcPr>
            <w:tcW w:w="2640" w:type="dxa"/>
            <w:vMerge/>
            <w:vAlign w:val="center"/>
          </w:tcPr>
          <w:p w14:paraId="13AA1585" w14:textId="77777777" w:rsidR="00251A54" w:rsidRPr="00584EB6" w:rsidRDefault="00251A54" w:rsidP="002072F3">
            <w:pPr>
              <w:spacing w:before="20" w:after="20" w:line="276" w:lineRule="auto"/>
              <w:jc w:val="both"/>
              <w:rPr>
                <w:rFonts w:ascii="Times New Roman" w:hAnsi="Times New Roman"/>
              </w:rPr>
            </w:pPr>
          </w:p>
        </w:tc>
      </w:tr>
      <w:tr w:rsidR="00251A54" w:rsidRPr="00584EB6" w14:paraId="3C7808EC" w14:textId="6109E9FB" w:rsidTr="00B33143">
        <w:tc>
          <w:tcPr>
            <w:tcW w:w="6345" w:type="dxa"/>
            <w:vAlign w:val="center"/>
          </w:tcPr>
          <w:p w14:paraId="27C33EF1" w14:textId="38199609"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c) Trường hợp đăng ký thay đổi, xóa đăng ký thông báo xử lý tài sản bảo đảm thì hồ sơ đăng ký là Phiếu yêu cầu theo Mẫu số 04c tại Phụ lục (01 bản chính).</w:t>
            </w:r>
          </w:p>
        </w:tc>
        <w:tc>
          <w:tcPr>
            <w:tcW w:w="6183" w:type="dxa"/>
            <w:vAlign w:val="center"/>
          </w:tcPr>
          <w:p w14:paraId="7289C5A3" w14:textId="77777777" w:rsidR="00251A54" w:rsidRPr="00584EB6" w:rsidRDefault="00251A54" w:rsidP="002072F3">
            <w:pPr>
              <w:spacing w:before="20" w:after="20" w:line="276" w:lineRule="auto"/>
              <w:jc w:val="both"/>
              <w:rPr>
                <w:rFonts w:ascii="Times New Roman" w:hAnsi="Times New Roman"/>
              </w:rPr>
            </w:pPr>
          </w:p>
        </w:tc>
        <w:tc>
          <w:tcPr>
            <w:tcW w:w="2640" w:type="dxa"/>
            <w:vMerge/>
            <w:vAlign w:val="center"/>
          </w:tcPr>
          <w:p w14:paraId="7EF9693F" w14:textId="77777777" w:rsidR="00251A54" w:rsidRPr="00584EB6" w:rsidRDefault="00251A54" w:rsidP="002072F3">
            <w:pPr>
              <w:spacing w:before="20" w:after="20" w:line="276" w:lineRule="auto"/>
              <w:jc w:val="both"/>
              <w:rPr>
                <w:rFonts w:ascii="Times New Roman" w:hAnsi="Times New Roman"/>
              </w:rPr>
            </w:pPr>
          </w:p>
        </w:tc>
      </w:tr>
      <w:tr w:rsidR="00251A54" w:rsidRPr="00584EB6" w14:paraId="3439391A" w14:textId="575A8FFE" w:rsidTr="00B33143">
        <w:tc>
          <w:tcPr>
            <w:tcW w:w="6345" w:type="dxa"/>
          </w:tcPr>
          <w:p w14:paraId="5F848F4B" w14:textId="319F454C" w:rsidR="00251A54" w:rsidRPr="00584EB6" w:rsidRDefault="00251A54" w:rsidP="002072F3">
            <w:pPr>
              <w:spacing w:before="20" w:after="20" w:line="276" w:lineRule="auto"/>
              <w:jc w:val="both"/>
              <w:rPr>
                <w:rFonts w:ascii="Times New Roman" w:hAnsi="Times New Roman"/>
                <w:b/>
                <w:bCs/>
                <w:iCs/>
                <w:spacing w:val="-6"/>
              </w:rPr>
            </w:pPr>
            <w:bookmarkStart w:id="67" w:name="_Hlk237522229"/>
            <w:r w:rsidRPr="00584EB6">
              <w:rPr>
                <w:rFonts w:ascii="Times New Roman" w:hAnsi="Times New Roman"/>
                <w:b/>
              </w:rPr>
              <w:t>Quy định chung tại khoản 6 Điều 12</w:t>
            </w:r>
          </w:p>
        </w:tc>
        <w:tc>
          <w:tcPr>
            <w:tcW w:w="6183" w:type="dxa"/>
          </w:tcPr>
          <w:p w14:paraId="264F174F" w14:textId="373033F2" w:rsidR="00251A54" w:rsidRPr="00584EB6" w:rsidRDefault="00251A54" w:rsidP="00251A54">
            <w:pPr>
              <w:spacing w:before="20" w:after="20" w:line="276" w:lineRule="auto"/>
              <w:jc w:val="both"/>
              <w:rPr>
                <w:rFonts w:ascii="Times New Roman" w:hAnsi="Times New Roman"/>
                <w:b/>
                <w:bCs/>
                <w:iCs/>
              </w:rPr>
            </w:pPr>
            <w:r w:rsidRPr="00584EB6">
              <w:rPr>
                <w:rFonts w:ascii="Times New Roman" w:hAnsi="Times New Roman"/>
                <w:b/>
                <w:bCs/>
                <w:i/>
                <w:iCs/>
              </w:rPr>
              <w:t>c) Văn bản có căn cứ hoặc có nội dung về xác định bên nhận bảo đảm mới trong trường hợp người yêu cầu đăng ký là Công ty quản lý tài sản của các tổ chức tín dụng Việt Nam hoặc chủ thể khác trở thành bên nhận bảo đảm mới mà thuộc diện không phải đăng ký thay đổi bên nhận bảo đảm quy định tại điểm a khoản 1 Điều 17 Nghị định này và chưa thực hiện đăng ký thay đổi bên nhận bảo đảm.</w:t>
            </w:r>
          </w:p>
        </w:tc>
        <w:tc>
          <w:tcPr>
            <w:tcW w:w="2640" w:type="dxa"/>
            <w:vMerge w:val="restart"/>
            <w:vAlign w:val="center"/>
          </w:tcPr>
          <w:p w14:paraId="2B23AB9E" w14:textId="77777777" w:rsidR="00251A54" w:rsidRDefault="00251A54" w:rsidP="00251A54">
            <w:pPr>
              <w:jc w:val="both"/>
            </w:pPr>
            <w:r>
              <w:rPr>
                <w:bCs/>
                <w:iCs/>
              </w:rPr>
              <w:t>K</w:t>
            </w:r>
            <w:r>
              <w:rPr>
                <w:rFonts w:ascii="Times New Roman" w:hAnsi="Times New Roman"/>
                <w:bCs/>
                <w:iCs/>
              </w:rPr>
              <w:t>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 xml:space="preserve"> theo hướng quy định cụ thể giấy tờ, tài liệu thuộc thành phần hồ sơ để tạo điểu kiện thuận lợi cho việc theo dõi, thực hiện.</w:t>
            </w:r>
          </w:p>
          <w:p w14:paraId="7044D9E5" w14:textId="77777777" w:rsidR="00251A54" w:rsidRPr="00584EB6" w:rsidRDefault="00251A54" w:rsidP="00251A54">
            <w:pPr>
              <w:spacing w:before="20" w:after="20" w:line="276" w:lineRule="auto"/>
              <w:jc w:val="both"/>
              <w:rPr>
                <w:rFonts w:ascii="Times New Roman" w:hAnsi="Times New Roman"/>
                <w:b/>
                <w:bCs/>
                <w:iCs/>
              </w:rPr>
            </w:pPr>
          </w:p>
        </w:tc>
      </w:tr>
      <w:tr w:rsidR="00251A54" w:rsidRPr="00584EB6" w14:paraId="3CD5F97E" w14:textId="77777777" w:rsidTr="00B33143">
        <w:tc>
          <w:tcPr>
            <w:tcW w:w="6345" w:type="dxa"/>
          </w:tcPr>
          <w:p w14:paraId="399FA772" w14:textId="463243F5" w:rsidR="00251A54" w:rsidRPr="00584EB6" w:rsidRDefault="00251A54" w:rsidP="002072F3">
            <w:pPr>
              <w:spacing w:before="20" w:after="20" w:line="276" w:lineRule="auto"/>
              <w:jc w:val="both"/>
              <w:rPr>
                <w:rFonts w:ascii="Times New Roman" w:hAnsi="Times New Roman"/>
                <w:b/>
                <w:bCs/>
                <w:iCs/>
              </w:rPr>
            </w:pPr>
            <w:r w:rsidRPr="00584EB6">
              <w:rPr>
                <w:rFonts w:ascii="Times New Roman" w:hAnsi="Times New Roman"/>
                <w:b/>
              </w:rPr>
              <w:t>Quy định chung tại khoản 7, khoản 8 Điều 8</w:t>
            </w:r>
          </w:p>
        </w:tc>
        <w:tc>
          <w:tcPr>
            <w:tcW w:w="6183" w:type="dxa"/>
          </w:tcPr>
          <w:p w14:paraId="3CE7A4D2" w14:textId="23627F98" w:rsidR="00251A54" w:rsidRPr="00584EB6" w:rsidRDefault="00251A54" w:rsidP="002072F3">
            <w:pPr>
              <w:spacing w:before="20" w:after="20" w:line="276" w:lineRule="auto"/>
              <w:jc w:val="both"/>
              <w:rPr>
                <w:rFonts w:ascii="Times New Roman" w:hAnsi="Times New Roman"/>
                <w:b/>
                <w:bCs/>
                <w:i/>
                <w:iCs/>
                <w:spacing w:val="-6"/>
              </w:rPr>
            </w:pPr>
            <w:r w:rsidRPr="00584EB6">
              <w:rPr>
                <w:rFonts w:ascii="Times New Roman" w:hAnsi="Times New Roman"/>
                <w:b/>
                <w:bCs/>
                <w:i/>
                <w:iCs/>
                <w:spacing w:val="-6"/>
              </w:rPr>
              <w:t>d) Văn bản ủy quyền đối với trường hợp quy định tại khoản 3, khoản 4 Điều 7, khoản 7 Điều 11</w:t>
            </w:r>
            <w:r w:rsidRPr="00584EB6" w:rsidDel="00853BEB">
              <w:rPr>
                <w:rFonts w:ascii="Times New Roman" w:hAnsi="Times New Roman"/>
                <w:b/>
                <w:bCs/>
                <w:i/>
                <w:iCs/>
                <w:spacing w:val="-6"/>
              </w:rPr>
              <w:t xml:space="preserve"> </w:t>
            </w:r>
            <w:r w:rsidRPr="00584EB6">
              <w:rPr>
                <w:rFonts w:ascii="Times New Roman" w:hAnsi="Times New Roman"/>
                <w:b/>
                <w:bCs/>
                <w:i/>
                <w:iCs/>
                <w:spacing w:val="-6"/>
              </w:rPr>
              <w:t xml:space="preserve">Nghị định này </w:t>
            </w:r>
            <w:r w:rsidRPr="00584EB6" w:rsidDel="00853BEB">
              <w:rPr>
                <w:rFonts w:ascii="Times New Roman" w:hAnsi="Times New Roman"/>
                <w:b/>
                <w:bCs/>
                <w:i/>
                <w:iCs/>
                <w:spacing w:val="-6"/>
              </w:rPr>
              <w:t xml:space="preserve"> </w:t>
            </w:r>
            <w:r w:rsidRPr="00584EB6">
              <w:rPr>
                <w:rFonts w:ascii="Times New Roman" w:hAnsi="Times New Roman"/>
                <w:b/>
                <w:bCs/>
                <w:i/>
                <w:iCs/>
                <w:spacing w:val="-6"/>
              </w:rPr>
              <w:t>(01 bản chính hoặc 01 bản sao có chứng thực hoặc 01 bản sao kèm bản chính để đối chiếu);</w:t>
            </w:r>
          </w:p>
        </w:tc>
        <w:tc>
          <w:tcPr>
            <w:tcW w:w="2640" w:type="dxa"/>
            <w:vMerge/>
            <w:vAlign w:val="center"/>
          </w:tcPr>
          <w:p w14:paraId="1DAACF0D" w14:textId="77777777" w:rsidR="00251A54" w:rsidRPr="00584EB6" w:rsidRDefault="00251A54" w:rsidP="002072F3">
            <w:pPr>
              <w:spacing w:before="20" w:after="20" w:line="276" w:lineRule="auto"/>
              <w:jc w:val="both"/>
              <w:rPr>
                <w:rFonts w:ascii="Times New Roman" w:hAnsi="Times New Roman"/>
                <w:b/>
                <w:bCs/>
                <w:iCs/>
              </w:rPr>
            </w:pPr>
          </w:p>
        </w:tc>
      </w:tr>
      <w:tr w:rsidR="00251A54" w:rsidRPr="00584EB6" w14:paraId="6D2F853F" w14:textId="2D781907" w:rsidTr="00B33143">
        <w:tc>
          <w:tcPr>
            <w:tcW w:w="6345" w:type="dxa"/>
          </w:tcPr>
          <w:p w14:paraId="5776372C" w14:textId="0F8A237A" w:rsidR="00251A54" w:rsidRPr="00584EB6" w:rsidRDefault="00251A54" w:rsidP="002072F3">
            <w:pPr>
              <w:spacing w:before="20" w:after="20" w:line="276" w:lineRule="auto"/>
              <w:jc w:val="both"/>
              <w:rPr>
                <w:rFonts w:ascii="Times New Roman" w:hAnsi="Times New Roman"/>
                <w:b/>
                <w:bCs/>
                <w:iCs/>
              </w:rPr>
            </w:pPr>
            <w:r w:rsidRPr="00584EB6">
              <w:rPr>
                <w:rFonts w:ascii="Times New Roman" w:hAnsi="Times New Roman"/>
                <w:b/>
              </w:rPr>
              <w:t>Quy định chung tại khoản 3 Điều 9</w:t>
            </w:r>
          </w:p>
        </w:tc>
        <w:tc>
          <w:tcPr>
            <w:tcW w:w="6183" w:type="dxa"/>
          </w:tcPr>
          <w:p w14:paraId="3B0EC42E" w14:textId="37B3FDBB" w:rsidR="00251A54" w:rsidRPr="00584EB6" w:rsidRDefault="00251A54" w:rsidP="002072F3">
            <w:pPr>
              <w:spacing w:before="20" w:after="20" w:line="276" w:lineRule="auto"/>
              <w:jc w:val="both"/>
              <w:rPr>
                <w:rFonts w:ascii="Times New Roman" w:hAnsi="Times New Roman"/>
                <w:b/>
                <w:bCs/>
                <w:iCs/>
              </w:rPr>
            </w:pPr>
            <w:r w:rsidRPr="00584EB6">
              <w:rPr>
                <w:rFonts w:ascii="Times New Roman" w:hAnsi="Times New Roman"/>
                <w:b/>
                <w:bCs/>
                <w:i/>
                <w:iCs/>
                <w:spacing w:val="-6"/>
              </w:rPr>
              <w:t>đ)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tc>
        <w:tc>
          <w:tcPr>
            <w:tcW w:w="2640" w:type="dxa"/>
            <w:vMerge/>
            <w:vAlign w:val="center"/>
          </w:tcPr>
          <w:p w14:paraId="6236E6C7" w14:textId="77777777" w:rsidR="00251A54" w:rsidRPr="00584EB6" w:rsidRDefault="00251A54" w:rsidP="002072F3">
            <w:pPr>
              <w:spacing w:before="20" w:after="20" w:line="276" w:lineRule="auto"/>
              <w:jc w:val="both"/>
              <w:rPr>
                <w:rFonts w:ascii="Times New Roman" w:hAnsi="Times New Roman"/>
                <w:b/>
                <w:bCs/>
                <w:iCs/>
              </w:rPr>
            </w:pPr>
          </w:p>
        </w:tc>
      </w:tr>
      <w:bookmarkEnd w:id="67"/>
      <w:tr w:rsidR="00251A54" w:rsidRPr="00584EB6" w14:paraId="30C3E623" w14:textId="03071C0C" w:rsidTr="00B33143">
        <w:tc>
          <w:tcPr>
            <w:tcW w:w="6345" w:type="dxa"/>
          </w:tcPr>
          <w:p w14:paraId="18A1A8F6" w14:textId="3A33889B" w:rsidR="00251A54" w:rsidRPr="00584EB6" w:rsidRDefault="00251A54" w:rsidP="002072F3">
            <w:pPr>
              <w:spacing w:before="20" w:after="20" w:line="276" w:lineRule="auto"/>
              <w:jc w:val="both"/>
              <w:rPr>
                <w:rFonts w:ascii="Times New Roman" w:hAnsi="Times New Roman"/>
                <w:b/>
                <w:bCs/>
                <w:iCs/>
                <w:spacing w:val="-6"/>
              </w:rPr>
            </w:pPr>
            <w:r w:rsidRPr="00584EB6">
              <w:rPr>
                <w:rFonts w:ascii="Times New Roman" w:hAnsi="Times New Roman"/>
                <w:b/>
                <w:bCs/>
                <w:iCs/>
              </w:rPr>
              <w:t>Không quy định</w:t>
            </w:r>
          </w:p>
        </w:tc>
        <w:tc>
          <w:tcPr>
            <w:tcW w:w="6183" w:type="dxa"/>
          </w:tcPr>
          <w:p w14:paraId="60FEBAB2" w14:textId="40F089C5" w:rsidR="00251A54" w:rsidRPr="00584EB6" w:rsidRDefault="00251A54" w:rsidP="002072F3">
            <w:pPr>
              <w:spacing w:before="20" w:after="20" w:line="276" w:lineRule="auto"/>
              <w:jc w:val="both"/>
              <w:rPr>
                <w:rFonts w:ascii="Times New Roman" w:hAnsi="Times New Roman"/>
                <w:b/>
                <w:bCs/>
                <w:iCs/>
              </w:rPr>
            </w:pPr>
            <w:bookmarkStart w:id="68" w:name="_Hlk227082468"/>
            <w:r w:rsidRPr="00584EB6">
              <w:rPr>
                <w:rFonts w:ascii="Times New Roman" w:hAnsi="Times New Roman"/>
                <w:b/>
                <w:bCs/>
                <w:i/>
                <w:iCs/>
                <w:spacing w:val="-6"/>
              </w:rPr>
              <w:t xml:space="preserve">5. Trường hợp đăng ký trực tuyến, hồ sơ đăng ký quy định tại các khoản 1, 2, 3 và 4 Điều này bao gồm Phiếu yêu cầu đăng ký được kê khai trên biểu mẫu điện tử tương tác và bản điện tử hoặc bản sao điện tử hợp lệ </w:t>
            </w:r>
            <w:r w:rsidRPr="00584EB6">
              <w:rPr>
                <w:rFonts w:ascii="Times New Roman" w:eastAsiaTheme="minorHAnsi" w:hAnsi="Times New Roman"/>
                <w:b/>
                <w:bCs/>
                <w:i/>
                <w:iCs/>
                <w:spacing w:val="-6"/>
              </w:rPr>
              <w:t xml:space="preserve"> của giấy tờ, tài liệu khác thuộc thành phần hồ sơ đăng ký tương ứng từng trường hợp đăng ký, trừ trường hợp giấy tờ, tài liệu là thành phần hồ sơ đã được thay thế bằng thông tin khai thác từ cơ sở dữ liệu theo quy định của pháp luật hoặc là Danh mục văn bản theo Mẫu số 02đ.</w:t>
            </w:r>
            <w:bookmarkEnd w:id="68"/>
          </w:p>
        </w:tc>
        <w:tc>
          <w:tcPr>
            <w:tcW w:w="2640" w:type="dxa"/>
            <w:vMerge w:val="restart"/>
            <w:vAlign w:val="center"/>
          </w:tcPr>
          <w:p w14:paraId="10A61876" w14:textId="77777777" w:rsidR="00251A54" w:rsidRDefault="00251A54" w:rsidP="00251A54">
            <w:pPr>
              <w:jc w:val="both"/>
            </w:pPr>
            <w:r w:rsidRPr="00EF245C">
              <w:rPr>
                <w:rFonts w:ascii="Times New Roman" w:hAnsi="Times New Roman"/>
              </w:rPr>
              <w:t>Bổ sung để bảo đảm cơ chế pháp lý đầy đủ hơn cho việc cung cấp dịch vụ công trực tuyến toàn trình trong đăng ký biện pháp bảo đảm.</w:t>
            </w:r>
          </w:p>
          <w:p w14:paraId="132A60AA" w14:textId="77777777" w:rsidR="00251A54" w:rsidRPr="00584EB6" w:rsidRDefault="00251A54" w:rsidP="00251A54">
            <w:pPr>
              <w:spacing w:before="20" w:after="20" w:line="276" w:lineRule="auto"/>
              <w:jc w:val="both"/>
              <w:rPr>
                <w:rFonts w:ascii="Times New Roman" w:hAnsi="Times New Roman"/>
                <w:b/>
                <w:bCs/>
                <w:iCs/>
              </w:rPr>
            </w:pPr>
          </w:p>
        </w:tc>
      </w:tr>
      <w:tr w:rsidR="00251A54" w:rsidRPr="00584EB6" w14:paraId="222226F2" w14:textId="193311F0" w:rsidTr="00B33143">
        <w:tc>
          <w:tcPr>
            <w:tcW w:w="6345" w:type="dxa"/>
            <w:vAlign w:val="center"/>
          </w:tcPr>
          <w:p w14:paraId="62AE03AB" w14:textId="05D35F66" w:rsidR="00251A54" w:rsidRPr="00584EB6" w:rsidRDefault="00251A54" w:rsidP="002072F3">
            <w:pPr>
              <w:spacing w:before="20" w:after="20" w:line="276" w:lineRule="auto"/>
              <w:jc w:val="both"/>
              <w:rPr>
                <w:rFonts w:ascii="Times New Roman" w:hAnsi="Times New Roman"/>
                <w:b/>
                <w:bCs/>
                <w:iCs/>
                <w:spacing w:val="-6"/>
              </w:rPr>
            </w:pPr>
            <w:r w:rsidRPr="00584EB6">
              <w:rPr>
                <w:rFonts w:ascii="Times New Roman" w:hAnsi="Times New Roman"/>
                <w:b/>
                <w:bCs/>
                <w:iCs/>
              </w:rPr>
              <w:t>Không quy định</w:t>
            </w:r>
          </w:p>
        </w:tc>
        <w:tc>
          <w:tcPr>
            <w:tcW w:w="6183" w:type="dxa"/>
          </w:tcPr>
          <w:p w14:paraId="54A073CD" w14:textId="1A3A615B" w:rsidR="00251A54" w:rsidRPr="00584EB6" w:rsidRDefault="00251A54" w:rsidP="002072F3">
            <w:pPr>
              <w:spacing w:before="20" w:after="20" w:line="276" w:lineRule="auto"/>
              <w:jc w:val="both"/>
              <w:rPr>
                <w:rFonts w:ascii="Times New Roman" w:hAnsi="Times New Roman"/>
                <w:b/>
                <w:bCs/>
                <w:iCs/>
              </w:rPr>
            </w:pPr>
            <w:r w:rsidRPr="00584EB6">
              <w:rPr>
                <w:rFonts w:ascii="Times New Roman" w:hAnsi="Times New Roman"/>
                <w:b/>
                <w:bCs/>
                <w:i/>
                <w:iCs/>
              </w:rPr>
              <w:t>Người yêu cầu đăng ký kê khai thông tin đăng ký trên biểu mẫu điện tử tương tác và đăng tải bản điện tử hoặc bản sao điện tử hợp lệ của giấy tờ, tài liệu khác thuộc thành phần hồ sơ đăng ký tương ứng với từng trường hợp đăng ký tại các khoản 1, 2, 3 và 4 Điều này lên hệ thống đăng ký trực tuyến.</w:t>
            </w:r>
          </w:p>
        </w:tc>
        <w:tc>
          <w:tcPr>
            <w:tcW w:w="2640" w:type="dxa"/>
            <w:vMerge/>
            <w:vAlign w:val="center"/>
          </w:tcPr>
          <w:p w14:paraId="1BB59B35" w14:textId="77777777" w:rsidR="00251A54" w:rsidRPr="00584EB6" w:rsidRDefault="00251A54" w:rsidP="002072F3">
            <w:pPr>
              <w:spacing w:before="20" w:after="20" w:line="276" w:lineRule="auto"/>
              <w:jc w:val="both"/>
              <w:rPr>
                <w:rFonts w:ascii="Times New Roman" w:hAnsi="Times New Roman"/>
                <w:b/>
                <w:bCs/>
                <w:iCs/>
              </w:rPr>
            </w:pPr>
          </w:p>
        </w:tc>
      </w:tr>
      <w:tr w:rsidR="00251A54" w:rsidRPr="00584EB6" w14:paraId="17CC6664" w14:textId="6C240399" w:rsidTr="00B33143">
        <w:tc>
          <w:tcPr>
            <w:tcW w:w="6345" w:type="dxa"/>
            <w:vAlign w:val="center"/>
          </w:tcPr>
          <w:p w14:paraId="045CC898" w14:textId="24873F79" w:rsidR="00251A54" w:rsidRPr="00584EB6" w:rsidRDefault="00251A54"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Điều 43. Thủ tục giải quyết hồ sơ đăng ký, đăng ký thay đổi, xóa đăng ký đối với tàu biển</w:t>
            </w:r>
          </w:p>
        </w:tc>
        <w:tc>
          <w:tcPr>
            <w:tcW w:w="6183" w:type="dxa"/>
          </w:tcPr>
          <w:p w14:paraId="3F9011AA" w14:textId="31DC802C" w:rsidR="00251A54" w:rsidRPr="00584EB6" w:rsidRDefault="00251A54"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Điều 40. Thủ tục giải quyết hồ sơ đăng ký, đăng ký thay đổi, xóa đăng ký đối với tàu biển</w:t>
            </w:r>
          </w:p>
        </w:tc>
        <w:tc>
          <w:tcPr>
            <w:tcW w:w="2640" w:type="dxa"/>
            <w:vMerge w:val="restart"/>
            <w:vAlign w:val="center"/>
          </w:tcPr>
          <w:p w14:paraId="444D82E2" w14:textId="35264F9C" w:rsidR="00251A54" w:rsidRPr="00251A54" w:rsidRDefault="00251A54" w:rsidP="00251A54">
            <w:pPr>
              <w:jc w:val="both"/>
              <w:rPr>
                <w:iCs/>
              </w:rPr>
            </w:pPr>
          </w:p>
          <w:p w14:paraId="3FC717A4" w14:textId="35AA8A6F" w:rsidR="00251A54" w:rsidRPr="00251A54" w:rsidRDefault="00251A54" w:rsidP="00251A54">
            <w:pPr>
              <w:pStyle w:val="Heading21"/>
              <w:shd w:val="clear" w:color="auto" w:fill="auto"/>
              <w:tabs>
                <w:tab w:val="left" w:pos="2170"/>
              </w:tabs>
              <w:spacing w:before="20" w:after="20"/>
              <w:ind w:firstLine="0"/>
              <w:rPr>
                <w:rFonts w:ascii="Times New Roman" w:eastAsia="Microsoft Sans Serif" w:hAnsi="Times New Roman" w:cs="Times New Roman"/>
                <w:b w:val="0"/>
                <w:lang w:eastAsia="vi-VN"/>
              </w:rPr>
            </w:pPr>
            <w:r w:rsidRPr="00251A54">
              <w:rPr>
                <w:rFonts w:ascii="Times New Roman" w:hAnsi="Times New Roman" w:cs="Times New Roman"/>
                <w:b w:val="0"/>
                <w:spacing w:val="0"/>
                <w:sz w:val="24"/>
                <w:szCs w:val="24"/>
                <w:lang w:val="vi-VN"/>
              </w:rPr>
              <w:t>Kế thừa nội dung của Nghị định 99/2022/NĐ-CP và chỉnh lý kỹ thuật cho phù hợp</w:t>
            </w:r>
            <w:r w:rsidRPr="00251A54">
              <w:rPr>
                <w:rFonts w:ascii="Times New Roman" w:hAnsi="Times New Roman" w:cs="Times New Roman"/>
                <w:b w:val="0"/>
                <w:spacing w:val="0"/>
                <w:sz w:val="24"/>
                <w:szCs w:val="24"/>
              </w:rPr>
              <w:t xml:space="preserve"> theo hướng </w:t>
            </w:r>
            <w:r w:rsidRPr="00251A54">
              <w:rPr>
                <w:rFonts w:ascii="Times New Roman" w:eastAsia="Microsoft Sans Serif" w:hAnsi="Times New Roman"/>
                <w:b w:val="0"/>
                <w:lang w:eastAsia="vi-VN"/>
              </w:rPr>
              <w:t>q</w:t>
            </w:r>
            <w:r w:rsidRPr="00251A54">
              <w:rPr>
                <w:rFonts w:ascii="Times New Roman" w:eastAsia="Microsoft Sans Serif" w:hAnsi="Times New Roman" w:cs="Times New Roman"/>
                <w:b w:val="0"/>
                <w:lang w:eastAsia="vi-VN"/>
              </w:rPr>
              <w:t xml:space="preserve">uy định việc cấp Văn bản chứng nhận đăng ký </w:t>
            </w:r>
            <w:r w:rsidRPr="00251A54">
              <w:rPr>
                <w:rFonts w:ascii="Times New Roman" w:eastAsia="Microsoft Sans Serif" w:hAnsi="Times New Roman"/>
                <w:b w:val="0"/>
                <w:lang w:eastAsia="vi-VN"/>
              </w:rPr>
              <w:t xml:space="preserve">bằng bản điện tử, ký chữ ký điện tử </w:t>
            </w:r>
            <w:r w:rsidRPr="00251A54">
              <w:rPr>
                <w:rFonts w:ascii="Times New Roman" w:eastAsia="Microsoft Sans Serif" w:hAnsi="Times New Roman" w:cs="Times New Roman"/>
                <w:b w:val="0"/>
                <w:lang w:eastAsia="vi-VN"/>
              </w:rPr>
              <w:t>(thay thế cho việc chứng nhận trên Phiếu yêu cầu đăng ký)</w:t>
            </w:r>
            <w:r w:rsidRPr="00251A54">
              <w:rPr>
                <w:rFonts w:ascii="Times New Roman" w:eastAsia="Microsoft Sans Serif" w:hAnsi="Times New Roman"/>
                <w:b w:val="0"/>
                <w:lang w:eastAsia="vi-VN"/>
              </w:rPr>
              <w:t xml:space="preserve"> để tạo cơ sở pháp lý đầy đủ hơn cho việc cung cấp dịch vụ công trực tuyến toàn trình trong đăng ký biện pháp bảo đảm.</w:t>
            </w:r>
          </w:p>
          <w:p w14:paraId="2CA6BEE2" w14:textId="53E2BF6D" w:rsidR="00251A54" w:rsidRPr="00251A54" w:rsidRDefault="00251A54" w:rsidP="00251A54">
            <w:pPr>
              <w:pStyle w:val="Heading21"/>
              <w:shd w:val="clear" w:color="auto" w:fill="auto"/>
              <w:spacing w:before="20" w:after="20"/>
              <w:ind w:firstLine="0"/>
              <w:rPr>
                <w:rFonts w:ascii="Times New Roman" w:hAnsi="Times New Roman" w:cs="Times New Roman"/>
                <w:b w:val="0"/>
                <w:spacing w:val="0"/>
                <w:sz w:val="24"/>
                <w:szCs w:val="24"/>
              </w:rPr>
            </w:pPr>
          </w:p>
        </w:tc>
      </w:tr>
      <w:tr w:rsidR="00251A54" w:rsidRPr="00584EB6" w14:paraId="42432AE5" w14:textId="02F57D78" w:rsidTr="00B33143">
        <w:tc>
          <w:tcPr>
            <w:tcW w:w="6345" w:type="dxa"/>
            <w:vAlign w:val="center"/>
          </w:tcPr>
          <w:p w14:paraId="5F62DB70" w14:textId="33826D14"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1. Sau khi tiếp nhận hồ sơ đăng ký, trường hợp không có căn cứ từ chối đăng ký quy định tại khoản 1 Điều 15 Nghị định này  thì Cơ quan đăng ký tàu biển Việt Nam ghi, cập nhật thời điểm đăng ký (giờ, phút, ngày, tháng, năm) và nội dung được đăng ký, nội dung được thay đổi, nội dung được xóa, nội dung thuộc thông báo xử lý tài sản bảo đảm vào sổ đăng ký tàu biển quốc gia Việt Nam; cấp Giấy chứng nhận đăng ký theo Mẫu số 05c, Mẫu số 06c, Mẫu số 07c hoặc Mẫu số 08c tại Phụ lục cho người yêu cầu đăng ký theo cách thức quy định tại các khoản 2, 3 và 4 Điều 17 Nghị định này .</w:t>
            </w:r>
          </w:p>
        </w:tc>
        <w:tc>
          <w:tcPr>
            <w:tcW w:w="6183" w:type="dxa"/>
          </w:tcPr>
          <w:p w14:paraId="1D680F9C" w14:textId="5EF12D4D"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 xml:space="preserve">1. Sau khi tiếp nhận hồ sơ đăng ký, trường hợp không có căn cứ từ chối đăng ký thì Cơ quan đăng ký tàu biển Việt Nam cập nhật thời điểm đăng ký (giờ, phút, ngày, tháng, năm) và </w:t>
            </w:r>
            <w:r w:rsidRPr="00584EB6">
              <w:rPr>
                <w:rFonts w:ascii="Times New Roman" w:hAnsi="Times New Roman"/>
                <w:b/>
                <w:bCs/>
                <w:i/>
                <w:iCs/>
              </w:rPr>
              <w:t>nội dung đăng ký, nội dung thay đổi, nội dung xóa đăng ký</w:t>
            </w:r>
            <w:r w:rsidRPr="00584EB6">
              <w:rPr>
                <w:rFonts w:ascii="Times New Roman" w:hAnsi="Times New Roman"/>
              </w:rPr>
              <w:t xml:space="preserve">, nội dung thuộc thông báo xử lý tài sản bảo đảm trên biểu mẫu điện tử tương tác và bản điện tử hoặc bản sao điện tử hợp lệ </w:t>
            </w:r>
            <w:r w:rsidRPr="00584EB6">
              <w:rPr>
                <w:rFonts w:ascii="Times New Roman" w:hAnsi="Times New Roman"/>
                <w:b/>
                <w:bCs/>
                <w:i/>
                <w:iCs/>
              </w:rPr>
              <w:t xml:space="preserve"> và cấp Văn bản chứng nhận đăng ký theo Mẫu số 05c, Mẫu số 06c, Mẫu số 07c hoặc Mẫu số 08c tại Phụ lục bằng bản điện tử, ký chữ ký điện tử để trả cho người yêu cầu đăng ký. Trường hợp người yêu cầu đăng ký có yêu cầu trả Văn bản chứng nhận đăng ký bằng bản giấy thì Cơ quan đăng ký tàu biển Việt Nam trả Văn bản chứng nhận đăng ký bằng bản giấy cho người yêu cầu đăng ký.</w:t>
            </w:r>
          </w:p>
        </w:tc>
        <w:tc>
          <w:tcPr>
            <w:tcW w:w="2640" w:type="dxa"/>
            <w:vMerge/>
            <w:vAlign w:val="center"/>
          </w:tcPr>
          <w:p w14:paraId="52629C4E" w14:textId="77777777" w:rsidR="00251A54" w:rsidRPr="00584EB6" w:rsidRDefault="00251A54" w:rsidP="002072F3">
            <w:pPr>
              <w:spacing w:before="20" w:after="20" w:line="276" w:lineRule="auto"/>
              <w:jc w:val="both"/>
              <w:rPr>
                <w:rFonts w:ascii="Times New Roman" w:hAnsi="Times New Roman"/>
              </w:rPr>
            </w:pPr>
          </w:p>
        </w:tc>
      </w:tr>
      <w:tr w:rsidR="00251A54" w:rsidRPr="00584EB6" w14:paraId="6D734789" w14:textId="570ED283" w:rsidTr="00B33143">
        <w:tc>
          <w:tcPr>
            <w:tcW w:w="6345" w:type="dxa"/>
            <w:vAlign w:val="center"/>
          </w:tcPr>
          <w:p w14:paraId="238533F4" w14:textId="6860D176"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2. Trường hợp đăng ký thay đổi do rút bớt tài sản bảo đảm thì Cơ quan đăng ký tàu biển Việt Nam ghi, cập nhật nội dung xóa đăng ký đối với tài sản được rút bớt vào sổ đăng ký tàu biển quốc gia Việt Nam.</w:t>
            </w:r>
          </w:p>
        </w:tc>
        <w:tc>
          <w:tcPr>
            <w:tcW w:w="6183" w:type="dxa"/>
          </w:tcPr>
          <w:p w14:paraId="6CDE2F1F" w14:textId="147A0D4A"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spacing w:val="-4"/>
              </w:rPr>
              <w:t xml:space="preserve">2. Trường hợp đăng ký thay đổi do rút bớt tài sản bảo đảm thì Cơ quan đăng ký tàu biển Việt Nam ghi, cập nhật nội dung xóa đăng ký đối với tài sản được rút bớt </w:t>
            </w:r>
            <w:r w:rsidRPr="00584EB6">
              <w:rPr>
                <w:rFonts w:ascii="Times New Roman" w:hAnsi="Times New Roman"/>
                <w:b/>
                <w:bCs/>
                <w:i/>
                <w:iCs/>
                <w:spacing w:val="-4"/>
              </w:rPr>
              <w:t>Sổ Đăng ký tàu biển quốc gia Việt Nam</w:t>
            </w:r>
            <w:r w:rsidRPr="00584EB6">
              <w:rPr>
                <w:rFonts w:ascii="Times New Roman" w:hAnsi="Times New Roman"/>
                <w:spacing w:val="-4"/>
              </w:rPr>
              <w:t>.</w:t>
            </w:r>
          </w:p>
        </w:tc>
        <w:tc>
          <w:tcPr>
            <w:tcW w:w="2640" w:type="dxa"/>
            <w:vMerge/>
            <w:vAlign w:val="center"/>
          </w:tcPr>
          <w:p w14:paraId="77D5D0BB" w14:textId="77777777" w:rsidR="00251A54" w:rsidRPr="00584EB6" w:rsidRDefault="00251A54" w:rsidP="002072F3">
            <w:pPr>
              <w:spacing w:before="20" w:after="20" w:line="276" w:lineRule="auto"/>
              <w:jc w:val="both"/>
              <w:rPr>
                <w:rFonts w:ascii="Times New Roman" w:hAnsi="Times New Roman"/>
              </w:rPr>
            </w:pPr>
          </w:p>
        </w:tc>
      </w:tr>
      <w:tr w:rsidR="002072F3" w:rsidRPr="00584EB6" w14:paraId="09008590" w14:textId="6C99FDA4" w:rsidTr="00B33143">
        <w:tc>
          <w:tcPr>
            <w:tcW w:w="6345" w:type="dxa"/>
            <w:vAlign w:val="center"/>
          </w:tcPr>
          <w:p w14:paraId="7EBCE411" w14:textId="4809888D"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r w:rsidRPr="00584EB6">
              <w:rPr>
                <w:rFonts w:ascii="Times New Roman" w:hAnsi="Times New Roman" w:cs="Times New Roman"/>
                <w:b/>
                <w:spacing w:val="0"/>
                <w:sz w:val="24"/>
                <w:szCs w:val="24"/>
              </w:rPr>
              <w:t>Mục 4</w:t>
            </w:r>
          </w:p>
        </w:tc>
        <w:tc>
          <w:tcPr>
            <w:tcW w:w="6183" w:type="dxa"/>
            <w:vAlign w:val="center"/>
          </w:tcPr>
          <w:p w14:paraId="20BCACA8" w14:textId="236E3B9C"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r w:rsidRPr="00584EB6">
              <w:rPr>
                <w:rFonts w:ascii="Times New Roman" w:hAnsi="Times New Roman" w:cs="Times New Roman"/>
                <w:b/>
                <w:spacing w:val="0"/>
                <w:sz w:val="24"/>
                <w:szCs w:val="24"/>
              </w:rPr>
              <w:t>Mục 4</w:t>
            </w:r>
          </w:p>
        </w:tc>
        <w:tc>
          <w:tcPr>
            <w:tcW w:w="2640" w:type="dxa"/>
            <w:vAlign w:val="center"/>
          </w:tcPr>
          <w:p w14:paraId="1620ABA2"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p>
        </w:tc>
      </w:tr>
      <w:tr w:rsidR="002072F3" w:rsidRPr="00584EB6" w14:paraId="3E9F4E14" w14:textId="40293AE0" w:rsidTr="00B33143">
        <w:tc>
          <w:tcPr>
            <w:tcW w:w="6345" w:type="dxa"/>
            <w:vAlign w:val="center"/>
          </w:tcPr>
          <w:p w14:paraId="52A7A9EA" w14:textId="2547F105"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r w:rsidRPr="00584EB6">
              <w:rPr>
                <w:rFonts w:ascii="Times New Roman" w:hAnsi="Times New Roman" w:cs="Times New Roman"/>
                <w:b/>
                <w:spacing w:val="0"/>
                <w:sz w:val="24"/>
                <w:szCs w:val="24"/>
              </w:rPr>
              <w:t>THỦ TỤC Đ</w:t>
            </w:r>
            <w:r w:rsidRPr="00584EB6">
              <w:rPr>
                <w:rFonts w:ascii="Times New Roman" w:hAnsi="Times New Roman" w:cs="Times New Roman"/>
                <w:b/>
                <w:spacing w:val="0"/>
                <w:sz w:val="24"/>
                <w:szCs w:val="24"/>
                <w:lang w:val="vi-VN"/>
              </w:rPr>
              <w:t>ĂNG KÝ BIỆN PHÁP BẢO ĐẢM BẰNG ĐỘNG SẢN</w:t>
            </w:r>
            <w:r w:rsidRPr="00584EB6">
              <w:rPr>
                <w:rFonts w:ascii="Times New Roman" w:hAnsi="Times New Roman" w:cs="Times New Roman"/>
                <w:b/>
                <w:spacing w:val="0"/>
                <w:sz w:val="24"/>
                <w:szCs w:val="24"/>
              </w:rPr>
              <w:t>,</w:t>
            </w:r>
          </w:p>
        </w:tc>
        <w:tc>
          <w:tcPr>
            <w:tcW w:w="6183" w:type="dxa"/>
            <w:vAlign w:val="center"/>
          </w:tcPr>
          <w:p w14:paraId="69E89CE8" w14:textId="53F60889"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r w:rsidRPr="00584EB6">
              <w:rPr>
                <w:rFonts w:ascii="Times New Roman" w:hAnsi="Times New Roman" w:cs="Times New Roman"/>
                <w:b/>
                <w:spacing w:val="0"/>
                <w:sz w:val="24"/>
                <w:szCs w:val="24"/>
              </w:rPr>
              <w:t>THỦ TỤC Đ</w:t>
            </w:r>
            <w:r w:rsidRPr="00584EB6">
              <w:rPr>
                <w:rFonts w:ascii="Times New Roman" w:hAnsi="Times New Roman" w:cs="Times New Roman"/>
                <w:b/>
                <w:spacing w:val="0"/>
                <w:sz w:val="24"/>
                <w:szCs w:val="24"/>
                <w:lang w:val="vi-VN"/>
              </w:rPr>
              <w:t>ĂNG KÝ BIỆN PHÁP BẢO ĐẢM BẰNG ĐỘNG SẢN</w:t>
            </w:r>
            <w:r w:rsidRPr="00584EB6">
              <w:rPr>
                <w:rFonts w:ascii="Times New Roman" w:hAnsi="Times New Roman" w:cs="Times New Roman"/>
                <w:b/>
                <w:spacing w:val="0"/>
                <w:sz w:val="24"/>
                <w:szCs w:val="24"/>
              </w:rPr>
              <w:t>,</w:t>
            </w:r>
          </w:p>
        </w:tc>
        <w:tc>
          <w:tcPr>
            <w:tcW w:w="2640" w:type="dxa"/>
            <w:vAlign w:val="center"/>
          </w:tcPr>
          <w:p w14:paraId="087252B7"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p>
        </w:tc>
      </w:tr>
      <w:tr w:rsidR="002072F3" w:rsidRPr="00584EB6" w14:paraId="4162CB1F" w14:textId="71EDFC37" w:rsidTr="00B33143">
        <w:tc>
          <w:tcPr>
            <w:tcW w:w="6345" w:type="dxa"/>
            <w:vAlign w:val="center"/>
          </w:tcPr>
          <w:p w14:paraId="5CABAA26" w14:textId="13B5412B"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r w:rsidRPr="00584EB6">
              <w:rPr>
                <w:rFonts w:ascii="Times New Roman" w:hAnsi="Times New Roman" w:cs="Times New Roman"/>
                <w:b/>
                <w:spacing w:val="0"/>
                <w:sz w:val="24"/>
                <w:szCs w:val="24"/>
              </w:rPr>
              <w:t>CÂY HẰNG NĂM, CÔNG TRÌNH TẠM</w:t>
            </w:r>
          </w:p>
        </w:tc>
        <w:tc>
          <w:tcPr>
            <w:tcW w:w="6183" w:type="dxa"/>
            <w:vAlign w:val="center"/>
          </w:tcPr>
          <w:p w14:paraId="5574EF51" w14:textId="0F1522DF"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r w:rsidRPr="00584EB6">
              <w:rPr>
                <w:rFonts w:ascii="Times New Roman" w:hAnsi="Times New Roman" w:cs="Times New Roman"/>
                <w:b/>
                <w:spacing w:val="0"/>
                <w:sz w:val="24"/>
                <w:szCs w:val="24"/>
              </w:rPr>
              <w:t>CÂY HẰNG NĂM, CÔNG TRÌNH TẠM; ĐĂNG KÝ HỢP ĐỒNG</w:t>
            </w:r>
          </w:p>
        </w:tc>
        <w:tc>
          <w:tcPr>
            <w:tcW w:w="2640" w:type="dxa"/>
            <w:vAlign w:val="center"/>
          </w:tcPr>
          <w:p w14:paraId="25549A8A"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p>
        </w:tc>
      </w:tr>
      <w:tr w:rsidR="00251A54" w:rsidRPr="00584EB6" w14:paraId="4562C0D2" w14:textId="41317E10" w:rsidTr="00B33143">
        <w:tc>
          <w:tcPr>
            <w:tcW w:w="6345" w:type="dxa"/>
            <w:vAlign w:val="center"/>
          </w:tcPr>
          <w:p w14:paraId="09D3C1D4" w14:textId="05EA5868" w:rsidR="00251A54" w:rsidRPr="00584EB6" w:rsidRDefault="00251A54" w:rsidP="002072F3">
            <w:pPr>
              <w:pStyle w:val="Heading21"/>
              <w:shd w:val="clear" w:color="auto" w:fill="auto"/>
              <w:spacing w:before="20" w:after="20"/>
              <w:ind w:firstLine="0"/>
              <w:rPr>
                <w:rFonts w:ascii="Times New Roman" w:hAnsi="Times New Roman" w:cs="Times New Roman"/>
                <w:bCs/>
                <w:spacing w:val="0"/>
                <w:sz w:val="24"/>
                <w:szCs w:val="24"/>
              </w:rPr>
            </w:pPr>
            <w:r w:rsidRPr="00584EB6">
              <w:rPr>
                <w:rFonts w:ascii="Times New Roman" w:hAnsi="Times New Roman" w:cs="Times New Roman"/>
                <w:bCs/>
                <w:spacing w:val="0"/>
                <w:sz w:val="24"/>
                <w:szCs w:val="24"/>
              </w:rPr>
              <w:t>Điều 44. Trường hợp đăng ký thuộc thẩm quyền của Trung tâm đăng ký giao dịch, tài sản</w:t>
            </w:r>
          </w:p>
        </w:tc>
        <w:tc>
          <w:tcPr>
            <w:tcW w:w="6183" w:type="dxa"/>
          </w:tcPr>
          <w:p w14:paraId="68884087" w14:textId="553E9AC2" w:rsidR="00251A54" w:rsidRPr="00584EB6" w:rsidRDefault="00251A54" w:rsidP="00251A54">
            <w:pPr>
              <w:pStyle w:val="Heading21"/>
              <w:shd w:val="clear" w:color="auto" w:fill="auto"/>
              <w:spacing w:before="20" w:after="20"/>
              <w:ind w:firstLine="0"/>
              <w:rPr>
                <w:rFonts w:ascii="Times New Roman" w:hAnsi="Times New Roman" w:cs="Times New Roman"/>
                <w:bCs/>
                <w:spacing w:val="0"/>
                <w:sz w:val="24"/>
                <w:szCs w:val="24"/>
              </w:rPr>
            </w:pPr>
            <w:bookmarkStart w:id="69" w:name="_Toc86997831"/>
            <w:bookmarkStart w:id="70" w:name="_Toc236755721"/>
            <w:r w:rsidRPr="00584EB6">
              <w:rPr>
                <w:rFonts w:ascii="Times New Roman" w:hAnsi="Times New Roman" w:cs="Times New Roman"/>
                <w:bCs/>
                <w:spacing w:val="0"/>
                <w:sz w:val="24"/>
                <w:szCs w:val="24"/>
              </w:rPr>
              <w:t xml:space="preserve">Điều 41. Trường hợp đăng ký </w:t>
            </w:r>
            <w:bookmarkEnd w:id="69"/>
            <w:r w:rsidRPr="00584EB6">
              <w:rPr>
                <w:rFonts w:ascii="Times New Roman" w:hAnsi="Times New Roman" w:cs="Times New Roman"/>
                <w:bCs/>
                <w:spacing w:val="0"/>
                <w:sz w:val="24"/>
                <w:szCs w:val="24"/>
              </w:rPr>
              <w:t>thuộc thẩm quyền của Trung tâm đăng ký giao dịch, tài sản</w:t>
            </w:r>
            <w:bookmarkEnd w:id="70"/>
          </w:p>
        </w:tc>
        <w:tc>
          <w:tcPr>
            <w:tcW w:w="2640" w:type="dxa"/>
            <w:vMerge w:val="restart"/>
            <w:vAlign w:val="center"/>
          </w:tcPr>
          <w:p w14:paraId="52B7E86F" w14:textId="77777777" w:rsidR="00251A54" w:rsidRDefault="00251A54" w:rsidP="00251A54">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164D9366" w14:textId="77777777" w:rsidR="00251A54" w:rsidRPr="00584EB6" w:rsidRDefault="00251A54" w:rsidP="00251A54">
            <w:pPr>
              <w:pStyle w:val="Heading21"/>
              <w:shd w:val="clear" w:color="auto" w:fill="auto"/>
              <w:spacing w:before="20" w:after="20"/>
              <w:ind w:firstLine="0"/>
              <w:rPr>
                <w:rFonts w:ascii="Times New Roman" w:hAnsi="Times New Roman" w:cs="Times New Roman"/>
                <w:bCs/>
                <w:spacing w:val="0"/>
                <w:sz w:val="24"/>
                <w:szCs w:val="24"/>
              </w:rPr>
            </w:pPr>
          </w:p>
        </w:tc>
      </w:tr>
      <w:tr w:rsidR="00251A54" w:rsidRPr="00584EB6" w14:paraId="328BD78C" w14:textId="704D396E" w:rsidTr="00B33143">
        <w:tc>
          <w:tcPr>
            <w:tcW w:w="6345" w:type="dxa"/>
            <w:vAlign w:val="center"/>
          </w:tcPr>
          <w:p w14:paraId="205DEE5F" w14:textId="2F208C96"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1. Các trường hợp đăng ký theo yêu cầu hoặc theo quy định của pháp luật bao gồm:</w:t>
            </w:r>
          </w:p>
        </w:tc>
        <w:tc>
          <w:tcPr>
            <w:tcW w:w="6183" w:type="dxa"/>
          </w:tcPr>
          <w:p w14:paraId="4A56BFEA" w14:textId="50F3443C"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1. Các trường hợp đăng ký theo yêu cầu hoặc theo quy định của pháp luật bao gồm:</w:t>
            </w:r>
          </w:p>
        </w:tc>
        <w:tc>
          <w:tcPr>
            <w:tcW w:w="2640" w:type="dxa"/>
            <w:vMerge/>
            <w:vAlign w:val="center"/>
          </w:tcPr>
          <w:p w14:paraId="116826FA" w14:textId="77777777" w:rsidR="00251A54" w:rsidRPr="00584EB6" w:rsidRDefault="00251A54" w:rsidP="002072F3">
            <w:pPr>
              <w:spacing w:before="20" w:after="20" w:line="276" w:lineRule="auto"/>
              <w:jc w:val="both"/>
              <w:rPr>
                <w:rFonts w:ascii="Times New Roman" w:hAnsi="Times New Roman"/>
              </w:rPr>
            </w:pPr>
          </w:p>
        </w:tc>
      </w:tr>
      <w:tr w:rsidR="00251A54" w:rsidRPr="00584EB6" w14:paraId="5042D0CA" w14:textId="0A9D58CE" w:rsidTr="00B33143">
        <w:tc>
          <w:tcPr>
            <w:tcW w:w="6345" w:type="dxa"/>
            <w:vAlign w:val="center"/>
          </w:tcPr>
          <w:p w14:paraId="47925097" w14:textId="3BA304B4"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a) Thế chấp động sản;</w:t>
            </w:r>
          </w:p>
        </w:tc>
        <w:tc>
          <w:tcPr>
            <w:tcW w:w="6183" w:type="dxa"/>
          </w:tcPr>
          <w:p w14:paraId="00E0C17C" w14:textId="12FF2BBA"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a) Thế chấp động sản;</w:t>
            </w:r>
          </w:p>
        </w:tc>
        <w:tc>
          <w:tcPr>
            <w:tcW w:w="2640" w:type="dxa"/>
            <w:vMerge/>
            <w:vAlign w:val="center"/>
          </w:tcPr>
          <w:p w14:paraId="59BCF21F" w14:textId="77777777" w:rsidR="00251A54" w:rsidRPr="00584EB6" w:rsidRDefault="00251A54" w:rsidP="002072F3">
            <w:pPr>
              <w:spacing w:before="20" w:after="20" w:line="276" w:lineRule="auto"/>
              <w:jc w:val="both"/>
              <w:rPr>
                <w:rFonts w:ascii="Times New Roman" w:hAnsi="Times New Roman"/>
              </w:rPr>
            </w:pPr>
          </w:p>
        </w:tc>
      </w:tr>
      <w:tr w:rsidR="00251A54" w:rsidRPr="00584EB6" w14:paraId="6761FAC2" w14:textId="1B11FA1B" w:rsidTr="00B33143">
        <w:tc>
          <w:tcPr>
            <w:tcW w:w="6345" w:type="dxa"/>
            <w:vAlign w:val="center"/>
          </w:tcPr>
          <w:p w14:paraId="23EC2B42" w14:textId="77F83ED6"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b) Bảo lưu quyền sở hữu động sản;</w:t>
            </w:r>
          </w:p>
        </w:tc>
        <w:tc>
          <w:tcPr>
            <w:tcW w:w="6183" w:type="dxa"/>
          </w:tcPr>
          <w:p w14:paraId="37AF9C87" w14:textId="637BC816"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b) Bảo lưu quyền sở hữu động sản;</w:t>
            </w:r>
          </w:p>
        </w:tc>
        <w:tc>
          <w:tcPr>
            <w:tcW w:w="2640" w:type="dxa"/>
            <w:vMerge/>
            <w:vAlign w:val="center"/>
          </w:tcPr>
          <w:p w14:paraId="0DC23FAB" w14:textId="77777777" w:rsidR="00251A54" w:rsidRPr="00584EB6" w:rsidRDefault="00251A54" w:rsidP="002072F3">
            <w:pPr>
              <w:spacing w:before="20" w:after="20" w:line="276" w:lineRule="auto"/>
              <w:jc w:val="both"/>
              <w:rPr>
                <w:rFonts w:ascii="Times New Roman" w:hAnsi="Times New Roman"/>
              </w:rPr>
            </w:pPr>
          </w:p>
        </w:tc>
      </w:tr>
      <w:tr w:rsidR="00251A54" w:rsidRPr="00584EB6" w14:paraId="3C649DDF" w14:textId="7A4D42A5" w:rsidTr="00B33143">
        <w:tc>
          <w:tcPr>
            <w:tcW w:w="6345" w:type="dxa"/>
            <w:vAlign w:val="center"/>
          </w:tcPr>
          <w:p w14:paraId="74AA1220" w14:textId="098F8298"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c) Cầm cố, đặt cọc, ký cược hoặc ký quỹ bằng động sản theo thỏa thuận hoặc theo yêu cầu của bên nhận bảo đảm;</w:t>
            </w:r>
          </w:p>
        </w:tc>
        <w:tc>
          <w:tcPr>
            <w:tcW w:w="6183" w:type="dxa"/>
          </w:tcPr>
          <w:p w14:paraId="1FD42B52" w14:textId="0EFDF7EC"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c) Cầm cố, đặt cọc, ký cược hoặc ký quỹ bằng động sản theo thỏa thuận hoặc theo yêu cầu của bên nhận bảo đảm;</w:t>
            </w:r>
          </w:p>
        </w:tc>
        <w:tc>
          <w:tcPr>
            <w:tcW w:w="2640" w:type="dxa"/>
            <w:vMerge/>
            <w:vAlign w:val="center"/>
          </w:tcPr>
          <w:p w14:paraId="617385B7" w14:textId="77777777" w:rsidR="00251A54" w:rsidRPr="00584EB6" w:rsidRDefault="00251A54" w:rsidP="002072F3">
            <w:pPr>
              <w:spacing w:before="20" w:after="20" w:line="276" w:lineRule="auto"/>
              <w:jc w:val="both"/>
              <w:rPr>
                <w:rFonts w:ascii="Times New Roman" w:hAnsi="Times New Roman"/>
              </w:rPr>
            </w:pPr>
          </w:p>
        </w:tc>
      </w:tr>
      <w:tr w:rsidR="00251A54" w:rsidRPr="00584EB6" w14:paraId="2D530902" w14:textId="5D4A7DD8" w:rsidTr="00B33143">
        <w:tc>
          <w:tcPr>
            <w:tcW w:w="6345" w:type="dxa"/>
            <w:vAlign w:val="center"/>
          </w:tcPr>
          <w:p w14:paraId="29B1ADB2" w14:textId="34724706"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d) Biện pháp bảo đảm bằng chứng khoán chưa đăng ký tập trung; cổ tức, quyền tài sản phát sinh từ chứng khoán, trừ trường hợp cổ tức này hoặc quyền tài sản này là chứng khoán đã đăng ký tập trung;</w:t>
            </w:r>
          </w:p>
        </w:tc>
        <w:tc>
          <w:tcPr>
            <w:tcW w:w="6183" w:type="dxa"/>
          </w:tcPr>
          <w:p w14:paraId="640CD4D3" w14:textId="2B96A802"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 xml:space="preserve">d) Biện pháp bảo đảm bằng chứng khoán </w:t>
            </w:r>
            <w:r w:rsidRPr="00584EB6">
              <w:rPr>
                <w:rFonts w:ascii="Times New Roman" w:hAnsi="Times New Roman"/>
                <w:b/>
                <w:bCs/>
                <w:i/>
                <w:iCs/>
              </w:rPr>
              <w:t>không</w:t>
            </w:r>
            <w:r w:rsidRPr="00584EB6">
              <w:rPr>
                <w:rFonts w:ascii="Times New Roman" w:hAnsi="Times New Roman"/>
              </w:rPr>
              <w:t xml:space="preserve"> đăng ký tập trung, </w:t>
            </w:r>
            <w:r w:rsidRPr="00584EB6">
              <w:rPr>
                <w:rFonts w:ascii="Times New Roman" w:hAnsi="Times New Roman"/>
                <w:b/>
                <w:bCs/>
                <w:i/>
                <w:iCs/>
              </w:rPr>
              <w:t>bằng</w:t>
            </w:r>
            <w:r w:rsidRPr="00584EB6">
              <w:rPr>
                <w:rFonts w:ascii="Times New Roman" w:hAnsi="Times New Roman"/>
              </w:rPr>
              <w:t xml:space="preserve"> cổ tức, quyền tài sản phát sinh từ chứng khoán </w:t>
            </w:r>
            <w:r w:rsidRPr="00584EB6">
              <w:rPr>
                <w:rFonts w:ascii="Times New Roman" w:hAnsi="Times New Roman"/>
                <w:b/>
                <w:bCs/>
                <w:i/>
                <w:iCs/>
              </w:rPr>
              <w:t>mà không phải là chứng khoán đã đăng ký tập trung</w:t>
            </w:r>
            <w:r w:rsidRPr="00584EB6">
              <w:rPr>
                <w:rFonts w:ascii="Times New Roman" w:hAnsi="Times New Roman"/>
              </w:rPr>
              <w:t>;</w:t>
            </w:r>
          </w:p>
        </w:tc>
        <w:tc>
          <w:tcPr>
            <w:tcW w:w="2640" w:type="dxa"/>
            <w:vMerge/>
            <w:vAlign w:val="center"/>
          </w:tcPr>
          <w:p w14:paraId="7D86D97D" w14:textId="77777777" w:rsidR="00251A54" w:rsidRPr="00584EB6" w:rsidRDefault="00251A54" w:rsidP="002072F3">
            <w:pPr>
              <w:spacing w:before="20" w:after="20" w:line="276" w:lineRule="auto"/>
              <w:jc w:val="both"/>
              <w:rPr>
                <w:rFonts w:ascii="Times New Roman" w:hAnsi="Times New Roman"/>
              </w:rPr>
            </w:pPr>
          </w:p>
        </w:tc>
      </w:tr>
      <w:tr w:rsidR="00251A54" w:rsidRPr="00584EB6" w14:paraId="7CC37296" w14:textId="32224AC2" w:rsidTr="00B33143">
        <w:tc>
          <w:tcPr>
            <w:tcW w:w="6345" w:type="dxa"/>
            <w:vAlign w:val="center"/>
          </w:tcPr>
          <w:p w14:paraId="4FC26A41" w14:textId="1F1B9177"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đ) Biện pháp bảo đảm bằng tài sản gắn liền với đất là cây hằng năm, công trình tạm;</w:t>
            </w:r>
          </w:p>
        </w:tc>
        <w:tc>
          <w:tcPr>
            <w:tcW w:w="6183" w:type="dxa"/>
          </w:tcPr>
          <w:p w14:paraId="47BED329" w14:textId="2986D466"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đ) Biện pháp bảo đảm bằng tài sản gắn liền với đất là cây hằng năm, công trình tạm;</w:t>
            </w:r>
          </w:p>
        </w:tc>
        <w:tc>
          <w:tcPr>
            <w:tcW w:w="2640" w:type="dxa"/>
            <w:vMerge/>
            <w:vAlign w:val="center"/>
          </w:tcPr>
          <w:p w14:paraId="2F156DB3" w14:textId="77777777" w:rsidR="00251A54" w:rsidRPr="00584EB6" w:rsidRDefault="00251A54" w:rsidP="002072F3">
            <w:pPr>
              <w:spacing w:before="20" w:after="20" w:line="276" w:lineRule="auto"/>
              <w:jc w:val="both"/>
              <w:rPr>
                <w:rFonts w:ascii="Times New Roman" w:hAnsi="Times New Roman"/>
              </w:rPr>
            </w:pPr>
          </w:p>
        </w:tc>
      </w:tr>
      <w:tr w:rsidR="00251A54" w:rsidRPr="00584EB6" w14:paraId="09CB1228" w14:textId="145D1CF3" w:rsidTr="00B33143">
        <w:tc>
          <w:tcPr>
            <w:tcW w:w="6345" w:type="dxa"/>
            <w:vAlign w:val="center"/>
          </w:tcPr>
          <w:p w14:paraId="0B989DD3" w14:textId="7FA8455D"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e) Đăng ký thông báo xử lý tài sản bảo đảm quy định tại các điểm a, b, c, d và đ khoản này;</w:t>
            </w:r>
          </w:p>
        </w:tc>
        <w:tc>
          <w:tcPr>
            <w:tcW w:w="6183" w:type="dxa"/>
          </w:tcPr>
          <w:p w14:paraId="651EDD52" w14:textId="704D2DF5"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e)</w:t>
            </w:r>
            <w:r w:rsidRPr="00584EB6">
              <w:rPr>
                <w:rFonts w:ascii="Times New Roman" w:hAnsi="Times New Roman"/>
                <w:lang w:val="nl-NL"/>
              </w:rPr>
              <w:t xml:space="preserve"> Đăng ký thông báo xử lý tài sản bảo đảm quy định tại các điểm a, b, c, d và đ khoản này;</w:t>
            </w:r>
          </w:p>
        </w:tc>
        <w:tc>
          <w:tcPr>
            <w:tcW w:w="2640" w:type="dxa"/>
            <w:vMerge/>
            <w:vAlign w:val="center"/>
          </w:tcPr>
          <w:p w14:paraId="741E38D9" w14:textId="77777777" w:rsidR="00251A54" w:rsidRPr="00584EB6" w:rsidRDefault="00251A54" w:rsidP="002072F3">
            <w:pPr>
              <w:spacing w:before="20" w:after="20" w:line="276" w:lineRule="auto"/>
              <w:jc w:val="both"/>
              <w:rPr>
                <w:rFonts w:ascii="Times New Roman" w:hAnsi="Times New Roman"/>
              </w:rPr>
            </w:pPr>
          </w:p>
        </w:tc>
      </w:tr>
      <w:tr w:rsidR="00251A54" w:rsidRPr="00584EB6" w14:paraId="72BB132D" w14:textId="64024F33" w:rsidTr="00B33143">
        <w:tc>
          <w:tcPr>
            <w:tcW w:w="6345" w:type="dxa"/>
            <w:vAlign w:val="center"/>
          </w:tcPr>
          <w:p w14:paraId="4CB9FC76" w14:textId="66FD1859" w:rsidR="00251A54" w:rsidRPr="00584EB6" w:rsidRDefault="00251A54" w:rsidP="002072F3">
            <w:pPr>
              <w:spacing w:before="20" w:after="20" w:line="276" w:lineRule="auto"/>
              <w:jc w:val="both"/>
              <w:rPr>
                <w:rFonts w:ascii="Times New Roman" w:hAnsi="Times New Roman"/>
                <w:lang w:val="nl-NL"/>
              </w:rPr>
            </w:pPr>
            <w:r w:rsidRPr="00584EB6">
              <w:rPr>
                <w:rFonts w:ascii="Times New Roman" w:hAnsi="Times New Roman"/>
              </w:rPr>
              <w:t>g) Đăng ký thay đổi, xóa đăng ký đối với trường hợp quy định tại các điểm a, b, c, d, đ và e khoản này.</w:t>
            </w:r>
          </w:p>
        </w:tc>
        <w:tc>
          <w:tcPr>
            <w:tcW w:w="6183" w:type="dxa"/>
          </w:tcPr>
          <w:p w14:paraId="451E71A3" w14:textId="18086874"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lang w:val="nl-NL"/>
              </w:rPr>
              <w:t>g) Đăng ký thay đổi, xóa đăng ký đối với trường hợp quy định tại các điểm a, b, c, d, đ và e khoản này.</w:t>
            </w:r>
          </w:p>
        </w:tc>
        <w:tc>
          <w:tcPr>
            <w:tcW w:w="2640" w:type="dxa"/>
            <w:vMerge/>
            <w:vAlign w:val="center"/>
          </w:tcPr>
          <w:p w14:paraId="00280B6E" w14:textId="77777777" w:rsidR="00251A54" w:rsidRPr="00584EB6" w:rsidRDefault="00251A54" w:rsidP="002072F3">
            <w:pPr>
              <w:spacing w:before="20" w:after="20" w:line="276" w:lineRule="auto"/>
              <w:jc w:val="both"/>
              <w:rPr>
                <w:rFonts w:ascii="Times New Roman" w:hAnsi="Times New Roman"/>
              </w:rPr>
            </w:pPr>
          </w:p>
        </w:tc>
      </w:tr>
      <w:tr w:rsidR="00251A54" w:rsidRPr="00584EB6" w14:paraId="3C70FABB" w14:textId="291E60E8" w:rsidTr="00B33143">
        <w:tc>
          <w:tcPr>
            <w:tcW w:w="6345" w:type="dxa"/>
            <w:vAlign w:val="center"/>
          </w:tcPr>
          <w:p w14:paraId="0FB5C797" w14:textId="1699A78E" w:rsidR="00251A54" w:rsidRPr="00584EB6" w:rsidRDefault="00251A54" w:rsidP="002072F3">
            <w:pPr>
              <w:spacing w:before="20" w:after="20" w:line="276" w:lineRule="auto"/>
              <w:jc w:val="both"/>
              <w:rPr>
                <w:rFonts w:ascii="Times New Roman" w:hAnsi="Times New Roman"/>
                <w:spacing w:val="-4"/>
              </w:rPr>
            </w:pPr>
            <w:r w:rsidRPr="00584EB6">
              <w:rPr>
                <w:rFonts w:ascii="Times New Roman" w:hAnsi="Times New Roman"/>
                <w:spacing w:val="-4"/>
              </w:rPr>
              <w:t>3. Việc đăng ký đối với biện pháp cầm cố, đặt cọc, ký cược hoặc ký quỹ quy định tại điểm c khoản 1 Điều này thực hiện trong trường hợp pháp luật về bảo đảm thực hiện nghĩa vụ có quy định hoặc có thỏa thuận trong hợp đồng bảo đảm.</w:t>
            </w:r>
          </w:p>
        </w:tc>
        <w:tc>
          <w:tcPr>
            <w:tcW w:w="6183" w:type="dxa"/>
          </w:tcPr>
          <w:p w14:paraId="0BD98162" w14:textId="19385510" w:rsidR="00251A54" w:rsidRPr="00584EB6" w:rsidRDefault="00251A54" w:rsidP="002072F3">
            <w:pPr>
              <w:spacing w:before="20" w:after="20" w:line="276" w:lineRule="auto"/>
              <w:jc w:val="both"/>
              <w:rPr>
                <w:rFonts w:ascii="Times New Roman" w:hAnsi="Times New Roman"/>
                <w:spacing w:val="-4"/>
              </w:rPr>
            </w:pPr>
            <w:r w:rsidRPr="00584EB6">
              <w:rPr>
                <w:rFonts w:ascii="Times New Roman" w:hAnsi="Times New Roman"/>
                <w:spacing w:val="-4"/>
              </w:rPr>
              <w:t>2. Việc đăng ký đối với biện pháp cầm cố, đặt cọc, ký cược hoặc ký quỹ quy định tại điểm c khoản 1 Điều này thực hiện trong trường hợp pháp luật về bảo đảm thực hiện nghĩa vụ có quy định hoặc có thỏa thuận trong hợp đồng bảo đảm.</w:t>
            </w:r>
          </w:p>
        </w:tc>
        <w:tc>
          <w:tcPr>
            <w:tcW w:w="2640" w:type="dxa"/>
            <w:vMerge/>
            <w:vAlign w:val="center"/>
          </w:tcPr>
          <w:p w14:paraId="2F246625" w14:textId="77777777" w:rsidR="00251A54" w:rsidRPr="00584EB6" w:rsidRDefault="00251A54" w:rsidP="002072F3">
            <w:pPr>
              <w:spacing w:before="20" w:after="20" w:line="276" w:lineRule="auto"/>
              <w:jc w:val="both"/>
              <w:rPr>
                <w:rFonts w:ascii="Times New Roman" w:hAnsi="Times New Roman"/>
                <w:spacing w:val="-4"/>
              </w:rPr>
            </w:pPr>
          </w:p>
        </w:tc>
      </w:tr>
      <w:tr w:rsidR="00251A54" w:rsidRPr="00584EB6" w14:paraId="6DD3E58E" w14:textId="5F5AE1A9" w:rsidTr="00B33143">
        <w:tc>
          <w:tcPr>
            <w:tcW w:w="6345" w:type="dxa"/>
            <w:vAlign w:val="center"/>
          </w:tcPr>
          <w:p w14:paraId="3AE290D5" w14:textId="15C38558"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4. Quy định tại Điều này cũng được áp dụng cho tổ chức, cá nhân có quốc tịch nước ngoài trong trường hợp có năng lực pháp luật dân sự, năng lực hành vi dân sự phù hợp với quy định của Bộ luật Dân sự.</w:t>
            </w:r>
          </w:p>
        </w:tc>
        <w:tc>
          <w:tcPr>
            <w:tcW w:w="6183" w:type="dxa"/>
          </w:tcPr>
          <w:p w14:paraId="2858B2AD" w14:textId="1BDA79EF" w:rsidR="00251A54" w:rsidRPr="00584EB6" w:rsidRDefault="00251A54" w:rsidP="002072F3">
            <w:pPr>
              <w:spacing w:before="20" w:after="20" w:line="276" w:lineRule="auto"/>
              <w:jc w:val="both"/>
              <w:rPr>
                <w:rFonts w:ascii="Times New Roman" w:hAnsi="Times New Roman"/>
              </w:rPr>
            </w:pPr>
            <w:r w:rsidRPr="00584EB6">
              <w:rPr>
                <w:rFonts w:ascii="Times New Roman" w:hAnsi="Times New Roman"/>
              </w:rPr>
              <w:t xml:space="preserve">3. Quy định tại Điều này cũng được áp dụng cho tổ chức </w:t>
            </w:r>
            <w:r w:rsidRPr="00584EB6">
              <w:rPr>
                <w:rFonts w:ascii="Times New Roman" w:hAnsi="Times New Roman"/>
                <w:b/>
                <w:bCs/>
                <w:i/>
                <w:iCs/>
              </w:rPr>
              <w:t>nước ngoài</w:t>
            </w:r>
            <w:r w:rsidRPr="00584EB6">
              <w:rPr>
                <w:rFonts w:ascii="Times New Roman" w:hAnsi="Times New Roman"/>
              </w:rPr>
              <w:t>, cá nhân có quốc tịch nước ngoài trong trường hợp có năng lực pháp luật dân sự, năng lực hành vi dân sự phù hợp với quy định của Bộ luật Dân sự.</w:t>
            </w:r>
          </w:p>
        </w:tc>
        <w:tc>
          <w:tcPr>
            <w:tcW w:w="2640" w:type="dxa"/>
            <w:vMerge/>
            <w:vAlign w:val="center"/>
          </w:tcPr>
          <w:p w14:paraId="27F14AFA" w14:textId="77777777" w:rsidR="00251A54" w:rsidRPr="00584EB6" w:rsidRDefault="00251A54" w:rsidP="002072F3">
            <w:pPr>
              <w:spacing w:before="20" w:after="20" w:line="276" w:lineRule="auto"/>
              <w:jc w:val="both"/>
              <w:rPr>
                <w:rFonts w:ascii="Times New Roman" w:hAnsi="Times New Roman"/>
              </w:rPr>
            </w:pPr>
          </w:p>
        </w:tc>
      </w:tr>
      <w:tr w:rsidR="002072F3" w:rsidRPr="00584EB6" w14:paraId="12709C61" w14:textId="7AF3F09E" w:rsidTr="00B33143">
        <w:tc>
          <w:tcPr>
            <w:tcW w:w="6345" w:type="dxa"/>
            <w:vAlign w:val="center"/>
          </w:tcPr>
          <w:p w14:paraId="0EB30390" w14:textId="13D8E428"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Không quy định</w:t>
            </w:r>
          </w:p>
        </w:tc>
        <w:tc>
          <w:tcPr>
            <w:tcW w:w="6183" w:type="dxa"/>
          </w:tcPr>
          <w:p w14:paraId="2FD46B70" w14:textId="65819552"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bookmarkStart w:id="71" w:name="_Toc236755722"/>
            <w:r w:rsidRPr="00584EB6">
              <w:rPr>
                <w:rFonts w:ascii="Times New Roman" w:hAnsi="Times New Roman" w:cs="Times New Roman"/>
                <w:spacing w:val="0"/>
                <w:sz w:val="24"/>
                <w:szCs w:val="24"/>
              </w:rPr>
              <w:t>Điều 42. Tài sản thuộc thẩm quyền đăng ký của Trung tâm đăng ký giao dịch, tài sản</w:t>
            </w:r>
            <w:bookmarkEnd w:id="71"/>
          </w:p>
        </w:tc>
        <w:tc>
          <w:tcPr>
            <w:tcW w:w="2640" w:type="dxa"/>
            <w:vMerge w:val="restart"/>
            <w:vAlign w:val="center"/>
          </w:tcPr>
          <w:p w14:paraId="37BC8B7A" w14:textId="42421BBE" w:rsidR="002072F3" w:rsidRPr="00584EB6" w:rsidRDefault="002072F3" w:rsidP="002072F3">
            <w:pPr>
              <w:tabs>
                <w:tab w:val="left" w:pos="851"/>
              </w:tabs>
              <w:spacing w:before="20" w:after="20" w:line="276" w:lineRule="auto"/>
              <w:jc w:val="both"/>
              <w:rPr>
                <w:rFonts w:ascii="Times New Roman" w:hAnsi="Times New Roman"/>
                <w:bCs/>
              </w:rPr>
            </w:pPr>
            <w:r w:rsidRPr="00584EB6">
              <w:rPr>
                <w:rFonts w:ascii="Times New Roman" w:hAnsi="Times New Roman"/>
                <w:bCs/>
              </w:rPr>
              <w:t xml:space="preserve">Bổ sung một điều quy định về các tài sản thuộc thẩm quyền đăng ký của Trung tâm đăng ký giao dịch, tài sản nhằm giải quyết </w:t>
            </w:r>
            <w:r w:rsidR="00251A54">
              <w:rPr>
                <w:rFonts w:ascii="Times New Roman" w:hAnsi="Times New Roman"/>
                <w:bCs/>
              </w:rPr>
              <w:t>vướng mắc</w:t>
            </w:r>
            <w:r w:rsidRPr="00584EB6">
              <w:rPr>
                <w:rFonts w:ascii="Times New Roman" w:hAnsi="Times New Roman"/>
                <w:bCs/>
              </w:rPr>
              <w:t xml:space="preserve"> phát sinh từ thực tiễn.</w:t>
            </w:r>
          </w:p>
          <w:p w14:paraId="28FAFF3C" w14:textId="77777777"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p>
        </w:tc>
      </w:tr>
      <w:tr w:rsidR="002072F3" w:rsidRPr="00584EB6" w14:paraId="2302A62E" w14:textId="77777777" w:rsidTr="00B33143">
        <w:tc>
          <w:tcPr>
            <w:tcW w:w="6345" w:type="dxa"/>
            <w:vAlign w:val="center"/>
          </w:tcPr>
          <w:p w14:paraId="7BFB2956" w14:textId="77777777"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p>
        </w:tc>
        <w:tc>
          <w:tcPr>
            <w:tcW w:w="6183" w:type="dxa"/>
          </w:tcPr>
          <w:p w14:paraId="6D6DC2F9" w14:textId="16FF3AE2"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bCs/>
                <w:i/>
                <w:iCs/>
                <w:sz w:val="24"/>
                <w:szCs w:val="24"/>
              </w:rPr>
              <w:t>1. Ô tô, xe máy, phương tiện giao thông cơ giới đường bộ khác; xe máy chuyên dùng trên đường bộ.</w:t>
            </w:r>
          </w:p>
        </w:tc>
        <w:tc>
          <w:tcPr>
            <w:tcW w:w="2640" w:type="dxa"/>
            <w:vMerge/>
            <w:vAlign w:val="center"/>
          </w:tcPr>
          <w:p w14:paraId="26DDB8AE" w14:textId="77777777" w:rsidR="002072F3" w:rsidRPr="00584EB6" w:rsidRDefault="002072F3" w:rsidP="002072F3">
            <w:pPr>
              <w:tabs>
                <w:tab w:val="left" w:pos="851"/>
              </w:tabs>
              <w:spacing w:before="20" w:after="20" w:line="276" w:lineRule="auto"/>
              <w:jc w:val="both"/>
              <w:rPr>
                <w:rFonts w:ascii="Times New Roman" w:hAnsi="Times New Roman"/>
                <w:bCs/>
              </w:rPr>
            </w:pPr>
          </w:p>
        </w:tc>
      </w:tr>
      <w:tr w:rsidR="002072F3" w:rsidRPr="00584EB6" w14:paraId="7AC04366" w14:textId="1927425A" w:rsidTr="00B33143">
        <w:tc>
          <w:tcPr>
            <w:tcW w:w="6345" w:type="dxa"/>
            <w:vAlign w:val="center"/>
          </w:tcPr>
          <w:p w14:paraId="7BB21AEF" w14:textId="140EBED8"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z w:val="24"/>
                <w:szCs w:val="24"/>
              </w:rPr>
              <w:t>Không quy định</w:t>
            </w:r>
          </w:p>
        </w:tc>
        <w:tc>
          <w:tcPr>
            <w:tcW w:w="6183" w:type="dxa"/>
          </w:tcPr>
          <w:p w14:paraId="119DDF5F" w14:textId="2A2E4F62"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r w:rsidRPr="00584EB6">
              <w:rPr>
                <w:rFonts w:ascii="Times New Roman" w:hAnsi="Times New Roman" w:cs="Times New Roman"/>
                <w:bCs/>
                <w:i/>
                <w:iCs/>
                <w:sz w:val="24"/>
                <w:szCs w:val="24"/>
              </w:rPr>
              <w:t>2. Phương tiện giao thông đường sắt, phương tiện chuyên dùng trên đường sắt; tàu cá; phương tiện thủy nội địa.</w:t>
            </w:r>
          </w:p>
        </w:tc>
        <w:tc>
          <w:tcPr>
            <w:tcW w:w="2640" w:type="dxa"/>
            <w:vMerge/>
            <w:vAlign w:val="center"/>
          </w:tcPr>
          <w:p w14:paraId="68FAF76C" w14:textId="77777777"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p>
        </w:tc>
      </w:tr>
      <w:tr w:rsidR="002072F3" w:rsidRPr="00584EB6" w14:paraId="5EDD2C6A" w14:textId="53238A8C" w:rsidTr="00B33143">
        <w:tc>
          <w:tcPr>
            <w:tcW w:w="6345" w:type="dxa"/>
            <w:vAlign w:val="center"/>
          </w:tcPr>
          <w:p w14:paraId="20E72758" w14:textId="252E8352"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r w:rsidRPr="00584EB6">
              <w:rPr>
                <w:rFonts w:ascii="Times New Roman" w:hAnsi="Times New Roman" w:cs="Times New Roman"/>
                <w:sz w:val="24"/>
                <w:szCs w:val="24"/>
              </w:rPr>
              <w:t>Không quy định</w:t>
            </w:r>
          </w:p>
        </w:tc>
        <w:tc>
          <w:tcPr>
            <w:tcW w:w="6183" w:type="dxa"/>
          </w:tcPr>
          <w:p w14:paraId="39516276" w14:textId="4788AABA"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r w:rsidRPr="00584EB6">
              <w:rPr>
                <w:rFonts w:ascii="Times New Roman" w:hAnsi="Times New Roman" w:cs="Times New Roman"/>
                <w:bCs/>
                <w:i/>
                <w:iCs/>
                <w:sz w:val="24"/>
                <w:szCs w:val="24"/>
              </w:rPr>
              <w:t xml:space="preserve">3. Máy móc; thiết bị, dây chuyền sản xuất; nguyên liệu, nhiên liệu, vật liệu, hàng hóa; kim khí quý, đá quý. </w:t>
            </w:r>
          </w:p>
        </w:tc>
        <w:tc>
          <w:tcPr>
            <w:tcW w:w="2640" w:type="dxa"/>
            <w:vMerge/>
            <w:vAlign w:val="center"/>
          </w:tcPr>
          <w:p w14:paraId="48189C5C" w14:textId="77777777"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p>
        </w:tc>
      </w:tr>
      <w:tr w:rsidR="002072F3" w:rsidRPr="00584EB6" w14:paraId="139173A0" w14:textId="7881A25D" w:rsidTr="00B33143">
        <w:tc>
          <w:tcPr>
            <w:tcW w:w="6345" w:type="dxa"/>
            <w:vAlign w:val="center"/>
          </w:tcPr>
          <w:p w14:paraId="6D8058FB" w14:textId="0C85E2D7"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r w:rsidRPr="00584EB6">
              <w:rPr>
                <w:rFonts w:ascii="Times New Roman" w:hAnsi="Times New Roman" w:cs="Times New Roman"/>
                <w:sz w:val="24"/>
                <w:szCs w:val="24"/>
              </w:rPr>
              <w:t>Ý 2 khoản 4 điều 45</w:t>
            </w:r>
          </w:p>
          <w:p w14:paraId="74DE69E5" w14:textId="323BA5A9" w:rsidR="002072F3" w:rsidRPr="00584EB6" w:rsidRDefault="002072F3" w:rsidP="002072F3">
            <w:pPr>
              <w:pStyle w:val="Heading21"/>
              <w:shd w:val="clear" w:color="auto" w:fill="auto"/>
              <w:spacing w:before="20" w:after="20"/>
              <w:ind w:firstLine="0"/>
              <w:rPr>
                <w:rFonts w:ascii="Times New Roman" w:hAnsi="Times New Roman" w:cs="Times New Roman"/>
                <w:b w:val="0"/>
                <w:spacing w:val="0"/>
                <w:sz w:val="24"/>
                <w:szCs w:val="24"/>
              </w:rPr>
            </w:pPr>
            <w:r w:rsidRPr="00584EB6">
              <w:rPr>
                <w:rFonts w:ascii="Times New Roman" w:hAnsi="Times New Roman" w:cs="Times New Roman"/>
                <w:b w:val="0"/>
                <w:sz w:val="24"/>
                <w:szCs w:val="24"/>
              </w:rPr>
              <w:t>Tài sản bảo đảm được đăng ký là hàng hóa luân chuyển trong quá trình sản xuất, kinh doanh bao gồm cả quyền yêu cầu bên mua thanh toán tiền, số tiền thu được, tài sản hình thành từ số tiền thu được, tài sản được thay thế hoặc được trao đổi trong trường hợp hàng hóa luân chuyển được bán, được thay thế, được trao đổi, trừ trường hợp người yêu cầu đăng ký có yêu cầu khác.</w:t>
            </w:r>
          </w:p>
        </w:tc>
        <w:tc>
          <w:tcPr>
            <w:tcW w:w="6183" w:type="dxa"/>
          </w:tcPr>
          <w:p w14:paraId="31FFC7CE" w14:textId="69A902C3" w:rsidR="002072F3" w:rsidRPr="00584EB6" w:rsidRDefault="002072F3" w:rsidP="002072F3">
            <w:pPr>
              <w:pStyle w:val="Heading21"/>
              <w:shd w:val="clear" w:color="auto" w:fill="auto"/>
              <w:spacing w:before="20" w:after="20"/>
              <w:ind w:firstLine="0"/>
              <w:rPr>
                <w:rFonts w:ascii="Times New Roman" w:hAnsi="Times New Roman" w:cs="Times New Roman"/>
                <w:b w:val="0"/>
                <w:sz w:val="24"/>
                <w:szCs w:val="24"/>
              </w:rPr>
            </w:pPr>
            <w:r w:rsidRPr="00584EB6">
              <w:rPr>
                <w:rFonts w:ascii="Times New Roman" w:hAnsi="Times New Roman" w:cs="Times New Roman"/>
                <w:b w:val="0"/>
                <w:bCs/>
                <w:i/>
                <w:iCs/>
                <w:spacing w:val="-2"/>
                <w:sz w:val="24"/>
                <w:szCs w:val="24"/>
              </w:rPr>
              <w:t>Trường hợp</w:t>
            </w:r>
            <w:r w:rsidRPr="00584EB6">
              <w:rPr>
                <w:rFonts w:ascii="Times New Roman" w:hAnsi="Times New Roman" w:cs="Times New Roman"/>
                <w:b w:val="0"/>
                <w:spacing w:val="-2"/>
                <w:sz w:val="24"/>
                <w:szCs w:val="24"/>
              </w:rPr>
              <w:t xml:space="preserve"> tài sản bảo đảm được đăng ký là hàng hóa luân chuyển trong quá trình sản xuất, kinh doanh </w:t>
            </w:r>
            <w:r w:rsidRPr="00584EB6">
              <w:rPr>
                <w:rFonts w:ascii="Times New Roman" w:hAnsi="Times New Roman" w:cs="Times New Roman"/>
                <w:b w:val="0"/>
                <w:bCs/>
                <w:i/>
                <w:iCs/>
                <w:spacing w:val="-2"/>
                <w:sz w:val="24"/>
                <w:szCs w:val="24"/>
              </w:rPr>
              <w:t>thì</w:t>
            </w:r>
            <w:r w:rsidRPr="00584EB6">
              <w:rPr>
                <w:rFonts w:ascii="Times New Roman" w:hAnsi="Times New Roman" w:cs="Times New Roman"/>
                <w:b w:val="0"/>
                <w:spacing w:val="-2"/>
                <w:sz w:val="24"/>
                <w:szCs w:val="24"/>
              </w:rPr>
              <w:t xml:space="preserve"> bao gồm cả quyền yêu cầu bên mua thanh toán tiền, số tiền thu được, tài sản hình thành từ số tiền thu được, tài sản được thay thế hoặc được trao đổi trong trường hợp hàng hóa luân chuyển được bán, được thay thế, được trao đổi, trừ trường hợp người yêu cầu đăng ký có yêu cầu khác.</w:t>
            </w:r>
          </w:p>
        </w:tc>
        <w:tc>
          <w:tcPr>
            <w:tcW w:w="2640" w:type="dxa"/>
            <w:vMerge/>
            <w:vAlign w:val="center"/>
          </w:tcPr>
          <w:p w14:paraId="12690F88" w14:textId="77777777"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p>
        </w:tc>
      </w:tr>
      <w:tr w:rsidR="002072F3" w:rsidRPr="00584EB6" w14:paraId="1047AFDB" w14:textId="249B37DD" w:rsidTr="00B33143">
        <w:tc>
          <w:tcPr>
            <w:tcW w:w="6345" w:type="dxa"/>
            <w:vAlign w:val="center"/>
          </w:tcPr>
          <w:p w14:paraId="75A684F5" w14:textId="7ADAF516"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z w:val="24"/>
                <w:szCs w:val="24"/>
              </w:rPr>
              <w:t>Không quy định</w:t>
            </w:r>
          </w:p>
        </w:tc>
        <w:tc>
          <w:tcPr>
            <w:tcW w:w="6183" w:type="dxa"/>
          </w:tcPr>
          <w:p w14:paraId="07FA2DD2" w14:textId="667F7C18"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r w:rsidRPr="00584EB6">
              <w:rPr>
                <w:rFonts w:ascii="Times New Roman" w:hAnsi="Times New Roman" w:cs="Times New Roman"/>
                <w:bCs/>
                <w:i/>
                <w:iCs/>
                <w:sz w:val="24"/>
                <w:szCs w:val="24"/>
              </w:rPr>
              <w:t>4. Tiền Việt Nam; chứng chỉ tiền gửi; các loại giấy tờ có giá khác theo quy định của pháp luật mà không phải là chứng khoán quy định tại khoản 5 Điều này.</w:t>
            </w:r>
          </w:p>
        </w:tc>
        <w:tc>
          <w:tcPr>
            <w:tcW w:w="2640" w:type="dxa"/>
            <w:vMerge/>
            <w:vAlign w:val="center"/>
          </w:tcPr>
          <w:p w14:paraId="17279ED8" w14:textId="77777777"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p>
        </w:tc>
      </w:tr>
      <w:tr w:rsidR="002072F3" w:rsidRPr="00584EB6" w14:paraId="78C5D218" w14:textId="2B478D39" w:rsidTr="00B33143">
        <w:tc>
          <w:tcPr>
            <w:tcW w:w="6345" w:type="dxa"/>
          </w:tcPr>
          <w:p w14:paraId="021B9F95" w14:textId="7C03DE02"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z w:val="24"/>
                <w:szCs w:val="24"/>
              </w:rPr>
              <w:t>Không quy định</w:t>
            </w:r>
          </w:p>
        </w:tc>
        <w:tc>
          <w:tcPr>
            <w:tcW w:w="6183" w:type="dxa"/>
          </w:tcPr>
          <w:p w14:paraId="113E5063" w14:textId="7FDF6C45"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r w:rsidRPr="00584EB6">
              <w:rPr>
                <w:rFonts w:ascii="Times New Roman" w:hAnsi="Times New Roman" w:cs="Times New Roman"/>
                <w:bCs/>
                <w:i/>
                <w:iCs/>
                <w:sz w:val="24"/>
                <w:szCs w:val="24"/>
              </w:rPr>
              <w:t>5. Chứng khoán không đăng ký tập trung theo quy định của pháp luật về chứng khoán bao gồm cổ phiếu, trái phiếu, chứng chỉ quỹ, chứng quyền, chứng quyền có bảo đảm, quyền mua cổ phần, chứng chỉ lưu ký, chứng khoán phái sinh, các loại chứng khoán khác theo quy định của pháp luật về chứng khoán.</w:t>
            </w:r>
          </w:p>
        </w:tc>
        <w:tc>
          <w:tcPr>
            <w:tcW w:w="2640" w:type="dxa"/>
            <w:vMerge/>
            <w:vAlign w:val="center"/>
          </w:tcPr>
          <w:p w14:paraId="799B1ECF" w14:textId="77777777"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p>
        </w:tc>
      </w:tr>
      <w:tr w:rsidR="002072F3" w:rsidRPr="00584EB6" w14:paraId="1DA8D6AF" w14:textId="1C963D1B" w:rsidTr="00B33143">
        <w:tc>
          <w:tcPr>
            <w:tcW w:w="6345" w:type="dxa"/>
          </w:tcPr>
          <w:p w14:paraId="190CDDE2" w14:textId="3B68ECEF"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z w:val="24"/>
                <w:szCs w:val="24"/>
              </w:rPr>
              <w:t>Không quy định</w:t>
            </w:r>
          </w:p>
        </w:tc>
        <w:tc>
          <w:tcPr>
            <w:tcW w:w="6183" w:type="dxa"/>
          </w:tcPr>
          <w:p w14:paraId="48991162" w14:textId="5641D436"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r w:rsidRPr="00584EB6">
              <w:rPr>
                <w:rFonts w:ascii="Times New Roman" w:hAnsi="Times New Roman" w:cs="Times New Roman"/>
                <w:bCs/>
                <w:i/>
                <w:iCs/>
                <w:sz w:val="24"/>
                <w:szCs w:val="24"/>
              </w:rPr>
              <w:t>6. Các quyền tài sản gồm:</w:t>
            </w:r>
          </w:p>
        </w:tc>
        <w:tc>
          <w:tcPr>
            <w:tcW w:w="2640" w:type="dxa"/>
            <w:vMerge/>
            <w:vAlign w:val="center"/>
          </w:tcPr>
          <w:p w14:paraId="63A92D18" w14:textId="77777777"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p>
        </w:tc>
      </w:tr>
      <w:tr w:rsidR="002072F3" w:rsidRPr="00584EB6" w14:paraId="1CDDC2B3" w14:textId="77777777" w:rsidTr="00B33143">
        <w:tc>
          <w:tcPr>
            <w:tcW w:w="6345" w:type="dxa"/>
          </w:tcPr>
          <w:p w14:paraId="28B0D55E" w14:textId="4356708E"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r w:rsidRPr="00584EB6">
              <w:rPr>
                <w:rFonts w:ascii="Times New Roman" w:hAnsi="Times New Roman" w:cs="Times New Roman"/>
                <w:sz w:val="24"/>
                <w:szCs w:val="24"/>
              </w:rPr>
              <w:t>Không quy định</w:t>
            </w:r>
          </w:p>
        </w:tc>
        <w:tc>
          <w:tcPr>
            <w:tcW w:w="6183" w:type="dxa"/>
          </w:tcPr>
          <w:p w14:paraId="22F63C4F" w14:textId="2A1D8AE6" w:rsidR="002072F3" w:rsidRPr="00584EB6" w:rsidRDefault="002072F3" w:rsidP="002072F3">
            <w:pPr>
              <w:pStyle w:val="Heading21"/>
              <w:shd w:val="clear" w:color="auto" w:fill="auto"/>
              <w:spacing w:before="20" w:after="20"/>
              <w:ind w:firstLine="0"/>
              <w:rPr>
                <w:rFonts w:ascii="Times New Roman" w:hAnsi="Times New Roman" w:cs="Times New Roman"/>
                <w:bCs/>
                <w:i/>
                <w:iCs/>
                <w:sz w:val="24"/>
                <w:szCs w:val="24"/>
              </w:rPr>
            </w:pPr>
            <w:r w:rsidRPr="00584EB6">
              <w:rPr>
                <w:rFonts w:ascii="Times New Roman" w:hAnsi="Times New Roman" w:cs="Times New Roman"/>
                <w:bCs/>
                <w:i/>
                <w:iCs/>
                <w:sz w:val="24"/>
                <w:szCs w:val="24"/>
              </w:rPr>
              <w:t xml:space="preserve">a) Quyền tài sản đối với đối tượng quyền sở hữu trí tuệ; quyền tài sản phát sinh từ kết quả nghiên cứu khoa học, phát triển công nghệ, chuyển giao công nghệ; </w:t>
            </w:r>
          </w:p>
        </w:tc>
        <w:tc>
          <w:tcPr>
            <w:tcW w:w="2640" w:type="dxa"/>
            <w:vMerge/>
            <w:vAlign w:val="center"/>
          </w:tcPr>
          <w:p w14:paraId="5B746F46" w14:textId="77777777"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p>
        </w:tc>
      </w:tr>
      <w:tr w:rsidR="002072F3" w:rsidRPr="00584EB6" w14:paraId="34C06D67" w14:textId="77777777" w:rsidTr="00B33143">
        <w:tc>
          <w:tcPr>
            <w:tcW w:w="6345" w:type="dxa"/>
          </w:tcPr>
          <w:p w14:paraId="02830095" w14:textId="6628C85B"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r w:rsidRPr="00584EB6">
              <w:rPr>
                <w:rFonts w:ascii="Times New Roman" w:hAnsi="Times New Roman" w:cs="Times New Roman"/>
                <w:sz w:val="24"/>
                <w:szCs w:val="24"/>
              </w:rPr>
              <w:t>Không quy định</w:t>
            </w:r>
          </w:p>
        </w:tc>
        <w:tc>
          <w:tcPr>
            <w:tcW w:w="6183" w:type="dxa"/>
          </w:tcPr>
          <w:p w14:paraId="76BA0667" w14:textId="57125F1D" w:rsidR="002072F3" w:rsidRPr="00584EB6" w:rsidRDefault="002072F3" w:rsidP="002072F3">
            <w:pPr>
              <w:pStyle w:val="Heading21"/>
              <w:shd w:val="clear" w:color="auto" w:fill="auto"/>
              <w:spacing w:before="20" w:after="20"/>
              <w:ind w:firstLine="0"/>
              <w:rPr>
                <w:rFonts w:ascii="Times New Roman" w:hAnsi="Times New Roman" w:cs="Times New Roman"/>
                <w:bCs/>
                <w:i/>
                <w:iCs/>
                <w:sz w:val="24"/>
                <w:szCs w:val="24"/>
              </w:rPr>
            </w:pPr>
            <w:r w:rsidRPr="00584EB6">
              <w:rPr>
                <w:rFonts w:ascii="Times New Roman" w:hAnsi="Times New Roman" w:cs="Times New Roman"/>
                <w:bCs/>
                <w:i/>
                <w:iCs/>
                <w:sz w:val="24"/>
                <w:szCs w:val="24"/>
              </w:rPr>
              <w:t>b) Quyền đòi nợ, khoản phải thu, quyền yêu cầu thanh toán; quyền khai thác, quản lý dự án; quyền được nhận tiền bồi thường thiệt hại; quyền được nhận tiền bảo hiểm; quyền tài sản đối với phần vốn góp trong doanh nghiệp;</w:t>
            </w:r>
          </w:p>
        </w:tc>
        <w:tc>
          <w:tcPr>
            <w:tcW w:w="2640" w:type="dxa"/>
            <w:vMerge/>
            <w:vAlign w:val="center"/>
          </w:tcPr>
          <w:p w14:paraId="5994990D" w14:textId="77777777"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p>
        </w:tc>
      </w:tr>
      <w:tr w:rsidR="002072F3" w:rsidRPr="00584EB6" w14:paraId="29E9D1B7" w14:textId="77777777" w:rsidTr="00B33143">
        <w:tc>
          <w:tcPr>
            <w:tcW w:w="6345" w:type="dxa"/>
          </w:tcPr>
          <w:p w14:paraId="5531CE8D" w14:textId="459B43EB"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r w:rsidRPr="00584EB6">
              <w:rPr>
                <w:rFonts w:ascii="Times New Roman" w:hAnsi="Times New Roman" w:cs="Times New Roman"/>
                <w:sz w:val="24"/>
                <w:szCs w:val="24"/>
              </w:rPr>
              <w:t>Không quy định</w:t>
            </w:r>
          </w:p>
        </w:tc>
        <w:tc>
          <w:tcPr>
            <w:tcW w:w="6183" w:type="dxa"/>
          </w:tcPr>
          <w:p w14:paraId="72CDD1A9" w14:textId="4CEE4EB1" w:rsidR="002072F3" w:rsidRPr="00584EB6" w:rsidRDefault="002072F3" w:rsidP="002072F3">
            <w:pPr>
              <w:pStyle w:val="Heading21"/>
              <w:shd w:val="clear" w:color="auto" w:fill="auto"/>
              <w:spacing w:before="20" w:after="20"/>
              <w:ind w:firstLine="0"/>
              <w:rPr>
                <w:rFonts w:ascii="Times New Roman" w:hAnsi="Times New Roman" w:cs="Times New Roman"/>
                <w:bCs/>
                <w:i/>
                <w:iCs/>
                <w:sz w:val="24"/>
                <w:szCs w:val="24"/>
              </w:rPr>
            </w:pPr>
            <w:r w:rsidRPr="00584EB6">
              <w:rPr>
                <w:rFonts w:ascii="Times New Roman" w:hAnsi="Times New Roman" w:cs="Times New Roman"/>
                <w:bCs/>
                <w:i/>
                <w:iCs/>
                <w:sz w:val="24"/>
                <w:szCs w:val="24"/>
              </w:rPr>
              <w:t>c) Quyền tài sản phát sinh từ hợp đồng hoặc từ căn cứ khác theo quy định của pháp luật;</w:t>
            </w:r>
          </w:p>
        </w:tc>
        <w:tc>
          <w:tcPr>
            <w:tcW w:w="2640" w:type="dxa"/>
            <w:vMerge/>
            <w:vAlign w:val="center"/>
          </w:tcPr>
          <w:p w14:paraId="5CF12373" w14:textId="77777777"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p>
        </w:tc>
      </w:tr>
      <w:tr w:rsidR="002072F3" w:rsidRPr="00584EB6" w14:paraId="1C2953FB" w14:textId="77777777" w:rsidTr="00B33143">
        <w:tc>
          <w:tcPr>
            <w:tcW w:w="6345" w:type="dxa"/>
          </w:tcPr>
          <w:p w14:paraId="5B50E9C4" w14:textId="708967AF"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r w:rsidRPr="00584EB6">
              <w:rPr>
                <w:rFonts w:ascii="Times New Roman" w:hAnsi="Times New Roman" w:cs="Times New Roman"/>
                <w:sz w:val="24"/>
                <w:szCs w:val="24"/>
              </w:rPr>
              <w:t>Không quy định</w:t>
            </w:r>
          </w:p>
        </w:tc>
        <w:tc>
          <w:tcPr>
            <w:tcW w:w="6183" w:type="dxa"/>
          </w:tcPr>
          <w:p w14:paraId="4A24DA4C" w14:textId="5B064117" w:rsidR="002072F3" w:rsidRPr="00584EB6" w:rsidRDefault="002072F3" w:rsidP="002072F3">
            <w:pPr>
              <w:pStyle w:val="Heading21"/>
              <w:shd w:val="clear" w:color="auto" w:fill="auto"/>
              <w:spacing w:before="20" w:after="20"/>
              <w:ind w:firstLine="0"/>
              <w:rPr>
                <w:rFonts w:ascii="Times New Roman" w:hAnsi="Times New Roman" w:cs="Times New Roman"/>
                <w:bCs/>
                <w:i/>
                <w:iCs/>
                <w:sz w:val="24"/>
                <w:szCs w:val="24"/>
              </w:rPr>
            </w:pPr>
            <w:r w:rsidRPr="00584EB6">
              <w:rPr>
                <w:rFonts w:ascii="Times New Roman" w:hAnsi="Times New Roman" w:cs="Times New Roman"/>
                <w:bCs/>
                <w:i/>
                <w:iCs/>
                <w:sz w:val="24"/>
                <w:szCs w:val="24"/>
              </w:rPr>
              <w:t>Trường hợp đăng ký đối với quyền tài sản thì quyền này không bao gồm quyền sử dụng đất, quyền thuê trong hợp đồng thuê đất; quyền sở hữu nhà ở, quyền sở hữu tài sản khác gắn liền với đất; quyền mua trong hợp đồng mua bán nhà ở, hợp đồng mua bán tài sản khác gắn liền với đất; quyền sử dụng khu vực biển, quyền sở hữu tài sản gắn liền với khu vực biển; quyền sở hữu, quyền khác phải đăng ký đối với tàu bay theo quy định của pháp luật về hàng không, đối với tàu biển theo quy định của pháp luật về hàng hải; quyền sở hữu đối với chứng khoán đã đăng ký tập trung theo quy định của pháp luật về chứng khoán; quyền tài sản phát sinh từ hợp đồng bảo đảm.</w:t>
            </w:r>
          </w:p>
        </w:tc>
        <w:tc>
          <w:tcPr>
            <w:tcW w:w="2640" w:type="dxa"/>
            <w:vMerge/>
            <w:vAlign w:val="center"/>
          </w:tcPr>
          <w:p w14:paraId="02D76423" w14:textId="77777777"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p>
        </w:tc>
      </w:tr>
      <w:tr w:rsidR="002072F3" w:rsidRPr="00584EB6" w14:paraId="3C9B12BC" w14:textId="77777777" w:rsidTr="00B33143">
        <w:tc>
          <w:tcPr>
            <w:tcW w:w="6345" w:type="dxa"/>
          </w:tcPr>
          <w:p w14:paraId="31F01C08" w14:textId="625B9231"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r w:rsidRPr="00584EB6">
              <w:rPr>
                <w:rFonts w:ascii="Times New Roman" w:hAnsi="Times New Roman" w:cs="Times New Roman"/>
                <w:sz w:val="24"/>
                <w:szCs w:val="24"/>
              </w:rPr>
              <w:t>Không quy định</w:t>
            </w:r>
          </w:p>
        </w:tc>
        <w:tc>
          <w:tcPr>
            <w:tcW w:w="6183" w:type="dxa"/>
          </w:tcPr>
          <w:p w14:paraId="63703CE7" w14:textId="73FF48DD" w:rsidR="002072F3" w:rsidRPr="00584EB6" w:rsidRDefault="002072F3" w:rsidP="002072F3">
            <w:pPr>
              <w:pStyle w:val="Heading21"/>
              <w:shd w:val="clear" w:color="auto" w:fill="auto"/>
              <w:spacing w:before="20" w:after="20"/>
              <w:ind w:firstLine="0"/>
              <w:rPr>
                <w:rFonts w:ascii="Times New Roman" w:hAnsi="Times New Roman" w:cs="Times New Roman"/>
                <w:bCs/>
                <w:i/>
                <w:iCs/>
                <w:sz w:val="24"/>
                <w:szCs w:val="24"/>
              </w:rPr>
            </w:pPr>
            <w:r w:rsidRPr="00584EB6">
              <w:rPr>
                <w:rFonts w:ascii="Times New Roman" w:hAnsi="Times New Roman" w:cs="Times New Roman"/>
                <w:bCs/>
                <w:i/>
                <w:iCs/>
                <w:sz w:val="24"/>
                <w:szCs w:val="24"/>
              </w:rPr>
              <w:t>d) Quyền tài sản khác theo quy định của pháp luật.</w:t>
            </w:r>
          </w:p>
        </w:tc>
        <w:tc>
          <w:tcPr>
            <w:tcW w:w="2640" w:type="dxa"/>
            <w:vMerge/>
            <w:vAlign w:val="center"/>
          </w:tcPr>
          <w:p w14:paraId="63DD51E1" w14:textId="77777777"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p>
        </w:tc>
      </w:tr>
      <w:tr w:rsidR="002072F3" w:rsidRPr="00584EB6" w14:paraId="41B8D606" w14:textId="5176D14A" w:rsidTr="00B33143">
        <w:tc>
          <w:tcPr>
            <w:tcW w:w="6345" w:type="dxa"/>
            <w:vAlign w:val="center"/>
          </w:tcPr>
          <w:p w14:paraId="5AE5ECC3" w14:textId="74AD53FB"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z w:val="24"/>
                <w:szCs w:val="24"/>
              </w:rPr>
              <w:t>Không quy định</w:t>
            </w:r>
          </w:p>
        </w:tc>
        <w:tc>
          <w:tcPr>
            <w:tcW w:w="6183" w:type="dxa"/>
          </w:tcPr>
          <w:p w14:paraId="3A0D8BC9" w14:textId="228EA49F"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r w:rsidRPr="00584EB6">
              <w:rPr>
                <w:rFonts w:ascii="Times New Roman" w:hAnsi="Times New Roman" w:cs="Times New Roman"/>
                <w:bCs/>
                <w:i/>
                <w:iCs/>
                <w:sz w:val="24"/>
                <w:szCs w:val="24"/>
              </w:rPr>
              <w:t>7. Hoa lợi, lợi tức, khoản phí thu được từ việc khai thác tàu bay, tàu biển, từ việc kinh doanh, khai thác giá trị của quyền sử dụng đất, tài sản gắn liền với đất hoặc từ việc đầu tư, kinh doanh, khai thác, quản lý, phát triển dự án xây dựng nhà ở, dự án xây dựng công trình và cơ sở hạ tầng, tài sản khác gắn liền với đất.</w:t>
            </w:r>
          </w:p>
        </w:tc>
        <w:tc>
          <w:tcPr>
            <w:tcW w:w="2640" w:type="dxa"/>
            <w:vMerge/>
            <w:vAlign w:val="center"/>
          </w:tcPr>
          <w:p w14:paraId="1F53623A" w14:textId="77777777"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p>
        </w:tc>
      </w:tr>
      <w:tr w:rsidR="002072F3" w:rsidRPr="00584EB6" w14:paraId="44E1E8F2" w14:textId="1C79A63F" w:rsidTr="00B33143">
        <w:tc>
          <w:tcPr>
            <w:tcW w:w="6345" w:type="dxa"/>
            <w:vAlign w:val="center"/>
          </w:tcPr>
          <w:p w14:paraId="314BD2C7" w14:textId="387BB301"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z w:val="24"/>
                <w:szCs w:val="24"/>
              </w:rPr>
              <w:t>Không quy định</w:t>
            </w:r>
          </w:p>
        </w:tc>
        <w:tc>
          <w:tcPr>
            <w:tcW w:w="6183" w:type="dxa"/>
          </w:tcPr>
          <w:p w14:paraId="22EC6F54" w14:textId="323270EB"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r w:rsidRPr="00584EB6">
              <w:rPr>
                <w:rFonts w:ascii="Times New Roman" w:hAnsi="Times New Roman" w:cs="Times New Roman"/>
                <w:bCs/>
                <w:i/>
                <w:iCs/>
                <w:sz w:val="24"/>
                <w:szCs w:val="24"/>
              </w:rPr>
              <w:t>8. Tài sản số trong trường hợp</w:t>
            </w:r>
            <w:r w:rsidRPr="00584EB6" w:rsidDel="00542EF0">
              <w:rPr>
                <w:rFonts w:ascii="Times New Roman" w:hAnsi="Times New Roman" w:cs="Times New Roman"/>
                <w:bCs/>
                <w:i/>
                <w:iCs/>
                <w:sz w:val="24"/>
                <w:szCs w:val="24"/>
              </w:rPr>
              <w:t xml:space="preserve"> </w:t>
            </w:r>
            <w:r w:rsidRPr="00584EB6">
              <w:rPr>
                <w:rFonts w:ascii="Times New Roman" w:hAnsi="Times New Roman" w:cs="Times New Roman"/>
                <w:bCs/>
                <w:i/>
                <w:iCs/>
                <w:sz w:val="24"/>
                <w:szCs w:val="24"/>
              </w:rPr>
              <w:t>pháp luật về bảo đảm thực hiện nghĩa vụ, pháp luật khác liên quan có quy định về việc được dùng để bảo đảm thực hiện nghĩa vụ.</w:t>
            </w:r>
          </w:p>
        </w:tc>
        <w:tc>
          <w:tcPr>
            <w:tcW w:w="2640" w:type="dxa"/>
            <w:vMerge/>
            <w:vAlign w:val="center"/>
          </w:tcPr>
          <w:p w14:paraId="694E1BF4" w14:textId="77777777"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p>
        </w:tc>
      </w:tr>
      <w:tr w:rsidR="002072F3" w:rsidRPr="00584EB6" w14:paraId="68707693" w14:textId="41F39B6C" w:rsidTr="00B33143">
        <w:tc>
          <w:tcPr>
            <w:tcW w:w="6345" w:type="dxa"/>
            <w:vAlign w:val="center"/>
          </w:tcPr>
          <w:p w14:paraId="3AEB1AD0" w14:textId="7C8EF9B6"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z w:val="24"/>
                <w:szCs w:val="24"/>
              </w:rPr>
              <w:t>Không quy định</w:t>
            </w:r>
          </w:p>
        </w:tc>
        <w:tc>
          <w:tcPr>
            <w:tcW w:w="6183" w:type="dxa"/>
          </w:tcPr>
          <w:p w14:paraId="04017212" w14:textId="512AAB04"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r w:rsidRPr="00584EB6">
              <w:rPr>
                <w:rFonts w:ascii="Times New Roman" w:hAnsi="Times New Roman" w:cs="Times New Roman"/>
                <w:bCs/>
                <w:i/>
                <w:iCs/>
                <w:spacing w:val="4"/>
                <w:sz w:val="24"/>
                <w:szCs w:val="24"/>
              </w:rPr>
              <w:t>9. Các động sản khác.</w:t>
            </w:r>
          </w:p>
        </w:tc>
        <w:tc>
          <w:tcPr>
            <w:tcW w:w="2640" w:type="dxa"/>
            <w:vMerge/>
            <w:vAlign w:val="center"/>
          </w:tcPr>
          <w:p w14:paraId="52D6C9E7" w14:textId="77777777"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p>
        </w:tc>
      </w:tr>
      <w:tr w:rsidR="002072F3" w:rsidRPr="00584EB6" w14:paraId="4758F512" w14:textId="08BD0F91" w:rsidTr="00B33143">
        <w:tc>
          <w:tcPr>
            <w:tcW w:w="6345" w:type="dxa"/>
            <w:vAlign w:val="center"/>
          </w:tcPr>
          <w:p w14:paraId="23224582" w14:textId="47FB582F"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r w:rsidRPr="00584EB6">
              <w:rPr>
                <w:rFonts w:ascii="Times New Roman" w:hAnsi="Times New Roman" w:cs="Times New Roman"/>
                <w:sz w:val="24"/>
                <w:szCs w:val="24"/>
              </w:rPr>
              <w:t>Nằm trong khoản 4 điều 45</w:t>
            </w:r>
          </w:p>
          <w:p w14:paraId="73DB83B7" w14:textId="3A928C6F" w:rsidR="002072F3" w:rsidRPr="00584EB6" w:rsidRDefault="002072F3" w:rsidP="002072F3">
            <w:pPr>
              <w:pStyle w:val="Heading21"/>
              <w:shd w:val="clear" w:color="auto" w:fill="auto"/>
              <w:spacing w:before="20" w:after="20"/>
              <w:ind w:firstLine="0"/>
              <w:rPr>
                <w:rFonts w:ascii="Times New Roman" w:hAnsi="Times New Roman" w:cs="Times New Roman"/>
                <w:b w:val="0"/>
                <w:spacing w:val="0"/>
                <w:sz w:val="24"/>
                <w:szCs w:val="24"/>
              </w:rPr>
            </w:pPr>
            <w:r w:rsidRPr="00584EB6">
              <w:rPr>
                <w:rFonts w:ascii="Times New Roman" w:hAnsi="Times New Roman" w:cs="Times New Roman"/>
                <w:b w:val="0"/>
                <w:sz w:val="24"/>
                <w:szCs w:val="24"/>
              </w:rPr>
              <w:t>Trường hợp người yêu cầu đăng ký không có yêu cầu khác thì tài sản bảo đảm quy định tại khoản này bao gồm cả hoa lợi hoặc tài sản khác có được từ việc thu hoạch đối với cây hằng năm hoặc từ việc phá dỡ đối với công trình tạm.</w:t>
            </w:r>
          </w:p>
        </w:tc>
        <w:tc>
          <w:tcPr>
            <w:tcW w:w="6183" w:type="dxa"/>
          </w:tcPr>
          <w:p w14:paraId="7E88CA70" w14:textId="3B2C78B4"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r w:rsidRPr="00584EB6">
              <w:rPr>
                <w:rFonts w:ascii="Times New Roman" w:hAnsi="Times New Roman" w:cs="Times New Roman"/>
                <w:bCs/>
                <w:i/>
                <w:iCs/>
                <w:spacing w:val="4"/>
                <w:sz w:val="24"/>
                <w:szCs w:val="24"/>
              </w:rPr>
              <w:t>10. Tài sản gắn liền với đất là cây hằng năm, công trình tạm.</w:t>
            </w:r>
            <w:r w:rsidRPr="00584EB6">
              <w:rPr>
                <w:rFonts w:ascii="Times New Roman" w:hAnsi="Times New Roman" w:cs="Times New Roman"/>
                <w:sz w:val="24"/>
                <w:szCs w:val="24"/>
              </w:rPr>
              <w:t xml:space="preserve"> </w:t>
            </w:r>
            <w:r w:rsidRPr="00584EB6">
              <w:rPr>
                <w:rFonts w:ascii="Times New Roman" w:hAnsi="Times New Roman" w:cs="Times New Roman"/>
                <w:b w:val="0"/>
                <w:bCs/>
                <w:sz w:val="24"/>
                <w:szCs w:val="24"/>
              </w:rPr>
              <w:t xml:space="preserve">Trường hợp người yêu cầu đăng ký không có yêu cầu khác thì tài sản bảo đảm </w:t>
            </w:r>
            <w:r w:rsidRPr="00584EB6">
              <w:rPr>
                <w:rFonts w:ascii="Times New Roman" w:hAnsi="Times New Roman" w:cs="Times New Roman"/>
                <w:i/>
                <w:iCs/>
                <w:sz w:val="24"/>
                <w:szCs w:val="24"/>
              </w:rPr>
              <w:t>được đăng ký</w:t>
            </w:r>
            <w:r w:rsidRPr="00584EB6">
              <w:rPr>
                <w:rFonts w:ascii="Times New Roman" w:hAnsi="Times New Roman" w:cs="Times New Roman"/>
                <w:b w:val="0"/>
                <w:bCs/>
                <w:i/>
                <w:iCs/>
                <w:sz w:val="24"/>
                <w:szCs w:val="24"/>
              </w:rPr>
              <w:t xml:space="preserve"> </w:t>
            </w:r>
            <w:r w:rsidRPr="00584EB6">
              <w:rPr>
                <w:rFonts w:ascii="Times New Roman" w:hAnsi="Times New Roman" w:cs="Times New Roman"/>
                <w:b w:val="0"/>
                <w:bCs/>
                <w:sz w:val="24"/>
                <w:szCs w:val="24"/>
              </w:rPr>
              <w:t>quy định tại khoản này bao gồm cả hoa lợi hoặc tài sản khác có được từ việc thu hoạch đối với cây hằng năm hoặc từ việc phá dỡ đối với công trình tạm.</w:t>
            </w:r>
          </w:p>
        </w:tc>
        <w:tc>
          <w:tcPr>
            <w:tcW w:w="2640" w:type="dxa"/>
            <w:vMerge/>
            <w:vAlign w:val="center"/>
          </w:tcPr>
          <w:p w14:paraId="1A8576E0" w14:textId="77777777"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p>
        </w:tc>
      </w:tr>
      <w:tr w:rsidR="002072F3" w:rsidRPr="00584EB6" w14:paraId="29551119" w14:textId="348085F0" w:rsidTr="00B33143">
        <w:tc>
          <w:tcPr>
            <w:tcW w:w="6345" w:type="dxa"/>
            <w:vAlign w:val="center"/>
          </w:tcPr>
          <w:p w14:paraId="6D221DF5" w14:textId="150D2239"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Điều 45. Mô tả tài sản bảo đảm trên Phiếu yêu cầu đăng ký</w:t>
            </w:r>
          </w:p>
        </w:tc>
        <w:tc>
          <w:tcPr>
            <w:tcW w:w="6183" w:type="dxa"/>
          </w:tcPr>
          <w:p w14:paraId="6DF9D5FC" w14:textId="549344AD"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i/>
                <w:iCs/>
                <w:spacing w:val="0"/>
                <w:sz w:val="24"/>
                <w:szCs w:val="24"/>
              </w:rPr>
              <w:t>Điều 43. Mô tả tài sản bảo đảm</w:t>
            </w:r>
          </w:p>
        </w:tc>
        <w:tc>
          <w:tcPr>
            <w:tcW w:w="2640" w:type="dxa"/>
            <w:vAlign w:val="center"/>
          </w:tcPr>
          <w:p w14:paraId="4148F0D8" w14:textId="77777777"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p>
        </w:tc>
      </w:tr>
      <w:tr w:rsidR="007C76B7" w:rsidRPr="00584EB6" w14:paraId="53E005C8" w14:textId="0C854AC9" w:rsidTr="00B33143">
        <w:tc>
          <w:tcPr>
            <w:tcW w:w="6345" w:type="dxa"/>
            <w:vAlign w:val="center"/>
          </w:tcPr>
          <w:p w14:paraId="5ABD39D5" w14:textId="1BBA6544" w:rsidR="007C76B7" w:rsidRPr="00584EB6" w:rsidRDefault="007C76B7" w:rsidP="002072F3">
            <w:pPr>
              <w:spacing w:before="20" w:after="20" w:line="276" w:lineRule="auto"/>
              <w:jc w:val="both"/>
              <w:rPr>
                <w:rFonts w:ascii="Times New Roman" w:hAnsi="Times New Roman"/>
              </w:rPr>
            </w:pPr>
            <w:r w:rsidRPr="00584EB6">
              <w:rPr>
                <w:rFonts w:ascii="Times New Roman" w:hAnsi="Times New Roman"/>
              </w:rPr>
              <w:t>1. Việc mô tả tài sản bảo đảm phải xác định được phạm vi động sản được dùng để bảo đảm. Trường hợp tài sản thuộc một trong các khoản 2, 3, 4, 5, 6, 7 hoặc 8 Điều này thì việc mô tả tài sản bảo đảm phải có thêm thông tin được quy định tại khoản đó.</w:t>
            </w:r>
          </w:p>
        </w:tc>
        <w:tc>
          <w:tcPr>
            <w:tcW w:w="6183" w:type="dxa"/>
          </w:tcPr>
          <w:p w14:paraId="37190392" w14:textId="7D2F2CA6" w:rsidR="007C76B7" w:rsidRPr="00584EB6" w:rsidRDefault="007C76B7" w:rsidP="002072F3">
            <w:pPr>
              <w:spacing w:before="20" w:after="20" w:line="276" w:lineRule="auto"/>
              <w:jc w:val="both"/>
              <w:rPr>
                <w:rFonts w:ascii="Times New Roman" w:hAnsi="Times New Roman"/>
              </w:rPr>
            </w:pPr>
            <w:r w:rsidRPr="00584EB6">
              <w:rPr>
                <w:rFonts w:ascii="Times New Roman" w:hAnsi="Times New Roman"/>
              </w:rPr>
              <w:t xml:space="preserve">1. Tài sản bảo đảm </w:t>
            </w:r>
            <w:r w:rsidRPr="00584EB6">
              <w:rPr>
                <w:rFonts w:ascii="Times New Roman" w:hAnsi="Times New Roman"/>
                <w:b/>
                <w:bCs/>
                <w:i/>
                <w:iCs/>
              </w:rPr>
              <w:t>có thể được mô tả chung hoặc mô tả cụ thể nhưng phải xác định được tài sản hoặc phạm vi tài sản</w:t>
            </w:r>
            <w:r w:rsidRPr="00584EB6">
              <w:rPr>
                <w:rFonts w:ascii="Times New Roman" w:hAnsi="Times New Roman"/>
              </w:rPr>
              <w:t xml:space="preserve"> được dùng để bảo đảm. Trường hợp tài sản thuộc một trong các khoản 2, 3, 4, 5, 6, 7 hoặc 8 Điều này thì việc mô tả tài sản bảo đảm phải có thêm thông tin được quy định tại khoản đó. </w:t>
            </w:r>
            <w:r w:rsidRPr="00584EB6">
              <w:rPr>
                <w:rFonts w:ascii="Times New Roman" w:hAnsi="Times New Roman"/>
                <w:b/>
                <w:bCs/>
                <w:i/>
                <w:iCs/>
              </w:rPr>
              <w:t>Trường hợp tài sản đã được cấp mã định danh điện tử theo quy định của pháp luật thì việc mô tả tài sản bảo đảm phải có mã định danh của tài sản</w:t>
            </w:r>
            <w:r w:rsidRPr="00584EB6">
              <w:rPr>
                <w:rFonts w:ascii="Times New Roman" w:hAnsi="Times New Roman"/>
                <w:spacing w:val="-4"/>
              </w:rPr>
              <w:t xml:space="preserve">.   </w:t>
            </w:r>
          </w:p>
        </w:tc>
        <w:tc>
          <w:tcPr>
            <w:tcW w:w="2640" w:type="dxa"/>
            <w:vMerge w:val="restart"/>
            <w:vAlign w:val="center"/>
          </w:tcPr>
          <w:p w14:paraId="58A2C51E" w14:textId="263085F7" w:rsidR="007C76B7" w:rsidRDefault="007C76B7" w:rsidP="002072F3">
            <w:pPr>
              <w:spacing w:before="20" w:after="20" w:line="276" w:lineRule="auto"/>
              <w:jc w:val="both"/>
              <w:rPr>
                <w:rFonts w:ascii="Times New Roman" w:hAnsi="Times New Roman"/>
                <w:bCs/>
              </w:rPr>
            </w:pPr>
            <w:r>
              <w:rPr>
                <w:rFonts w:ascii="Times New Roman" w:hAnsi="Times New Roman"/>
                <w:bCs/>
              </w:rPr>
              <w:t xml:space="preserve">- </w:t>
            </w:r>
            <w:r w:rsidRPr="00251A54">
              <w:rPr>
                <w:rFonts w:ascii="Times New Roman" w:hAnsi="Times New Roman"/>
                <w:bCs/>
              </w:rPr>
              <w:t>Kế thừa nội dung của Nghị định 99/2022/NĐ-CP và chỉnh lý cho phù hợp</w:t>
            </w:r>
            <w:r>
              <w:rPr>
                <w:rFonts w:ascii="Times New Roman" w:hAnsi="Times New Roman"/>
                <w:bCs/>
              </w:rPr>
              <w:t>:</w:t>
            </w:r>
          </w:p>
          <w:p w14:paraId="5595C93A" w14:textId="15D0DA56" w:rsidR="007C76B7" w:rsidRDefault="007C76B7" w:rsidP="002072F3">
            <w:pPr>
              <w:spacing w:before="20" w:after="20" w:line="276" w:lineRule="auto"/>
              <w:jc w:val="both"/>
              <w:rPr>
                <w:rFonts w:ascii="Times New Roman" w:hAnsi="Times New Roman"/>
                <w:bCs/>
              </w:rPr>
            </w:pPr>
            <w:r>
              <w:rPr>
                <w:rFonts w:ascii="Times New Roman" w:hAnsi="Times New Roman"/>
                <w:bCs/>
              </w:rPr>
              <w:t>- B</w:t>
            </w:r>
            <w:r w:rsidRPr="00584EB6">
              <w:rPr>
                <w:rFonts w:ascii="Times New Roman" w:hAnsi="Times New Roman"/>
                <w:bCs/>
              </w:rPr>
              <w:t xml:space="preserve">ổ sung thông tin phải có trong mô tả tài sản </w:t>
            </w:r>
            <w:r>
              <w:rPr>
                <w:rFonts w:ascii="Times New Roman" w:hAnsi="Times New Roman"/>
                <w:bCs/>
              </w:rPr>
              <w:t>để bao quát điều chỉnh trong trường hợp pháp luật liên quan quy định về việc định danh đối với tài sản.</w:t>
            </w:r>
          </w:p>
          <w:p w14:paraId="5EA05578" w14:textId="42B3A5EE" w:rsidR="007C76B7" w:rsidRPr="00584EB6" w:rsidRDefault="007C76B7" w:rsidP="002072F3">
            <w:pPr>
              <w:spacing w:before="20" w:after="20" w:line="276" w:lineRule="auto"/>
              <w:jc w:val="both"/>
              <w:rPr>
                <w:rFonts w:ascii="Times New Roman" w:hAnsi="Times New Roman"/>
              </w:rPr>
            </w:pPr>
            <w:r>
              <w:rPr>
                <w:rFonts w:ascii="Times New Roman" w:hAnsi="Times New Roman"/>
                <w:bCs/>
              </w:rPr>
              <w:t>- B</w:t>
            </w:r>
            <w:r w:rsidRPr="00584EB6">
              <w:rPr>
                <w:rFonts w:ascii="Times New Roman" w:hAnsi="Times New Roman"/>
                <w:bCs/>
              </w:rPr>
              <w:t xml:space="preserve">ổ sung thông tin phải có trong mô tả tài sản </w:t>
            </w:r>
            <w:r>
              <w:rPr>
                <w:rFonts w:ascii="Times New Roman" w:hAnsi="Times New Roman"/>
                <w:bCs/>
              </w:rPr>
              <w:t>Đ</w:t>
            </w:r>
            <w:r w:rsidRPr="00584EB6">
              <w:rPr>
                <w:rFonts w:ascii="Times New Roman" w:hAnsi="Times New Roman"/>
                <w:bCs/>
              </w:rPr>
              <w:t xml:space="preserve">ối với một số tài sản </w:t>
            </w:r>
            <w:r>
              <w:rPr>
                <w:rFonts w:ascii="Times New Roman" w:hAnsi="Times New Roman"/>
                <w:bCs/>
              </w:rPr>
              <w:t>như:</w:t>
            </w:r>
            <w:r w:rsidRPr="00584EB6">
              <w:rPr>
                <w:rFonts w:ascii="Times New Roman" w:hAnsi="Times New Roman"/>
                <w:bCs/>
              </w:rPr>
              <w:t xml:space="preserve"> </w:t>
            </w:r>
            <w:r>
              <w:rPr>
                <w:rFonts w:ascii="Times New Roman" w:hAnsi="Times New Roman"/>
                <w:bCs/>
              </w:rPr>
              <w:t>(i) Xe máy chuyên dùng trên đường bộ; (ii)</w:t>
            </w:r>
            <w:r>
              <w:t xml:space="preserve"> </w:t>
            </w:r>
            <w:r>
              <w:rPr>
                <w:rFonts w:ascii="Times New Roman" w:hAnsi="Times New Roman"/>
                <w:bCs/>
              </w:rPr>
              <w:t>T</w:t>
            </w:r>
            <w:r w:rsidRPr="007C76B7">
              <w:rPr>
                <w:rFonts w:ascii="Times New Roman" w:hAnsi="Times New Roman"/>
                <w:bCs/>
              </w:rPr>
              <w:t>àu bay không người lái, phương tiện bay khác</w:t>
            </w:r>
            <w:r>
              <w:rPr>
                <w:rFonts w:ascii="Times New Roman" w:hAnsi="Times New Roman"/>
                <w:bCs/>
              </w:rPr>
              <w:t>; (iii) Q</w:t>
            </w:r>
            <w:r w:rsidRPr="00584EB6">
              <w:rPr>
                <w:rFonts w:ascii="Times New Roman" w:hAnsi="Times New Roman"/>
                <w:bCs/>
              </w:rPr>
              <w:t>uyền sở hữu trí tuệ đã được đăng ký, cấp văn bản chứng nhận theo quy định của Luật Sở hữu trí tuệ</w:t>
            </w:r>
          </w:p>
        </w:tc>
      </w:tr>
      <w:tr w:rsidR="007C76B7" w:rsidRPr="00584EB6" w14:paraId="4E9FEE9C" w14:textId="4714DE75" w:rsidTr="00B33143">
        <w:tc>
          <w:tcPr>
            <w:tcW w:w="6345" w:type="dxa"/>
            <w:vAlign w:val="center"/>
          </w:tcPr>
          <w:p w14:paraId="1C5C788E" w14:textId="107B6230" w:rsidR="007C76B7" w:rsidRPr="00584EB6" w:rsidRDefault="007C76B7" w:rsidP="002072F3">
            <w:pPr>
              <w:spacing w:before="20" w:after="20" w:line="276" w:lineRule="auto"/>
              <w:jc w:val="both"/>
              <w:rPr>
                <w:rFonts w:ascii="Times New Roman" w:hAnsi="Times New Roman"/>
              </w:rPr>
            </w:pPr>
            <w:r w:rsidRPr="00584EB6">
              <w:rPr>
                <w:rFonts w:ascii="Times New Roman" w:hAnsi="Times New Roman"/>
              </w:rPr>
              <w:t>Phạm vi động sản được dùng để bảo đảm có thể là một, một số hoặc toàn bộ động sản hiện có hoặc động sản hình thành trong tương lai. Trường hợp mô tả tài sản bảo đảm theo nội dung không giới hạn tài sản thì việc đăng ký chỉ có hiệu lực đối với tài sản không thuộc trường hợp quy định tại khoản 2 Điều 44 Nghị định này.</w:t>
            </w:r>
          </w:p>
        </w:tc>
        <w:tc>
          <w:tcPr>
            <w:tcW w:w="6183" w:type="dxa"/>
          </w:tcPr>
          <w:p w14:paraId="147C1F56" w14:textId="12AD84DF" w:rsidR="007C76B7" w:rsidRPr="00584EB6" w:rsidRDefault="007C76B7" w:rsidP="002072F3">
            <w:pPr>
              <w:spacing w:before="20" w:after="20" w:line="276" w:lineRule="auto"/>
              <w:jc w:val="both"/>
              <w:rPr>
                <w:rFonts w:ascii="Times New Roman" w:hAnsi="Times New Roman"/>
              </w:rPr>
            </w:pPr>
            <w:r w:rsidRPr="00584EB6">
              <w:rPr>
                <w:rFonts w:ascii="Times New Roman" w:hAnsi="Times New Roman"/>
                <w:spacing w:val="-4"/>
              </w:rPr>
              <w:t xml:space="preserve">Phạm vi động sản được dùng để bảo đảm có thể là một, một số hoặc toàn bộ động sản hiện có hoặc động sản hình thành trong tương lai. </w:t>
            </w:r>
            <w:r w:rsidRPr="00584EB6">
              <w:rPr>
                <w:rFonts w:ascii="Times New Roman" w:hAnsi="Times New Roman"/>
                <w:b/>
                <w:bCs/>
                <w:i/>
                <w:iCs/>
                <w:spacing w:val="-4"/>
              </w:rPr>
              <w:t>Trường hợp tài sản bảo đảm là tài sản hình thành trong tương lai thì thông tin mô tả phải thể hiện được là tài sản hình thành trong tương lai</w:t>
            </w:r>
            <w:r w:rsidRPr="00584EB6">
              <w:rPr>
                <w:rFonts w:ascii="Times New Roman" w:hAnsi="Times New Roman"/>
                <w:spacing w:val="-4"/>
              </w:rPr>
              <w:t xml:space="preserve">. Trường hợp mô tả tài sản bảo đảm theo nội dung không giới hạn tài sản thì việc đăng ký chỉ có hiệu lực đối với tài sản thuộc thẩm quyền đăng ký của Trung tâm đăng ký giao dịch, tài sản. </w:t>
            </w:r>
          </w:p>
        </w:tc>
        <w:tc>
          <w:tcPr>
            <w:tcW w:w="2640" w:type="dxa"/>
            <w:vMerge/>
            <w:vAlign w:val="center"/>
          </w:tcPr>
          <w:p w14:paraId="22472752" w14:textId="77777777" w:rsidR="007C76B7" w:rsidRPr="00584EB6" w:rsidRDefault="007C76B7" w:rsidP="002072F3">
            <w:pPr>
              <w:spacing w:before="20" w:after="20" w:line="276" w:lineRule="auto"/>
              <w:jc w:val="both"/>
              <w:rPr>
                <w:rFonts w:ascii="Times New Roman" w:hAnsi="Times New Roman"/>
              </w:rPr>
            </w:pPr>
          </w:p>
        </w:tc>
      </w:tr>
      <w:tr w:rsidR="007C76B7" w:rsidRPr="00584EB6" w14:paraId="391BF887" w14:textId="4E4048F0" w:rsidTr="00B33143">
        <w:tc>
          <w:tcPr>
            <w:tcW w:w="6345" w:type="dxa"/>
            <w:vAlign w:val="center"/>
          </w:tcPr>
          <w:p w14:paraId="161A591D" w14:textId="62301ED2" w:rsidR="007C76B7" w:rsidRPr="00584EB6" w:rsidRDefault="007C76B7" w:rsidP="002072F3">
            <w:pPr>
              <w:spacing w:before="20" w:after="20" w:line="276" w:lineRule="auto"/>
              <w:jc w:val="both"/>
              <w:rPr>
                <w:rFonts w:ascii="Times New Roman" w:hAnsi="Times New Roman"/>
                <w:spacing w:val="-6"/>
              </w:rPr>
            </w:pPr>
            <w:r w:rsidRPr="00584EB6">
              <w:rPr>
                <w:rFonts w:ascii="Times New Roman" w:hAnsi="Times New Roman"/>
              </w:rPr>
              <w:t>Người yêu cầu đăng ký tự chịu trách nhiệm về thông tin mô tả tài sản bảo đảm.</w:t>
            </w:r>
          </w:p>
        </w:tc>
        <w:tc>
          <w:tcPr>
            <w:tcW w:w="6183" w:type="dxa"/>
          </w:tcPr>
          <w:p w14:paraId="1B5C7F02" w14:textId="15E5217D" w:rsidR="007C76B7" w:rsidRPr="00584EB6" w:rsidRDefault="007C76B7" w:rsidP="002072F3">
            <w:pPr>
              <w:spacing w:before="20" w:after="20" w:line="276" w:lineRule="auto"/>
              <w:jc w:val="both"/>
              <w:rPr>
                <w:rFonts w:ascii="Times New Roman" w:hAnsi="Times New Roman"/>
              </w:rPr>
            </w:pPr>
            <w:r w:rsidRPr="00584EB6">
              <w:rPr>
                <w:rFonts w:ascii="Times New Roman" w:hAnsi="Times New Roman"/>
                <w:spacing w:val="6"/>
              </w:rPr>
              <w:t>Người yêu cầu đăng ký tự chịu trách nhiệm về thông tin mô tả tài sản bảo đảm.</w:t>
            </w:r>
          </w:p>
        </w:tc>
        <w:tc>
          <w:tcPr>
            <w:tcW w:w="2640" w:type="dxa"/>
            <w:vMerge/>
            <w:vAlign w:val="center"/>
          </w:tcPr>
          <w:p w14:paraId="367AE6AF" w14:textId="77777777" w:rsidR="007C76B7" w:rsidRPr="00584EB6" w:rsidRDefault="007C76B7" w:rsidP="002072F3">
            <w:pPr>
              <w:spacing w:before="20" w:after="20" w:line="276" w:lineRule="auto"/>
              <w:jc w:val="both"/>
              <w:rPr>
                <w:rFonts w:ascii="Times New Roman" w:hAnsi="Times New Roman"/>
              </w:rPr>
            </w:pPr>
          </w:p>
        </w:tc>
      </w:tr>
      <w:tr w:rsidR="007C76B7" w:rsidRPr="00584EB6" w14:paraId="64A306FD" w14:textId="58595440" w:rsidTr="00B33143">
        <w:tc>
          <w:tcPr>
            <w:tcW w:w="6345" w:type="dxa"/>
            <w:vAlign w:val="center"/>
          </w:tcPr>
          <w:p w14:paraId="2D182583" w14:textId="0842DD45" w:rsidR="007C76B7" w:rsidRPr="00584EB6" w:rsidRDefault="007C76B7" w:rsidP="002072F3">
            <w:pPr>
              <w:spacing w:before="20" w:after="20" w:line="276" w:lineRule="auto"/>
              <w:jc w:val="both"/>
              <w:rPr>
                <w:rFonts w:ascii="Times New Roman" w:hAnsi="Times New Roman"/>
              </w:rPr>
            </w:pPr>
            <w:r w:rsidRPr="00584EB6">
              <w:rPr>
                <w:rFonts w:ascii="Times New Roman" w:hAnsi="Times New Roman"/>
              </w:rPr>
              <w:t>2. Tài sản bảo đảm là phương tiện giao thông cơ giới đường bộ thì thông tin mô tả phải có số khung của phương tiện. Trường hợp tài sản này là tài sản hình thành trong tương lai mà không có thông tin về số khung thì phải mô tả rõ là tài sản hình thành trong tương lai, nếu là hàng hóa luân chuyển trong quá trình sản xuất, kinh doanh hoặc kho hàng thì mô tả theo thông tin quy định tại khoản 4 Điều này.</w:t>
            </w:r>
          </w:p>
        </w:tc>
        <w:tc>
          <w:tcPr>
            <w:tcW w:w="6183" w:type="dxa"/>
          </w:tcPr>
          <w:p w14:paraId="630255A1" w14:textId="197991E8" w:rsidR="007C76B7" w:rsidRPr="00584EB6" w:rsidRDefault="007C76B7" w:rsidP="002072F3">
            <w:pPr>
              <w:spacing w:before="20" w:after="20" w:line="276" w:lineRule="auto"/>
              <w:jc w:val="both"/>
              <w:rPr>
                <w:rFonts w:ascii="Times New Roman" w:hAnsi="Times New Roman"/>
              </w:rPr>
            </w:pPr>
            <w:r w:rsidRPr="00584EB6">
              <w:rPr>
                <w:rFonts w:ascii="Times New Roman" w:hAnsi="Times New Roman"/>
              </w:rPr>
              <w:t xml:space="preserve">2. </w:t>
            </w:r>
            <w:r w:rsidRPr="00584EB6">
              <w:rPr>
                <w:rFonts w:ascii="Times New Roman" w:hAnsi="Times New Roman"/>
                <w:b/>
                <w:bCs/>
                <w:i/>
                <w:iCs/>
              </w:rPr>
              <w:t>Trường hợp</w:t>
            </w:r>
            <w:r w:rsidRPr="00584EB6">
              <w:rPr>
                <w:rFonts w:ascii="Times New Roman" w:hAnsi="Times New Roman"/>
              </w:rPr>
              <w:t xml:space="preserve"> tài sản bảo đảm là phương tiện giao thông cơ giới đường bộ, </w:t>
            </w:r>
            <w:r w:rsidRPr="00584EB6">
              <w:rPr>
                <w:rFonts w:ascii="Times New Roman" w:hAnsi="Times New Roman"/>
                <w:b/>
                <w:bCs/>
                <w:i/>
                <w:iCs/>
              </w:rPr>
              <w:t>xe máy chuyên dùng trên đường bộ thì việc mô tả được thực hiện như sau:</w:t>
            </w:r>
          </w:p>
        </w:tc>
        <w:tc>
          <w:tcPr>
            <w:tcW w:w="2640" w:type="dxa"/>
            <w:vMerge/>
            <w:vAlign w:val="center"/>
          </w:tcPr>
          <w:p w14:paraId="5DA19CE4" w14:textId="77777777" w:rsidR="007C76B7" w:rsidRPr="00584EB6" w:rsidRDefault="007C76B7" w:rsidP="002072F3">
            <w:pPr>
              <w:spacing w:before="20" w:after="20" w:line="276" w:lineRule="auto"/>
              <w:jc w:val="both"/>
              <w:rPr>
                <w:rFonts w:ascii="Times New Roman" w:hAnsi="Times New Roman"/>
              </w:rPr>
            </w:pPr>
          </w:p>
        </w:tc>
      </w:tr>
      <w:tr w:rsidR="007C76B7" w:rsidRPr="00584EB6" w14:paraId="281CDE56" w14:textId="77777777" w:rsidTr="00B33143">
        <w:tc>
          <w:tcPr>
            <w:tcW w:w="6345" w:type="dxa"/>
            <w:vAlign w:val="center"/>
          </w:tcPr>
          <w:p w14:paraId="74D9384A" w14:textId="77777777" w:rsidR="007C76B7" w:rsidRPr="00584EB6" w:rsidRDefault="007C76B7" w:rsidP="002072F3">
            <w:pPr>
              <w:spacing w:before="20" w:after="20" w:line="276" w:lineRule="auto"/>
              <w:jc w:val="both"/>
              <w:rPr>
                <w:rFonts w:ascii="Times New Roman" w:hAnsi="Times New Roman"/>
              </w:rPr>
            </w:pPr>
          </w:p>
        </w:tc>
        <w:tc>
          <w:tcPr>
            <w:tcW w:w="6183" w:type="dxa"/>
          </w:tcPr>
          <w:p w14:paraId="4C5177C7" w14:textId="00F173F5" w:rsidR="007C76B7" w:rsidRPr="00584EB6" w:rsidRDefault="007C76B7" w:rsidP="002072F3">
            <w:pPr>
              <w:spacing w:before="20" w:after="20" w:line="276" w:lineRule="auto"/>
              <w:jc w:val="both"/>
              <w:rPr>
                <w:rFonts w:ascii="Times New Roman" w:hAnsi="Times New Roman"/>
              </w:rPr>
            </w:pPr>
            <w:r w:rsidRPr="00584EB6">
              <w:rPr>
                <w:rFonts w:ascii="Times New Roman" w:hAnsi="Times New Roman"/>
                <w:b/>
                <w:bCs/>
                <w:i/>
                <w:iCs/>
              </w:rPr>
              <w:t>a) Trường hợp phương tiện có số khung và đã được cấp Giấy chứng nhận</w:t>
            </w:r>
            <w:r w:rsidRPr="00584EB6">
              <w:rPr>
                <w:rFonts w:ascii="Times New Roman" w:hAnsi="Times New Roman"/>
              </w:rPr>
              <w:t xml:space="preserve"> thì thông tin mô tả phải có </w:t>
            </w:r>
            <w:r w:rsidRPr="00584EB6">
              <w:rPr>
                <w:rFonts w:ascii="Times New Roman" w:hAnsi="Times New Roman"/>
                <w:b/>
                <w:bCs/>
                <w:i/>
                <w:iCs/>
              </w:rPr>
              <w:t>số Giấy chứng nhận</w:t>
            </w:r>
            <w:r w:rsidRPr="00584EB6">
              <w:rPr>
                <w:rFonts w:ascii="Times New Roman" w:hAnsi="Times New Roman"/>
              </w:rPr>
              <w:t xml:space="preserve">; </w:t>
            </w:r>
            <w:r w:rsidRPr="00584EB6">
              <w:rPr>
                <w:rFonts w:ascii="Times New Roman" w:hAnsi="Times New Roman"/>
                <w:b/>
                <w:bCs/>
                <w:i/>
                <w:iCs/>
              </w:rPr>
              <w:t xml:space="preserve">biển số; </w:t>
            </w:r>
            <w:r w:rsidRPr="00584EB6">
              <w:rPr>
                <w:rFonts w:ascii="Times New Roman" w:hAnsi="Times New Roman"/>
              </w:rPr>
              <w:t>số khung</w:t>
            </w:r>
            <w:r w:rsidR="008554DD">
              <w:rPr>
                <w:rFonts w:ascii="Times New Roman" w:hAnsi="Times New Roman"/>
              </w:rPr>
              <w:t>;</w:t>
            </w:r>
            <w:r w:rsidRPr="00584EB6">
              <w:rPr>
                <w:rFonts w:ascii="Times New Roman" w:hAnsi="Times New Roman"/>
              </w:rPr>
              <w:t xml:space="preserve"> </w:t>
            </w:r>
            <w:r w:rsidRPr="00584EB6">
              <w:rPr>
                <w:rFonts w:ascii="Times New Roman" w:hAnsi="Times New Roman"/>
                <w:b/>
                <w:bCs/>
                <w:i/>
                <w:iCs/>
              </w:rPr>
              <w:t>số máy</w:t>
            </w:r>
            <w:r w:rsidRPr="00584EB6">
              <w:rPr>
                <w:rFonts w:ascii="Times New Roman" w:hAnsi="Times New Roman"/>
              </w:rPr>
              <w:t xml:space="preserve"> </w:t>
            </w:r>
            <w:r w:rsidRPr="00584EB6">
              <w:rPr>
                <w:rFonts w:ascii="Times New Roman" w:hAnsi="Times New Roman"/>
                <w:b/>
                <w:bCs/>
                <w:i/>
                <w:iCs/>
              </w:rPr>
              <w:t>(nếu có)</w:t>
            </w:r>
            <w:r w:rsidRPr="00584EB6">
              <w:rPr>
                <w:rFonts w:ascii="Times New Roman" w:hAnsi="Times New Roman"/>
              </w:rPr>
              <w:t xml:space="preserve"> của phương tiện </w:t>
            </w:r>
            <w:r w:rsidRPr="00584EB6">
              <w:rPr>
                <w:rFonts w:ascii="Times New Roman" w:hAnsi="Times New Roman"/>
                <w:b/>
                <w:bCs/>
                <w:i/>
                <w:iCs/>
              </w:rPr>
              <w:t>đúng với với thông tin thể hiện trên Giấy chứng nhận</w:t>
            </w:r>
            <w:r w:rsidRPr="00584EB6">
              <w:rPr>
                <w:rFonts w:ascii="Times New Roman" w:hAnsi="Times New Roman"/>
              </w:rPr>
              <w:t>.</w:t>
            </w:r>
          </w:p>
        </w:tc>
        <w:tc>
          <w:tcPr>
            <w:tcW w:w="2640" w:type="dxa"/>
            <w:vMerge/>
            <w:vAlign w:val="center"/>
          </w:tcPr>
          <w:p w14:paraId="6C6CE1BC" w14:textId="77777777" w:rsidR="007C76B7" w:rsidRPr="00584EB6" w:rsidRDefault="007C76B7" w:rsidP="002072F3">
            <w:pPr>
              <w:spacing w:before="20" w:after="20" w:line="276" w:lineRule="auto"/>
              <w:jc w:val="both"/>
              <w:rPr>
                <w:rFonts w:ascii="Times New Roman" w:hAnsi="Times New Roman"/>
              </w:rPr>
            </w:pPr>
          </w:p>
        </w:tc>
      </w:tr>
      <w:tr w:rsidR="007C76B7" w:rsidRPr="00584EB6" w14:paraId="0368E322" w14:textId="77777777" w:rsidTr="00B33143">
        <w:tc>
          <w:tcPr>
            <w:tcW w:w="6345" w:type="dxa"/>
            <w:vAlign w:val="center"/>
          </w:tcPr>
          <w:p w14:paraId="515CF018" w14:textId="77777777" w:rsidR="007C76B7" w:rsidRPr="00584EB6" w:rsidRDefault="007C76B7" w:rsidP="002072F3">
            <w:pPr>
              <w:spacing w:before="20" w:after="20" w:line="276" w:lineRule="auto"/>
              <w:jc w:val="both"/>
              <w:rPr>
                <w:rFonts w:ascii="Times New Roman" w:hAnsi="Times New Roman"/>
              </w:rPr>
            </w:pPr>
          </w:p>
        </w:tc>
        <w:tc>
          <w:tcPr>
            <w:tcW w:w="6183" w:type="dxa"/>
          </w:tcPr>
          <w:p w14:paraId="7573B12B" w14:textId="5AC7E963" w:rsidR="007C76B7" w:rsidRPr="00584EB6" w:rsidRDefault="007C76B7" w:rsidP="002072F3">
            <w:pPr>
              <w:spacing w:before="20" w:after="20" w:line="276" w:lineRule="auto"/>
              <w:jc w:val="both"/>
              <w:rPr>
                <w:rFonts w:ascii="Times New Roman" w:hAnsi="Times New Roman"/>
                <w:b/>
                <w:bCs/>
                <w:i/>
                <w:iCs/>
              </w:rPr>
            </w:pPr>
            <w:r w:rsidRPr="00584EB6">
              <w:rPr>
                <w:rFonts w:ascii="Times New Roman" w:hAnsi="Times New Roman"/>
                <w:b/>
                <w:bCs/>
                <w:i/>
                <w:iCs/>
              </w:rPr>
              <w:t>b) Trường hợp phương tiện có số khung và chưa được cấp Giấy chứng nhận thì thông tin mô tả phải có số khung của phương tiện; trường hợp phương tiện không có số khung và chưa được cấp Giấy chứng nhận thì thông tin mô tả theo thỏa thuận của các bên; trường hợp người yêu cầu đăng ký xác định là tài sản hình thành trong tương lai thì phải có thêm thông tin mô tả thể hiện là tài sản hình thành trong tương lai; trường hợp người yêu cầu đăng ký xác định là hàng hóa luân chuyển trong quá trình sản xuất, kinh doanh hoặc hàng hóa lưu kho thì phải có thêm thông tin mô tả theo quy định tại khoản 4 Điều này.</w:t>
            </w:r>
          </w:p>
        </w:tc>
        <w:tc>
          <w:tcPr>
            <w:tcW w:w="2640" w:type="dxa"/>
            <w:vMerge/>
            <w:vAlign w:val="center"/>
          </w:tcPr>
          <w:p w14:paraId="7260B767" w14:textId="77777777" w:rsidR="007C76B7" w:rsidRPr="00584EB6" w:rsidRDefault="007C76B7" w:rsidP="002072F3">
            <w:pPr>
              <w:spacing w:before="20" w:after="20" w:line="276" w:lineRule="auto"/>
              <w:jc w:val="both"/>
              <w:rPr>
                <w:rFonts w:ascii="Times New Roman" w:hAnsi="Times New Roman"/>
              </w:rPr>
            </w:pPr>
          </w:p>
        </w:tc>
      </w:tr>
      <w:tr w:rsidR="007C76B7" w:rsidRPr="00584EB6" w14:paraId="5F0E4EFB" w14:textId="43440F1D" w:rsidTr="00B33143">
        <w:tc>
          <w:tcPr>
            <w:tcW w:w="6345" w:type="dxa"/>
            <w:vAlign w:val="center"/>
          </w:tcPr>
          <w:p w14:paraId="1F0A62C8" w14:textId="16619468" w:rsidR="007C76B7" w:rsidRPr="00584EB6" w:rsidRDefault="007C76B7" w:rsidP="002072F3">
            <w:pPr>
              <w:spacing w:before="20" w:after="20" w:line="276" w:lineRule="auto"/>
              <w:jc w:val="both"/>
              <w:rPr>
                <w:rFonts w:ascii="Times New Roman" w:hAnsi="Times New Roman"/>
              </w:rPr>
            </w:pPr>
            <w:r w:rsidRPr="00584EB6">
              <w:rPr>
                <w:rFonts w:ascii="Times New Roman" w:hAnsi="Times New Roman"/>
              </w:rPr>
              <w:t>3. Tài sản bảo đảm là tàu cá; phương tiện giao thông đường thủy nội địa; phương tiện giao thông đường sắt hoặc phương tiện chuyên dùng trên đường bộ, đường thủy, đường sắt thì thông tin mô tả phải có tên phương tiện, tên hoặc họ, tên chủ phương tiện hoặc tên hoặc họ, tên chủ sở hữu phương tiện, sổ đăng ký phương tiện (nếu có), cơ quan cấp Giấy chứng nhận ghi trên Giấy chứng nhận, nhãn hiệu (nếu có), cấp phương tiện (nếu có).</w:t>
            </w:r>
          </w:p>
        </w:tc>
        <w:tc>
          <w:tcPr>
            <w:tcW w:w="6183" w:type="dxa"/>
          </w:tcPr>
          <w:p w14:paraId="594A885F" w14:textId="43F3BB77" w:rsidR="007C76B7" w:rsidRPr="00584EB6" w:rsidRDefault="007C76B7" w:rsidP="002072F3">
            <w:pPr>
              <w:spacing w:before="20" w:after="20" w:line="276" w:lineRule="auto"/>
              <w:jc w:val="both"/>
              <w:rPr>
                <w:rFonts w:ascii="Times New Roman" w:hAnsi="Times New Roman"/>
              </w:rPr>
            </w:pPr>
            <w:r w:rsidRPr="00584EB6">
              <w:rPr>
                <w:rFonts w:ascii="Times New Roman" w:hAnsi="Times New Roman"/>
              </w:rPr>
              <w:t xml:space="preserve">3. </w:t>
            </w:r>
            <w:r w:rsidRPr="00584EB6">
              <w:rPr>
                <w:rFonts w:ascii="Times New Roman" w:hAnsi="Times New Roman"/>
                <w:b/>
                <w:bCs/>
                <w:i/>
                <w:iCs/>
              </w:rPr>
              <w:t xml:space="preserve">Trường hợp </w:t>
            </w:r>
            <w:r w:rsidRPr="00584EB6">
              <w:rPr>
                <w:rFonts w:ascii="Times New Roman" w:hAnsi="Times New Roman"/>
              </w:rPr>
              <w:t xml:space="preserve">tài sản bảo đảm là tàu cá; phương tiện </w:t>
            </w:r>
            <w:r w:rsidRPr="00584EB6">
              <w:rPr>
                <w:rFonts w:ascii="Times New Roman" w:hAnsi="Times New Roman"/>
                <w:b/>
                <w:bCs/>
                <w:i/>
                <w:iCs/>
              </w:rPr>
              <w:t>thủy nội địa</w:t>
            </w:r>
            <w:r w:rsidRPr="00584EB6">
              <w:rPr>
                <w:rFonts w:ascii="Times New Roman" w:hAnsi="Times New Roman"/>
              </w:rPr>
              <w:t xml:space="preserve">; phương tiện giao thông đường sắt hoặc phương tiện chuyên dùng trên đường sắt thì thông tin mô tả phải có </w:t>
            </w:r>
            <w:r w:rsidRPr="00584EB6">
              <w:rPr>
                <w:rFonts w:ascii="Times New Roman" w:hAnsi="Times New Roman"/>
                <w:b/>
                <w:bCs/>
                <w:i/>
                <w:iCs/>
              </w:rPr>
              <w:t>loại phương tiện</w:t>
            </w:r>
            <w:r w:rsidRPr="00584EB6">
              <w:rPr>
                <w:rFonts w:ascii="Times New Roman" w:hAnsi="Times New Roman"/>
              </w:rPr>
              <w:t xml:space="preserve">, tên phương tiện, số đăng ký phương tiện (nếu có), cơ quan cấp Giấy chứng nhận ghi trên Giấy chứng nhận </w:t>
            </w:r>
            <w:r w:rsidRPr="00584EB6">
              <w:rPr>
                <w:rFonts w:ascii="Times New Roman" w:hAnsi="Times New Roman"/>
                <w:b/>
                <w:bCs/>
                <w:i/>
                <w:iCs/>
              </w:rPr>
              <w:t>(nếu có)</w:t>
            </w:r>
            <w:r w:rsidRPr="00584EB6">
              <w:rPr>
                <w:rFonts w:ascii="Times New Roman" w:hAnsi="Times New Roman"/>
              </w:rPr>
              <w:t xml:space="preserve">, nhãn hiệu (nếu có), cấp phương tiện (nếu có). </w:t>
            </w:r>
          </w:p>
        </w:tc>
        <w:tc>
          <w:tcPr>
            <w:tcW w:w="2640" w:type="dxa"/>
            <w:vMerge/>
            <w:vAlign w:val="center"/>
          </w:tcPr>
          <w:p w14:paraId="2F974E23" w14:textId="77777777" w:rsidR="007C76B7" w:rsidRPr="00584EB6" w:rsidRDefault="007C76B7" w:rsidP="002072F3">
            <w:pPr>
              <w:spacing w:before="20" w:after="20" w:line="276" w:lineRule="auto"/>
              <w:jc w:val="both"/>
              <w:rPr>
                <w:rFonts w:ascii="Times New Roman" w:hAnsi="Times New Roman"/>
              </w:rPr>
            </w:pPr>
          </w:p>
        </w:tc>
      </w:tr>
      <w:tr w:rsidR="007C76B7" w:rsidRPr="00584EB6" w14:paraId="5E066F0A" w14:textId="40658D3C" w:rsidTr="00B33143">
        <w:tc>
          <w:tcPr>
            <w:tcW w:w="6345" w:type="dxa"/>
            <w:vAlign w:val="center"/>
          </w:tcPr>
          <w:p w14:paraId="784D647E" w14:textId="16D935FF" w:rsidR="007C76B7" w:rsidRPr="00584EB6" w:rsidRDefault="007C76B7" w:rsidP="002072F3">
            <w:pPr>
              <w:spacing w:before="20" w:after="20" w:line="276" w:lineRule="auto"/>
              <w:jc w:val="both"/>
              <w:rPr>
                <w:rFonts w:ascii="Times New Roman" w:hAnsi="Times New Roman"/>
              </w:rPr>
            </w:pPr>
            <w:r w:rsidRPr="00584EB6">
              <w:rPr>
                <w:rFonts w:ascii="Times New Roman" w:hAnsi="Times New Roman"/>
              </w:rPr>
              <w:t>4. Tài sản bảo đảm là hàng hóa luân chuyển trong quá trình sản xuất, kinh doanh, kho hàng không phải là phương tiện giao thông cơ giới đường bộ quy định tại khoản 2 Điều này thì thông tin mô tả phải kê khai theo giá trị hàng hóa hoặc theo tên, loại hàng hóa; đối với kho hàng thì phải có thêm thông tin về địa chỉ, số hiệu kho (nếu có) hoặc dấu hiệu khác của vị trí kho hàng (nếu có). Việc kê khai thông tin về kho hàng không bao gồm nhà kho, công trình xây dựng khác hoặc kho bãi được sử dụng cho việc chứa hoặc lưu trữ hàng hóa.</w:t>
            </w:r>
          </w:p>
        </w:tc>
        <w:tc>
          <w:tcPr>
            <w:tcW w:w="6183" w:type="dxa"/>
          </w:tcPr>
          <w:p w14:paraId="13B78DA5" w14:textId="52E3F27D" w:rsidR="007C76B7" w:rsidRPr="00584EB6" w:rsidRDefault="007C76B7" w:rsidP="002072F3">
            <w:pPr>
              <w:spacing w:before="20" w:after="20" w:line="276" w:lineRule="auto"/>
              <w:jc w:val="both"/>
              <w:rPr>
                <w:rFonts w:ascii="Times New Roman" w:hAnsi="Times New Roman"/>
              </w:rPr>
            </w:pPr>
            <w:r w:rsidRPr="00584EB6">
              <w:rPr>
                <w:rFonts w:ascii="Times New Roman" w:hAnsi="Times New Roman"/>
              </w:rPr>
              <w:t xml:space="preserve">4. </w:t>
            </w:r>
            <w:r w:rsidRPr="00584EB6">
              <w:rPr>
                <w:rFonts w:ascii="Times New Roman" w:hAnsi="Times New Roman"/>
                <w:b/>
                <w:bCs/>
                <w:i/>
                <w:iCs/>
              </w:rPr>
              <w:t>Trường hợp</w:t>
            </w:r>
            <w:r w:rsidRPr="00584EB6">
              <w:rPr>
                <w:rFonts w:ascii="Times New Roman" w:hAnsi="Times New Roman"/>
              </w:rPr>
              <w:t xml:space="preserve"> tài sản bảo đảm là hàng hóa luân chuyển trong quá trình sản xuất, kinh doanh thì thông tin mô tả phải </w:t>
            </w:r>
            <w:r w:rsidRPr="00584EB6">
              <w:rPr>
                <w:rFonts w:ascii="Times New Roman" w:hAnsi="Times New Roman"/>
                <w:b/>
                <w:bCs/>
                <w:i/>
                <w:iCs/>
              </w:rPr>
              <w:t>có</w:t>
            </w:r>
            <w:r w:rsidRPr="00584EB6">
              <w:rPr>
                <w:rFonts w:ascii="Times New Roman" w:hAnsi="Times New Roman"/>
              </w:rPr>
              <w:t xml:space="preserve"> </w:t>
            </w:r>
            <w:r w:rsidRPr="00584EB6">
              <w:rPr>
                <w:rFonts w:ascii="Times New Roman" w:hAnsi="Times New Roman"/>
                <w:b/>
                <w:bCs/>
                <w:i/>
                <w:iCs/>
              </w:rPr>
              <w:t>tên, loại hàng hóa</w:t>
            </w:r>
            <w:r w:rsidRPr="00584EB6">
              <w:rPr>
                <w:rFonts w:ascii="Times New Roman" w:hAnsi="Times New Roman"/>
              </w:rPr>
              <w:t xml:space="preserve">; đối với </w:t>
            </w:r>
            <w:r w:rsidRPr="00584EB6">
              <w:rPr>
                <w:rFonts w:ascii="Times New Roman" w:hAnsi="Times New Roman"/>
                <w:b/>
                <w:bCs/>
                <w:i/>
                <w:iCs/>
              </w:rPr>
              <w:t>hàng hóa lưu kho</w:t>
            </w:r>
            <w:r w:rsidRPr="00584EB6">
              <w:rPr>
                <w:rFonts w:ascii="Times New Roman" w:hAnsi="Times New Roman"/>
              </w:rPr>
              <w:t xml:space="preserve"> thì </w:t>
            </w:r>
            <w:r w:rsidRPr="00584EB6">
              <w:rPr>
                <w:rFonts w:ascii="Times New Roman" w:hAnsi="Times New Roman"/>
                <w:b/>
                <w:bCs/>
                <w:i/>
                <w:iCs/>
              </w:rPr>
              <w:t>thông tin mô tả phải có tên, loại hàng hóa</w:t>
            </w:r>
            <w:r w:rsidRPr="00584EB6">
              <w:rPr>
                <w:rFonts w:ascii="Times New Roman" w:hAnsi="Times New Roman"/>
              </w:rPr>
              <w:t>, địa chỉ, số hiệu kho (nếu có) hoặc dấu hiệu khác của vị trí kho hàng (nếu có).</w:t>
            </w:r>
          </w:p>
        </w:tc>
        <w:tc>
          <w:tcPr>
            <w:tcW w:w="2640" w:type="dxa"/>
            <w:vMerge/>
            <w:vAlign w:val="center"/>
          </w:tcPr>
          <w:p w14:paraId="62B2E5C2" w14:textId="77777777" w:rsidR="007C76B7" w:rsidRPr="00584EB6" w:rsidRDefault="007C76B7" w:rsidP="002072F3">
            <w:pPr>
              <w:spacing w:before="20" w:after="20" w:line="276" w:lineRule="auto"/>
              <w:jc w:val="both"/>
              <w:rPr>
                <w:rFonts w:ascii="Times New Roman" w:hAnsi="Times New Roman"/>
              </w:rPr>
            </w:pPr>
          </w:p>
        </w:tc>
      </w:tr>
      <w:tr w:rsidR="007C76B7" w:rsidRPr="00584EB6" w14:paraId="77544F8E" w14:textId="6AA25C98" w:rsidTr="00B33143">
        <w:tc>
          <w:tcPr>
            <w:tcW w:w="6345" w:type="dxa"/>
            <w:vAlign w:val="center"/>
          </w:tcPr>
          <w:p w14:paraId="637158D3" w14:textId="1A41CDE4" w:rsidR="007C76B7" w:rsidRPr="00584EB6" w:rsidRDefault="007C76B7" w:rsidP="002072F3">
            <w:pPr>
              <w:spacing w:before="20" w:after="20" w:line="276" w:lineRule="auto"/>
              <w:jc w:val="both"/>
              <w:rPr>
                <w:rFonts w:ascii="Times New Roman" w:hAnsi="Times New Roman"/>
              </w:rPr>
            </w:pPr>
            <w:r w:rsidRPr="00584EB6">
              <w:rPr>
                <w:rFonts w:ascii="Times New Roman" w:hAnsi="Times New Roman"/>
              </w:rPr>
              <w:t>5. Tài sản bảo đảm là công trình tạm hoặc cây hằng năm thì thông tin mô tả phải thể hiện được loại tài sản là công trình tạm theo quy định của pháp luật về xây dựng hoặc là cây hằng năm theo quy định của pháp luật về trồng trọt.</w:t>
            </w:r>
          </w:p>
        </w:tc>
        <w:tc>
          <w:tcPr>
            <w:tcW w:w="6183" w:type="dxa"/>
          </w:tcPr>
          <w:p w14:paraId="396A4DE7" w14:textId="118D14B8" w:rsidR="007C76B7" w:rsidRPr="00584EB6" w:rsidRDefault="007C76B7" w:rsidP="002072F3">
            <w:pPr>
              <w:spacing w:before="20" w:after="20" w:line="276" w:lineRule="auto"/>
              <w:jc w:val="both"/>
              <w:rPr>
                <w:rFonts w:ascii="Times New Roman" w:hAnsi="Times New Roman"/>
              </w:rPr>
            </w:pPr>
            <w:r w:rsidRPr="00584EB6">
              <w:rPr>
                <w:rFonts w:ascii="Times New Roman" w:hAnsi="Times New Roman"/>
                <w:spacing w:val="-4"/>
              </w:rPr>
              <w:t xml:space="preserve">5. </w:t>
            </w:r>
            <w:r w:rsidRPr="00584EB6">
              <w:rPr>
                <w:rFonts w:ascii="Times New Roman" w:hAnsi="Times New Roman"/>
                <w:b/>
                <w:bCs/>
                <w:i/>
                <w:iCs/>
                <w:spacing w:val="-4"/>
              </w:rPr>
              <w:t>Trường hợp</w:t>
            </w:r>
            <w:r w:rsidRPr="00584EB6">
              <w:rPr>
                <w:rFonts w:ascii="Times New Roman" w:hAnsi="Times New Roman"/>
                <w:spacing w:val="-4"/>
              </w:rPr>
              <w:t xml:space="preserve"> tài sản bảo đảm là công trình tạm hoặc cây hằng năm thì thông tin mô tả phải thể hiện được </w:t>
            </w:r>
            <w:r w:rsidRPr="00584EB6">
              <w:rPr>
                <w:rFonts w:ascii="Times New Roman" w:hAnsi="Times New Roman"/>
                <w:b/>
                <w:bCs/>
                <w:i/>
                <w:iCs/>
                <w:spacing w:val="-4"/>
              </w:rPr>
              <w:t>loại tài sản, tên tài sản (nếu có)</w:t>
            </w:r>
            <w:r w:rsidRPr="00584EB6">
              <w:rPr>
                <w:rFonts w:ascii="Times New Roman" w:hAnsi="Times New Roman"/>
                <w:spacing w:val="-4"/>
              </w:rPr>
              <w:t xml:space="preserve">. </w:t>
            </w:r>
          </w:p>
        </w:tc>
        <w:tc>
          <w:tcPr>
            <w:tcW w:w="2640" w:type="dxa"/>
            <w:vMerge/>
            <w:vAlign w:val="center"/>
          </w:tcPr>
          <w:p w14:paraId="22CAD118" w14:textId="77777777" w:rsidR="007C76B7" w:rsidRPr="00584EB6" w:rsidRDefault="007C76B7" w:rsidP="002072F3">
            <w:pPr>
              <w:spacing w:before="20" w:after="20" w:line="276" w:lineRule="auto"/>
              <w:jc w:val="both"/>
              <w:rPr>
                <w:rFonts w:ascii="Times New Roman" w:hAnsi="Times New Roman"/>
              </w:rPr>
            </w:pPr>
          </w:p>
        </w:tc>
      </w:tr>
      <w:tr w:rsidR="002072F3" w:rsidRPr="00584EB6" w14:paraId="39AB9D4F" w14:textId="7E74B149" w:rsidTr="00B33143">
        <w:tc>
          <w:tcPr>
            <w:tcW w:w="6345" w:type="dxa"/>
            <w:vAlign w:val="center"/>
          </w:tcPr>
          <w:p w14:paraId="1DFE23AE" w14:textId="0B46232F"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6. Tài sản bảo đảm là động sản đang được lắp đặt, đặt tại hoặc đặt trên đất, nhà ở, công trình xây dựng không phải là nhà ở thì thông tin mô tả phải thể hiện được tài sản bảo đảm là động sản, không phải là tài sản gắn liền với đất đai, nhà ở, công trình xây dựng.</w:t>
            </w:r>
          </w:p>
        </w:tc>
        <w:tc>
          <w:tcPr>
            <w:tcW w:w="6183" w:type="dxa"/>
            <w:vAlign w:val="center"/>
          </w:tcPr>
          <w:p w14:paraId="08929D77" w14:textId="15DADAD3"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b/>
              </w:rPr>
              <w:t>Không quy định</w:t>
            </w:r>
          </w:p>
        </w:tc>
        <w:tc>
          <w:tcPr>
            <w:tcW w:w="2640" w:type="dxa"/>
            <w:vAlign w:val="center"/>
          </w:tcPr>
          <w:p w14:paraId="5B4E1CBE" w14:textId="77777777" w:rsidR="002072F3" w:rsidRPr="00584EB6" w:rsidRDefault="002072F3" w:rsidP="002072F3">
            <w:pPr>
              <w:spacing w:before="20" w:after="20" w:line="276" w:lineRule="auto"/>
              <w:jc w:val="both"/>
              <w:rPr>
                <w:rFonts w:ascii="Times New Roman" w:hAnsi="Times New Roman"/>
              </w:rPr>
            </w:pPr>
          </w:p>
        </w:tc>
      </w:tr>
      <w:tr w:rsidR="002072F3" w:rsidRPr="00584EB6" w14:paraId="205E443D" w14:textId="01E31BA5" w:rsidTr="00B33143">
        <w:tc>
          <w:tcPr>
            <w:tcW w:w="6345" w:type="dxa"/>
            <w:vAlign w:val="center"/>
          </w:tcPr>
          <w:p w14:paraId="10441ECC" w14:textId="5CBE5B30"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7. Tài sản bảo đảm là vật có vật phụ, vật đồng bộ hoặc vật đặc định thì việc mô tả phải thể hiện được đặc điểm theo quy định của </w:t>
            </w:r>
            <w:hyperlink r:id="rId8" w:tgtFrame="_blank" w:tooltip="Bộ luật Dân sự" w:history="1">
              <w:r w:rsidRPr="00584EB6">
                <w:rPr>
                  <w:rStyle w:val="Hyperlink"/>
                  <w:rFonts w:ascii="Times New Roman" w:eastAsiaTheme="majorEastAsia" w:hAnsi="Times New Roman"/>
                  <w:color w:val="auto"/>
                </w:rPr>
                <w:t>Bộ luật Dân sự</w:t>
              </w:r>
            </w:hyperlink>
            <w:r w:rsidRPr="00584EB6">
              <w:rPr>
                <w:rFonts w:ascii="Times New Roman" w:hAnsi="Times New Roman"/>
              </w:rPr>
              <w:t> để xác định được vật này.</w:t>
            </w:r>
          </w:p>
        </w:tc>
        <w:tc>
          <w:tcPr>
            <w:tcW w:w="6183" w:type="dxa"/>
            <w:vAlign w:val="center"/>
          </w:tcPr>
          <w:p w14:paraId="17DD70CB" w14:textId="08099BE2"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b/>
              </w:rPr>
              <w:t>Không quy định</w:t>
            </w:r>
          </w:p>
        </w:tc>
        <w:tc>
          <w:tcPr>
            <w:tcW w:w="2640" w:type="dxa"/>
            <w:vAlign w:val="center"/>
          </w:tcPr>
          <w:p w14:paraId="5E50886F" w14:textId="77777777" w:rsidR="002072F3" w:rsidRPr="00584EB6" w:rsidRDefault="002072F3" w:rsidP="002072F3">
            <w:pPr>
              <w:spacing w:before="20" w:after="20" w:line="276" w:lineRule="auto"/>
              <w:jc w:val="both"/>
              <w:rPr>
                <w:rFonts w:ascii="Times New Roman" w:hAnsi="Times New Roman"/>
              </w:rPr>
            </w:pPr>
          </w:p>
        </w:tc>
      </w:tr>
      <w:tr w:rsidR="002072F3" w:rsidRPr="00584EB6" w14:paraId="69EDD452" w14:textId="50FD483A" w:rsidTr="00B33143">
        <w:tc>
          <w:tcPr>
            <w:tcW w:w="6345" w:type="dxa"/>
            <w:vAlign w:val="center"/>
          </w:tcPr>
          <w:p w14:paraId="0DBD1C27" w14:textId="77777777" w:rsidR="002072F3" w:rsidRPr="00584EB6" w:rsidRDefault="002072F3" w:rsidP="002072F3">
            <w:pPr>
              <w:pStyle w:val="NormalWeb"/>
              <w:spacing w:before="20" w:beforeAutospacing="0" w:after="20" w:afterAutospacing="0" w:line="276" w:lineRule="auto"/>
              <w:jc w:val="both"/>
              <w:rPr>
                <w:rFonts w:ascii="Times New Roman" w:hAnsi="Times New Roman"/>
              </w:rPr>
            </w:pPr>
            <w:r w:rsidRPr="00584EB6">
              <w:rPr>
                <w:rFonts w:ascii="Times New Roman" w:hAnsi="Times New Roman"/>
              </w:rPr>
              <w:t>8. Tài sản bảo đảm là quyền tài sản hoặc một phần quyền tài sản thì thông tin mô tả bao gồm tên quyền và căn cứ phát sinh quyền tài sản. Trường hợp căn cứ phát sinh quyền tài sản là hợp đồng thì thông tin mô tả về hợp đồng bao gồm tên hợp đồng, số hợp đồng (nếu có), thời điểm có hiệu lực của hợp đồng và các bên tham gia giao kết hợp đồng. Trường hợp quyền tài sản phát sinh từ căn cứ khác thì thông tin về căn cứ phát sinh quyền bao gồm tên căn cứ, tên chủ thể ban hành căn cứ, số của căn cứ (nếu có), thời điểm có hiệu lực hoặc thời điểm ký của chủ thể ban hành căn cứ.</w:t>
            </w:r>
          </w:p>
          <w:p w14:paraId="2AEDC43C" w14:textId="77777777" w:rsidR="002072F3" w:rsidRPr="00584EB6" w:rsidRDefault="002072F3" w:rsidP="002072F3">
            <w:pPr>
              <w:pStyle w:val="NormalWeb"/>
              <w:spacing w:before="20" w:beforeAutospacing="0" w:after="20" w:afterAutospacing="0" w:line="276" w:lineRule="auto"/>
              <w:jc w:val="both"/>
              <w:rPr>
                <w:rFonts w:ascii="Times New Roman" w:hAnsi="Times New Roman"/>
              </w:rPr>
            </w:pPr>
            <w:r w:rsidRPr="00584EB6">
              <w:rPr>
                <w:rFonts w:ascii="Times New Roman" w:hAnsi="Times New Roman"/>
              </w:rPr>
              <w:t>Trường hợp căn cứ phát sinh quyền có ghi rõ tên quyền tài sản thì việc mô tả về tên quyền phải phù hợp với thông tin này.</w:t>
            </w:r>
          </w:p>
          <w:p w14:paraId="02EA0B74" w14:textId="3894659B" w:rsidR="002072F3" w:rsidRPr="00584EB6" w:rsidRDefault="002072F3" w:rsidP="002072F3">
            <w:pPr>
              <w:spacing w:before="20" w:after="20" w:line="276" w:lineRule="auto"/>
              <w:jc w:val="both"/>
              <w:rPr>
                <w:rFonts w:ascii="Times New Roman" w:hAnsi="Times New Roman"/>
              </w:rPr>
            </w:pPr>
          </w:p>
        </w:tc>
        <w:tc>
          <w:tcPr>
            <w:tcW w:w="6183" w:type="dxa"/>
          </w:tcPr>
          <w:p w14:paraId="2A4AFF58" w14:textId="425151CF" w:rsidR="002072F3" w:rsidRPr="00584EB6" w:rsidRDefault="002072F3" w:rsidP="002072F3">
            <w:pPr>
              <w:pStyle w:val="NormalWeb"/>
              <w:spacing w:before="20" w:beforeAutospacing="0" w:after="20" w:afterAutospacing="0" w:line="276" w:lineRule="auto"/>
              <w:jc w:val="both"/>
              <w:rPr>
                <w:rFonts w:ascii="Times New Roman" w:hAnsi="Times New Roman"/>
              </w:rPr>
            </w:pPr>
            <w:r w:rsidRPr="00584EB6">
              <w:rPr>
                <w:rFonts w:ascii="Times New Roman" w:hAnsi="Times New Roman"/>
              </w:rPr>
              <w:t xml:space="preserve">6. </w:t>
            </w:r>
            <w:r w:rsidRPr="00584EB6">
              <w:rPr>
                <w:rFonts w:ascii="Times New Roman" w:hAnsi="Times New Roman"/>
                <w:b/>
                <w:bCs/>
                <w:i/>
                <w:iCs/>
              </w:rPr>
              <w:t>Trường hợp</w:t>
            </w:r>
            <w:r w:rsidRPr="00584EB6">
              <w:rPr>
                <w:rFonts w:ascii="Times New Roman" w:hAnsi="Times New Roman"/>
              </w:rPr>
              <w:t xml:space="preserve"> tài sản bảo đảm là </w:t>
            </w:r>
            <w:r w:rsidRPr="00584EB6">
              <w:rPr>
                <w:rFonts w:ascii="Times New Roman" w:hAnsi="Times New Roman"/>
                <w:b/>
                <w:bCs/>
                <w:i/>
                <w:iCs/>
              </w:rPr>
              <w:t>quyền tài sản</w:t>
            </w:r>
            <w:r w:rsidRPr="00584EB6">
              <w:rPr>
                <w:rFonts w:ascii="Times New Roman" w:hAnsi="Times New Roman"/>
              </w:rPr>
              <w:t xml:space="preserve"> thì thông tin </w:t>
            </w:r>
            <w:r w:rsidRPr="00584EB6">
              <w:rPr>
                <w:rFonts w:ascii="Times New Roman" w:hAnsi="Times New Roman"/>
                <w:b/>
                <w:bCs/>
                <w:i/>
                <w:iCs/>
              </w:rPr>
              <w:t>phải có</w:t>
            </w:r>
            <w:r w:rsidRPr="00584EB6">
              <w:rPr>
                <w:rFonts w:ascii="Times New Roman" w:hAnsi="Times New Roman"/>
              </w:rPr>
              <w:t xml:space="preserve"> tên quyền và căn cứ phát sinh quyền tài sản. Trường hợp căn cứ phát sinh quyền tài sản là hợp đồng thì thông tin mô tả về hợp đồng </w:t>
            </w:r>
            <w:r w:rsidRPr="00584EB6">
              <w:rPr>
                <w:rFonts w:ascii="Times New Roman" w:hAnsi="Times New Roman"/>
                <w:b/>
                <w:bCs/>
                <w:i/>
                <w:iCs/>
              </w:rPr>
              <w:t>phải có</w:t>
            </w:r>
            <w:r w:rsidRPr="00584EB6">
              <w:rPr>
                <w:rFonts w:ascii="Times New Roman" w:hAnsi="Times New Roman"/>
              </w:rPr>
              <w:t xml:space="preserve"> tên hợp đồng, số hợp đồng (nếu có), thời điểm có hiệu lực của hợp đồng và các bên tham gia giao kết hợp đồng. Trường hợp căn cứ phát sinh quyền tài sản là căn cứ khác </w:t>
            </w:r>
            <w:r w:rsidRPr="00584EB6">
              <w:rPr>
                <w:rFonts w:ascii="Times New Roman" w:hAnsi="Times New Roman"/>
                <w:b/>
                <w:bCs/>
                <w:i/>
                <w:iCs/>
              </w:rPr>
              <w:t>thì thông tin mô tả phải có căn cứ xác lập quyền</w:t>
            </w:r>
            <w:r w:rsidRPr="00584EB6">
              <w:rPr>
                <w:rFonts w:ascii="Times New Roman" w:hAnsi="Times New Roman"/>
              </w:rPr>
              <w:t xml:space="preserve">. </w:t>
            </w:r>
          </w:p>
        </w:tc>
        <w:tc>
          <w:tcPr>
            <w:tcW w:w="2640" w:type="dxa"/>
            <w:vAlign w:val="center"/>
          </w:tcPr>
          <w:p w14:paraId="4FD6A54A" w14:textId="77777777" w:rsidR="002072F3" w:rsidRPr="00584EB6" w:rsidRDefault="002072F3" w:rsidP="002072F3">
            <w:pPr>
              <w:pStyle w:val="NormalWeb"/>
              <w:spacing w:before="20" w:beforeAutospacing="0" w:after="20" w:afterAutospacing="0" w:line="276" w:lineRule="auto"/>
              <w:jc w:val="both"/>
              <w:rPr>
                <w:rFonts w:ascii="Times New Roman" w:hAnsi="Times New Roman"/>
              </w:rPr>
            </w:pPr>
          </w:p>
        </w:tc>
      </w:tr>
      <w:tr w:rsidR="008554DD" w:rsidRPr="00584EB6" w14:paraId="050A56D6" w14:textId="716D2DE1" w:rsidTr="00B33143">
        <w:tc>
          <w:tcPr>
            <w:tcW w:w="6345" w:type="dxa"/>
            <w:vAlign w:val="center"/>
          </w:tcPr>
          <w:p w14:paraId="4DA5B737" w14:textId="77777777" w:rsidR="008554DD" w:rsidRPr="00584EB6" w:rsidRDefault="008554DD" w:rsidP="002072F3">
            <w:pPr>
              <w:spacing w:before="20" w:after="20" w:line="276" w:lineRule="auto"/>
              <w:jc w:val="both"/>
              <w:rPr>
                <w:rFonts w:ascii="Times New Roman" w:hAnsi="Times New Roman"/>
                <w:b/>
              </w:rPr>
            </w:pPr>
            <w:r w:rsidRPr="00584EB6">
              <w:rPr>
                <w:rFonts w:ascii="Times New Roman" w:hAnsi="Times New Roman"/>
                <w:b/>
              </w:rPr>
              <w:t>Khoản 2 Điều 44</w:t>
            </w:r>
          </w:p>
          <w:p w14:paraId="0FA34471" w14:textId="39D0FF9E" w:rsidR="008554DD" w:rsidRPr="00584EB6" w:rsidRDefault="008554DD" w:rsidP="002072F3">
            <w:pPr>
              <w:spacing w:before="20" w:after="20" w:line="276" w:lineRule="auto"/>
              <w:jc w:val="both"/>
              <w:rPr>
                <w:rFonts w:ascii="Times New Roman" w:hAnsi="Times New Roman"/>
                <w:bCs/>
                <w:iCs/>
              </w:rPr>
            </w:pPr>
            <w:r w:rsidRPr="00584EB6">
              <w:rPr>
                <w:rFonts w:ascii="Times New Roman" w:hAnsi="Times New Roman"/>
                <w:bCs/>
                <w:iCs/>
              </w:rPr>
              <w:t>2. Trường hợp đăng ký đối với quyền tài sản thì quyền này không bao gồm quyền sử dụng đất, quyền sở hữu nhà ở, quyền sở hữu tài sản khác gắn liền với đất; quyền sử dụng khu vực biển, quyền sở hữu tài sản gắn liền với khu vực biển; quyền sở hữu, quyền khác phải đăng ký đối với tàu bay theo quy định của pháp luật về hàng không, đối với tàu biển theo quy định của pháp luật về hàng hải; quyền sở hữu đối với chứng khoán đã đăng ký tập trung theo quy định của pháp luật về chứng khoán.</w:t>
            </w:r>
          </w:p>
        </w:tc>
        <w:tc>
          <w:tcPr>
            <w:tcW w:w="6183" w:type="dxa"/>
          </w:tcPr>
          <w:p w14:paraId="2333A8DC" w14:textId="720616A7" w:rsidR="008554DD" w:rsidRPr="00584EB6" w:rsidRDefault="008554DD" w:rsidP="002072F3">
            <w:pPr>
              <w:spacing w:before="20" w:after="20" w:line="276" w:lineRule="auto"/>
              <w:jc w:val="both"/>
              <w:rPr>
                <w:rFonts w:ascii="Times New Roman" w:hAnsi="Times New Roman"/>
                <w:b/>
              </w:rPr>
            </w:pPr>
            <w:r w:rsidRPr="00584EB6">
              <w:rPr>
                <w:rFonts w:ascii="Times New Roman" w:hAnsi="Times New Roman"/>
              </w:rPr>
              <w:t>Trường hợp căn cứ phát sinh quyền có ghi rõ tên quyền tài sản thì việc mô tả về tên quyền phải phù hợp với thông tin này.</w:t>
            </w:r>
          </w:p>
        </w:tc>
        <w:tc>
          <w:tcPr>
            <w:tcW w:w="2640" w:type="dxa"/>
            <w:vMerge w:val="restart"/>
            <w:vAlign w:val="center"/>
          </w:tcPr>
          <w:p w14:paraId="44AAB2AB" w14:textId="49FA1EF9" w:rsidR="008554DD" w:rsidRPr="00584EB6" w:rsidRDefault="008554DD" w:rsidP="002072F3">
            <w:pPr>
              <w:spacing w:before="20" w:after="20" w:line="276" w:lineRule="auto"/>
              <w:jc w:val="both"/>
              <w:rPr>
                <w:rFonts w:ascii="Times New Roman" w:hAnsi="Times New Roman"/>
                <w:b/>
              </w:rPr>
            </w:pPr>
          </w:p>
        </w:tc>
      </w:tr>
      <w:tr w:rsidR="008554DD" w:rsidRPr="00584EB6" w14:paraId="619C7CB8" w14:textId="238FFE8B" w:rsidTr="00B33143">
        <w:tc>
          <w:tcPr>
            <w:tcW w:w="6345" w:type="dxa"/>
            <w:vAlign w:val="center"/>
          </w:tcPr>
          <w:p w14:paraId="6954F3B1" w14:textId="65C38A64" w:rsidR="008554DD" w:rsidRPr="00584EB6" w:rsidRDefault="008554DD" w:rsidP="002072F3">
            <w:pPr>
              <w:spacing w:before="20" w:after="20" w:line="276" w:lineRule="auto"/>
              <w:jc w:val="both"/>
              <w:rPr>
                <w:rFonts w:ascii="Times New Roman" w:hAnsi="Times New Roman"/>
                <w:b/>
                <w:bCs/>
                <w:iCs/>
              </w:rPr>
            </w:pPr>
            <w:r w:rsidRPr="00584EB6">
              <w:rPr>
                <w:rFonts w:ascii="Times New Roman" w:hAnsi="Times New Roman"/>
                <w:b/>
              </w:rPr>
              <w:t>Không quy định</w:t>
            </w:r>
          </w:p>
        </w:tc>
        <w:tc>
          <w:tcPr>
            <w:tcW w:w="6183" w:type="dxa"/>
          </w:tcPr>
          <w:p w14:paraId="621C112C" w14:textId="44BC50AF" w:rsidR="008554DD" w:rsidRPr="00584EB6" w:rsidRDefault="008554DD" w:rsidP="002072F3">
            <w:pPr>
              <w:spacing w:before="20" w:after="20" w:line="276" w:lineRule="auto"/>
              <w:jc w:val="both"/>
              <w:rPr>
                <w:rFonts w:ascii="Times New Roman" w:hAnsi="Times New Roman"/>
                <w:b/>
              </w:rPr>
            </w:pPr>
            <w:r w:rsidRPr="00584EB6">
              <w:rPr>
                <w:rFonts w:ascii="Times New Roman" w:hAnsi="Times New Roman"/>
                <w:b/>
                <w:bCs/>
                <w:i/>
                <w:iCs/>
              </w:rPr>
              <w:t>7. Trường hợp tài sản bảo đảm là tàu bay không người lái, phương tiện bay khác thì thông tin mô tả phải có tên tài sản, số Giấy chứng nhận đăng ký của cơ quan có thẩm quyền (nếu có).</w:t>
            </w:r>
          </w:p>
        </w:tc>
        <w:tc>
          <w:tcPr>
            <w:tcW w:w="2640" w:type="dxa"/>
            <w:vMerge/>
            <w:vAlign w:val="center"/>
          </w:tcPr>
          <w:p w14:paraId="6DB94D35" w14:textId="7BD8137C" w:rsidR="008554DD" w:rsidRPr="00584EB6" w:rsidRDefault="008554DD" w:rsidP="002072F3">
            <w:pPr>
              <w:spacing w:before="20" w:after="20" w:line="276" w:lineRule="auto"/>
              <w:jc w:val="both"/>
              <w:rPr>
                <w:rFonts w:ascii="Times New Roman" w:hAnsi="Times New Roman"/>
              </w:rPr>
            </w:pPr>
          </w:p>
        </w:tc>
      </w:tr>
      <w:tr w:rsidR="008554DD" w:rsidRPr="00584EB6" w14:paraId="2AE2853E" w14:textId="2E602B39" w:rsidTr="00B33143">
        <w:tc>
          <w:tcPr>
            <w:tcW w:w="6345" w:type="dxa"/>
            <w:vAlign w:val="center"/>
          </w:tcPr>
          <w:p w14:paraId="0DB62855" w14:textId="19A0FE8A" w:rsidR="008554DD" w:rsidRPr="00584EB6" w:rsidRDefault="008554DD" w:rsidP="002072F3">
            <w:pPr>
              <w:spacing w:before="20" w:after="20" w:line="276" w:lineRule="auto"/>
              <w:jc w:val="both"/>
              <w:rPr>
                <w:rFonts w:ascii="Times New Roman" w:hAnsi="Times New Roman"/>
                <w:b/>
                <w:bCs/>
                <w:iCs/>
              </w:rPr>
            </w:pPr>
            <w:r w:rsidRPr="00584EB6">
              <w:rPr>
                <w:rFonts w:ascii="Times New Roman" w:hAnsi="Times New Roman"/>
                <w:b/>
              </w:rPr>
              <w:t>Không quy định</w:t>
            </w:r>
          </w:p>
        </w:tc>
        <w:tc>
          <w:tcPr>
            <w:tcW w:w="6183" w:type="dxa"/>
          </w:tcPr>
          <w:p w14:paraId="44F7868C" w14:textId="0770254A" w:rsidR="008554DD" w:rsidRPr="00584EB6" w:rsidRDefault="008554DD" w:rsidP="002072F3">
            <w:pPr>
              <w:spacing w:before="20" w:after="20" w:line="276" w:lineRule="auto"/>
              <w:jc w:val="both"/>
              <w:rPr>
                <w:rFonts w:ascii="Times New Roman" w:hAnsi="Times New Roman"/>
                <w:b/>
              </w:rPr>
            </w:pPr>
            <w:r w:rsidRPr="00584EB6">
              <w:rPr>
                <w:rFonts w:ascii="Times New Roman" w:hAnsi="Times New Roman"/>
                <w:b/>
                <w:bCs/>
                <w:i/>
                <w:iCs/>
              </w:rPr>
              <w:t>8. Trường hợp tài sản bảo đảm là quyền tài sản đối với đối tượng quyền sở hữu trí tuệ, bao gồm quyền tài sản đối với đối tượng quyền tác giả và quyền liên quan đến quyền tác giả, quyền sở hữu công nghiệp và quyền đối với giống cây trồng</w:t>
            </w:r>
            <w:r w:rsidRPr="00584EB6" w:rsidDel="00A2575E">
              <w:rPr>
                <w:rFonts w:ascii="Times New Roman" w:hAnsi="Times New Roman"/>
                <w:b/>
                <w:bCs/>
                <w:i/>
                <w:iCs/>
              </w:rPr>
              <w:t xml:space="preserve"> </w:t>
            </w:r>
            <w:r w:rsidRPr="00584EB6">
              <w:rPr>
                <w:rFonts w:ascii="Times New Roman" w:hAnsi="Times New Roman"/>
                <w:b/>
                <w:bCs/>
                <w:i/>
                <w:iCs/>
              </w:rPr>
              <w:t>thì thông tin mô tả phải có tên quyền, tên đối tượng quyền sở hữu trí tuệ. Trường hợp đối tượng quyền sở hữu trí tuệ đã được đăng ký thì thông tin mô tả phải có thông tin về số Giấy chứng nhận đăng ký quyền tác giả, Giấy chứng nhận đăng ký quyền liên quan, văn bằng bảo hộ các đối tượng sở hữu công nghiệp hoặc Bằng bảo hộ giống cây trồng.</w:t>
            </w:r>
          </w:p>
        </w:tc>
        <w:tc>
          <w:tcPr>
            <w:tcW w:w="2640" w:type="dxa"/>
            <w:vMerge/>
            <w:vAlign w:val="center"/>
          </w:tcPr>
          <w:p w14:paraId="712D4669" w14:textId="77777777" w:rsidR="008554DD" w:rsidRPr="00584EB6" w:rsidRDefault="008554DD" w:rsidP="002072F3">
            <w:pPr>
              <w:spacing w:before="20" w:after="20" w:line="276" w:lineRule="auto"/>
              <w:jc w:val="both"/>
              <w:rPr>
                <w:rFonts w:ascii="Times New Roman" w:hAnsi="Times New Roman"/>
                <w:b/>
              </w:rPr>
            </w:pPr>
          </w:p>
        </w:tc>
      </w:tr>
      <w:tr w:rsidR="008554DD" w:rsidRPr="00584EB6" w14:paraId="353FD550" w14:textId="7611A603" w:rsidTr="00B33143">
        <w:tc>
          <w:tcPr>
            <w:tcW w:w="6345" w:type="dxa"/>
            <w:vAlign w:val="center"/>
          </w:tcPr>
          <w:p w14:paraId="0D92CC34" w14:textId="7C8A69DE" w:rsidR="008554DD" w:rsidRPr="00584EB6" w:rsidRDefault="008554DD" w:rsidP="002072F3">
            <w:pPr>
              <w:pStyle w:val="Heading21"/>
              <w:shd w:val="clear" w:color="auto" w:fill="auto"/>
              <w:spacing w:before="20" w:after="20"/>
              <w:ind w:firstLine="0"/>
              <w:rPr>
                <w:rFonts w:ascii="Times New Roman" w:hAnsi="Times New Roman" w:cs="Times New Roman"/>
                <w:spacing w:val="-6"/>
                <w:sz w:val="24"/>
                <w:szCs w:val="24"/>
                <w:lang w:val="vi-VN"/>
              </w:rPr>
            </w:pPr>
            <w:r w:rsidRPr="00584EB6">
              <w:rPr>
                <w:rFonts w:ascii="Times New Roman" w:hAnsi="Times New Roman" w:cs="Times New Roman"/>
                <w:spacing w:val="-6"/>
                <w:sz w:val="24"/>
                <w:szCs w:val="24"/>
                <w:lang w:val="vi-VN"/>
              </w:rPr>
              <w:t>Điều 46. Hồ sơ đăng ký đối với động sản, cây hằng năm, công trình tạm</w:t>
            </w:r>
          </w:p>
        </w:tc>
        <w:tc>
          <w:tcPr>
            <w:tcW w:w="6183" w:type="dxa"/>
          </w:tcPr>
          <w:p w14:paraId="5EA6D4EE" w14:textId="411951C0" w:rsidR="008554DD" w:rsidRPr="00584EB6" w:rsidRDefault="008554DD" w:rsidP="002072F3">
            <w:pPr>
              <w:pStyle w:val="Heading21"/>
              <w:shd w:val="clear" w:color="auto" w:fill="auto"/>
              <w:spacing w:before="20" w:after="20"/>
              <w:ind w:firstLine="0"/>
              <w:rPr>
                <w:rFonts w:ascii="Times New Roman" w:hAnsi="Times New Roman" w:cs="Times New Roman"/>
                <w:spacing w:val="-6"/>
                <w:sz w:val="24"/>
                <w:szCs w:val="24"/>
                <w:lang w:val="vi-VN"/>
              </w:rPr>
            </w:pPr>
            <w:r w:rsidRPr="00584EB6">
              <w:rPr>
                <w:rFonts w:ascii="Times New Roman" w:hAnsi="Times New Roman" w:cs="Times New Roman"/>
                <w:spacing w:val="-6"/>
                <w:sz w:val="24"/>
                <w:szCs w:val="24"/>
                <w:lang w:val="vi-VN"/>
              </w:rPr>
              <w:t>Điều</w:t>
            </w:r>
            <w:r w:rsidRPr="00584EB6">
              <w:rPr>
                <w:rFonts w:ascii="Times New Roman" w:hAnsi="Times New Roman" w:cs="Times New Roman"/>
                <w:spacing w:val="-6"/>
                <w:sz w:val="24"/>
                <w:szCs w:val="24"/>
              </w:rPr>
              <w:t xml:space="preserve"> 44.</w:t>
            </w:r>
            <w:r w:rsidRPr="00584EB6">
              <w:rPr>
                <w:rFonts w:ascii="Times New Roman" w:hAnsi="Times New Roman" w:cs="Times New Roman"/>
                <w:spacing w:val="-6"/>
                <w:sz w:val="24"/>
                <w:szCs w:val="24"/>
                <w:lang w:val="vi-VN"/>
              </w:rPr>
              <w:t xml:space="preserve"> Hồ sơ đăng ký</w:t>
            </w:r>
            <w:r w:rsidRPr="00584EB6">
              <w:rPr>
                <w:rFonts w:ascii="Times New Roman" w:hAnsi="Times New Roman" w:cs="Times New Roman"/>
                <w:spacing w:val="-6"/>
                <w:sz w:val="24"/>
                <w:szCs w:val="24"/>
              </w:rPr>
              <w:t xml:space="preserve"> </w:t>
            </w:r>
            <w:r w:rsidRPr="00584EB6">
              <w:rPr>
                <w:rFonts w:ascii="Times New Roman" w:hAnsi="Times New Roman" w:cs="Times New Roman"/>
                <w:spacing w:val="-6"/>
                <w:sz w:val="24"/>
                <w:szCs w:val="24"/>
                <w:lang w:val="vi-VN"/>
              </w:rPr>
              <w:t>đối với</w:t>
            </w:r>
            <w:r w:rsidRPr="00584EB6">
              <w:rPr>
                <w:rFonts w:ascii="Times New Roman" w:hAnsi="Times New Roman" w:cs="Times New Roman"/>
                <w:spacing w:val="-6"/>
                <w:sz w:val="24"/>
                <w:szCs w:val="24"/>
              </w:rPr>
              <w:t xml:space="preserve"> động sản, cây hằng năm, công trình tạm</w:t>
            </w:r>
          </w:p>
        </w:tc>
        <w:tc>
          <w:tcPr>
            <w:tcW w:w="2640" w:type="dxa"/>
            <w:vMerge w:val="restart"/>
            <w:vAlign w:val="center"/>
          </w:tcPr>
          <w:p w14:paraId="5CEC8056" w14:textId="77777777" w:rsidR="008554DD" w:rsidRDefault="008554DD" w:rsidP="008554DD">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303D2D28" w14:textId="77777777" w:rsidR="008554DD" w:rsidRPr="00584EB6" w:rsidRDefault="008554DD" w:rsidP="002072F3">
            <w:pPr>
              <w:pStyle w:val="Heading21"/>
              <w:shd w:val="clear" w:color="auto" w:fill="auto"/>
              <w:spacing w:before="20" w:after="20"/>
              <w:ind w:firstLine="0"/>
              <w:rPr>
                <w:rFonts w:ascii="Times New Roman" w:hAnsi="Times New Roman" w:cs="Times New Roman"/>
                <w:spacing w:val="-6"/>
                <w:sz w:val="24"/>
                <w:szCs w:val="24"/>
                <w:lang w:val="vi-VN"/>
              </w:rPr>
            </w:pPr>
          </w:p>
        </w:tc>
      </w:tr>
      <w:tr w:rsidR="008554DD" w:rsidRPr="00584EB6" w14:paraId="7A8F8AA9" w14:textId="048CFF61" w:rsidTr="00B33143">
        <w:tc>
          <w:tcPr>
            <w:tcW w:w="6345" w:type="dxa"/>
            <w:vAlign w:val="center"/>
          </w:tcPr>
          <w:p w14:paraId="37476F08" w14:textId="7FBEC7FA" w:rsidR="008554DD" w:rsidRPr="00584EB6" w:rsidRDefault="008554DD" w:rsidP="002072F3">
            <w:pPr>
              <w:spacing w:before="20" w:after="20" w:line="276" w:lineRule="auto"/>
              <w:jc w:val="both"/>
              <w:rPr>
                <w:rFonts w:ascii="Times New Roman" w:hAnsi="Times New Roman"/>
              </w:rPr>
            </w:pPr>
            <w:r w:rsidRPr="00584EB6">
              <w:rPr>
                <w:rFonts w:ascii="Times New Roman" w:hAnsi="Times New Roman"/>
              </w:rPr>
              <w:t>1. Hồ sơ đăng ký bao gồm Phiếu yêu cầu theo Mẫu số 01d tại Phụ lục (01 bản chính) và nộp thêm giấy tờ, tài liệu sau đây:</w:t>
            </w:r>
          </w:p>
        </w:tc>
        <w:tc>
          <w:tcPr>
            <w:tcW w:w="6183" w:type="dxa"/>
          </w:tcPr>
          <w:p w14:paraId="579FBA55" w14:textId="62D7968B" w:rsidR="008554DD" w:rsidRPr="00584EB6" w:rsidRDefault="008554DD" w:rsidP="002072F3">
            <w:pPr>
              <w:spacing w:before="20" w:after="20" w:line="276" w:lineRule="auto"/>
              <w:jc w:val="both"/>
              <w:rPr>
                <w:rFonts w:ascii="Times New Roman" w:hAnsi="Times New Roman"/>
              </w:rPr>
            </w:pPr>
            <w:r w:rsidRPr="00584EB6">
              <w:rPr>
                <w:rFonts w:ascii="Times New Roman" w:hAnsi="Times New Roman"/>
              </w:rPr>
              <w:t xml:space="preserve">1. Hồ sơ đăng ký </w:t>
            </w:r>
            <w:r w:rsidRPr="00584EB6">
              <w:rPr>
                <w:rFonts w:ascii="Times New Roman" w:hAnsi="Times New Roman"/>
                <w:b/>
                <w:bCs/>
                <w:i/>
                <w:iCs/>
              </w:rPr>
              <w:t>được nộp trực tiếp hoặc gửi qua dịch vụ bưu chính</w:t>
            </w:r>
            <w:r w:rsidRPr="00584EB6">
              <w:rPr>
                <w:rFonts w:ascii="Times New Roman" w:hAnsi="Times New Roman"/>
                <w:bCs/>
                <w:lang w:val="pt-BR"/>
              </w:rPr>
              <w:t xml:space="preserve"> </w:t>
            </w:r>
            <w:r w:rsidRPr="00584EB6">
              <w:rPr>
                <w:rFonts w:ascii="Times New Roman" w:hAnsi="Times New Roman"/>
              </w:rPr>
              <w:t>bao gồm Phiếu yêu cầu theo Mẫu số 01d tại Phụ lục (01 bản chính).</w:t>
            </w:r>
          </w:p>
        </w:tc>
        <w:tc>
          <w:tcPr>
            <w:tcW w:w="2640" w:type="dxa"/>
            <w:vMerge/>
            <w:vAlign w:val="center"/>
          </w:tcPr>
          <w:p w14:paraId="579E79B4" w14:textId="77777777" w:rsidR="008554DD" w:rsidRPr="00584EB6" w:rsidRDefault="008554DD" w:rsidP="002072F3">
            <w:pPr>
              <w:spacing w:before="20" w:after="20" w:line="276" w:lineRule="auto"/>
              <w:jc w:val="both"/>
              <w:rPr>
                <w:rFonts w:ascii="Times New Roman" w:hAnsi="Times New Roman"/>
              </w:rPr>
            </w:pPr>
          </w:p>
        </w:tc>
      </w:tr>
      <w:tr w:rsidR="008554DD" w:rsidRPr="00584EB6" w14:paraId="4759053F" w14:textId="77777777" w:rsidTr="00B33143">
        <w:tc>
          <w:tcPr>
            <w:tcW w:w="6345" w:type="dxa"/>
            <w:vAlign w:val="center"/>
          </w:tcPr>
          <w:p w14:paraId="51E4DE2A" w14:textId="77777777" w:rsidR="008554DD" w:rsidRPr="00584EB6" w:rsidRDefault="008554DD" w:rsidP="002072F3">
            <w:pPr>
              <w:spacing w:before="20" w:after="20" w:line="276" w:lineRule="auto"/>
              <w:jc w:val="both"/>
              <w:rPr>
                <w:rFonts w:ascii="Times New Roman" w:hAnsi="Times New Roman"/>
              </w:rPr>
            </w:pPr>
          </w:p>
        </w:tc>
        <w:tc>
          <w:tcPr>
            <w:tcW w:w="6183" w:type="dxa"/>
          </w:tcPr>
          <w:p w14:paraId="542BDC68" w14:textId="2612A989" w:rsidR="008554DD" w:rsidRPr="00584EB6" w:rsidRDefault="008554DD" w:rsidP="002072F3">
            <w:pPr>
              <w:spacing w:before="20" w:after="20" w:line="276" w:lineRule="auto"/>
              <w:jc w:val="both"/>
              <w:rPr>
                <w:rFonts w:ascii="Times New Roman" w:hAnsi="Times New Roman"/>
              </w:rPr>
            </w:pPr>
            <w:r w:rsidRPr="00584EB6">
              <w:rPr>
                <w:rFonts w:ascii="Times New Roman" w:hAnsi="Times New Roman"/>
                <w:b/>
                <w:bCs/>
                <w:i/>
                <w:iCs/>
              </w:rPr>
              <w:t>Căn cứ từng trường hợp cụ thể, ngoài Phiếu yêu cầu đăng ký, người yêu cầu đăng ký nộp thêm</w:t>
            </w:r>
            <w:r w:rsidRPr="00584EB6">
              <w:rPr>
                <w:rFonts w:ascii="Times New Roman" w:hAnsi="Times New Roman"/>
              </w:rPr>
              <w:t xml:space="preserve"> giấy tờ, tài liệu sau đây:</w:t>
            </w:r>
          </w:p>
        </w:tc>
        <w:tc>
          <w:tcPr>
            <w:tcW w:w="2640" w:type="dxa"/>
            <w:vMerge/>
            <w:vAlign w:val="center"/>
          </w:tcPr>
          <w:p w14:paraId="31B351E1" w14:textId="77777777" w:rsidR="008554DD" w:rsidRPr="00584EB6" w:rsidRDefault="008554DD" w:rsidP="002072F3">
            <w:pPr>
              <w:spacing w:before="20" w:after="20" w:line="276" w:lineRule="auto"/>
              <w:jc w:val="both"/>
              <w:rPr>
                <w:rFonts w:ascii="Times New Roman" w:hAnsi="Times New Roman"/>
              </w:rPr>
            </w:pPr>
          </w:p>
        </w:tc>
      </w:tr>
      <w:tr w:rsidR="008554DD" w:rsidRPr="00584EB6" w14:paraId="4FDAD8A4" w14:textId="6870FDBB" w:rsidTr="00B33143">
        <w:tc>
          <w:tcPr>
            <w:tcW w:w="6345" w:type="dxa"/>
            <w:vAlign w:val="center"/>
          </w:tcPr>
          <w:p w14:paraId="77D04E2E" w14:textId="4AFBCBCD" w:rsidR="008554DD" w:rsidRPr="00584EB6" w:rsidRDefault="008554DD" w:rsidP="002072F3">
            <w:pPr>
              <w:spacing w:before="20" w:after="20" w:line="276" w:lineRule="auto"/>
              <w:jc w:val="both"/>
              <w:rPr>
                <w:rFonts w:ascii="Times New Roman" w:hAnsi="Times New Roman"/>
              </w:rPr>
            </w:pPr>
            <w:r w:rsidRPr="00584EB6">
              <w:rPr>
                <w:rFonts w:ascii="Times New Roman" w:hAnsi="Times New Roman"/>
              </w:rPr>
              <w:t>a) Hợp đồng bảo đảm (01 bản chính hoặc 01 bản sao có chứng thực) trong trường hợp Phiếu yêu cầu đăng ký chỉ có chữ ký, con dấu (nếu có) của bên bảo đảm hoặc của bên nhận bảo đảm, trừ trường hợp quy định tại khoản 4 Điều 8 và điểm c khoản 1 Điều 12 Nghị định này;</w:t>
            </w:r>
          </w:p>
        </w:tc>
        <w:tc>
          <w:tcPr>
            <w:tcW w:w="6183" w:type="dxa"/>
          </w:tcPr>
          <w:p w14:paraId="3FE89BB4" w14:textId="28F2E001" w:rsidR="008554DD" w:rsidRPr="00584EB6" w:rsidRDefault="008554DD" w:rsidP="002072F3">
            <w:pPr>
              <w:spacing w:before="20" w:after="20" w:line="276" w:lineRule="auto"/>
              <w:jc w:val="both"/>
              <w:rPr>
                <w:rFonts w:ascii="Times New Roman" w:hAnsi="Times New Roman"/>
              </w:rPr>
            </w:pPr>
            <w:r w:rsidRPr="00584EB6">
              <w:rPr>
                <w:rFonts w:ascii="Times New Roman" w:hAnsi="Times New Roman"/>
              </w:rPr>
              <w:t xml:space="preserve">a) Hợp đồng bảo đảm </w:t>
            </w:r>
            <w:r w:rsidRPr="00584EB6">
              <w:rPr>
                <w:rFonts w:ascii="Times New Roman" w:hAnsi="Times New Roman"/>
                <w:b/>
                <w:bCs/>
                <w:i/>
                <w:iCs/>
              </w:rPr>
              <w:t>có công chứng, chứng thực</w:t>
            </w:r>
            <w:r w:rsidRPr="00584EB6">
              <w:rPr>
                <w:rFonts w:ascii="Times New Roman" w:hAnsi="Times New Roman"/>
              </w:rPr>
              <w:t xml:space="preserve"> (</w:t>
            </w:r>
            <w:r w:rsidRPr="00584EB6">
              <w:rPr>
                <w:rFonts w:ascii="Times New Roman" w:hAnsi="Times New Roman"/>
                <w:lang w:val="vi-VN"/>
              </w:rPr>
              <w:t>01 bản chính</w:t>
            </w:r>
            <w:r w:rsidRPr="00584EB6">
              <w:rPr>
                <w:rFonts w:ascii="Times New Roman" w:hAnsi="Times New Roman"/>
              </w:rPr>
              <w:t xml:space="preserve"> hoặc 01 bản sao có chứng thực</w:t>
            </w:r>
            <w:r w:rsidRPr="00584EB6">
              <w:rPr>
                <w:rFonts w:ascii="Times New Roman" w:hAnsi="Times New Roman"/>
                <w:lang w:val="vi-VN"/>
              </w:rPr>
              <w:t>)</w:t>
            </w:r>
            <w:r w:rsidRPr="00584EB6">
              <w:rPr>
                <w:rFonts w:ascii="Times New Roman" w:hAnsi="Times New Roman"/>
              </w:rPr>
              <w:t xml:space="preserve"> trong trường hợp Phiếu yêu cầu đăng ký chỉ có chữ ký, con dấu (nếu có) của bên bảo đảm hoặc của bên nhận bảo đảm, trừ trường hợp quy định tại các khoản</w:t>
            </w:r>
            <w:r w:rsidRPr="00584EB6">
              <w:rPr>
                <w:rFonts w:ascii="Times New Roman" w:hAnsi="Times New Roman"/>
                <w:b/>
                <w:bCs/>
                <w:i/>
                <w:iCs/>
              </w:rPr>
              <w:t xml:space="preserve"> 3, 4, 5 và 6 Điều 11</w:t>
            </w:r>
            <w:r w:rsidRPr="00584EB6">
              <w:rPr>
                <w:rFonts w:ascii="Times New Roman" w:hAnsi="Times New Roman"/>
              </w:rPr>
              <w:t xml:space="preserve"> Nghị định này. </w:t>
            </w:r>
          </w:p>
        </w:tc>
        <w:tc>
          <w:tcPr>
            <w:tcW w:w="2640" w:type="dxa"/>
            <w:vMerge/>
            <w:vAlign w:val="center"/>
          </w:tcPr>
          <w:p w14:paraId="75957A9A" w14:textId="77777777" w:rsidR="008554DD" w:rsidRPr="00584EB6" w:rsidRDefault="008554DD" w:rsidP="002072F3">
            <w:pPr>
              <w:spacing w:before="20" w:after="20" w:line="276" w:lineRule="auto"/>
              <w:jc w:val="both"/>
              <w:rPr>
                <w:rFonts w:ascii="Times New Roman" w:hAnsi="Times New Roman"/>
              </w:rPr>
            </w:pPr>
          </w:p>
        </w:tc>
      </w:tr>
      <w:tr w:rsidR="002072F3" w:rsidRPr="00584EB6" w14:paraId="0FEA900C" w14:textId="3CCD555D" w:rsidTr="00B33143">
        <w:tc>
          <w:tcPr>
            <w:tcW w:w="6345" w:type="dxa"/>
            <w:vAlign w:val="center"/>
          </w:tcPr>
          <w:p w14:paraId="302B806D" w14:textId="77777777" w:rsidR="002072F3" w:rsidRPr="00584EB6" w:rsidRDefault="002072F3" w:rsidP="002072F3">
            <w:pPr>
              <w:spacing w:before="20" w:after="20" w:line="276" w:lineRule="auto"/>
              <w:jc w:val="both"/>
              <w:rPr>
                <w:rFonts w:ascii="Times New Roman" w:hAnsi="Times New Roman"/>
              </w:rPr>
            </w:pPr>
          </w:p>
        </w:tc>
        <w:tc>
          <w:tcPr>
            <w:tcW w:w="6183" w:type="dxa"/>
          </w:tcPr>
          <w:p w14:paraId="6F12818D" w14:textId="6D8B89ED"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b/>
                <w:bCs/>
                <w:i/>
                <w:iCs/>
              </w:rPr>
              <w:t>Trường hợp biện pháp bảo đảm chưa được đăng ký mà bên bảo đảm, bên nhận bảo đảm đã thực hiện việc chuyển giao quyền đòi nợ, chuyển giao nghĩa vụ thì ngoài hợp đồng bảo đảm quy định tại khoản này, người yêu cầu đăng ký nộp thêm văn bản chuyển giao quyền đòi nợ, chuyển giao nghĩa vụ (01 bản chính hoặc 01 bản sao có chứng thực)</w:t>
            </w:r>
            <w:r w:rsidRPr="00584EB6">
              <w:rPr>
                <w:rFonts w:ascii="Times New Roman" w:hAnsi="Times New Roman"/>
                <w:i/>
                <w:iCs/>
              </w:rPr>
              <w:t>;</w:t>
            </w:r>
          </w:p>
        </w:tc>
        <w:tc>
          <w:tcPr>
            <w:tcW w:w="2640" w:type="dxa"/>
            <w:vAlign w:val="center"/>
          </w:tcPr>
          <w:p w14:paraId="0189C01D" w14:textId="5184CA64" w:rsidR="002072F3" w:rsidRPr="008554DD" w:rsidRDefault="008554DD" w:rsidP="002072F3">
            <w:pPr>
              <w:spacing w:before="20" w:after="20" w:line="276" w:lineRule="auto"/>
              <w:jc w:val="both"/>
              <w:rPr>
                <w:lang w:val="nl-NL"/>
              </w:rPr>
            </w:pPr>
            <w:r w:rsidRPr="007B6761">
              <w:rPr>
                <w:rFonts w:ascii="Times New Roman" w:hAnsi="Times New Roman"/>
                <w:iCs/>
              </w:rPr>
              <w:t>Bổ sung để bao quát trường hợp chưa thực hiện đăng ký biện pháp bảo đảm mà bên nhận bảo đảm đã thực hiện chuyển giao quyền đòi nợ</w:t>
            </w:r>
            <w:r>
              <w:rPr>
                <w:rFonts w:ascii="Times New Roman" w:hAnsi="Times New Roman"/>
                <w:iCs/>
              </w:rPr>
              <w:t>.</w:t>
            </w:r>
          </w:p>
        </w:tc>
      </w:tr>
      <w:tr w:rsidR="002072F3" w:rsidRPr="00584EB6" w14:paraId="744B733A" w14:textId="2D38B31A" w:rsidTr="00B33143">
        <w:tc>
          <w:tcPr>
            <w:tcW w:w="6345" w:type="dxa"/>
            <w:vAlign w:val="center"/>
          </w:tcPr>
          <w:p w14:paraId="71990972" w14:textId="55B8EC35"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b) Hợp đồng bảo đảm bằng chứng khoán đã đăng ký tập trung có thỏa thuận về việc chứng khoán tiếp tục được dùng để bảo đảm thực hiện nghĩa vụ cho cùng bên hoặc các bên cùng nhận bảo đảm trong trường hợp trở thành chứng khoán không đăng ký tập trung (01 bản chính hoặc 01 bản sao có chứng thực) và văn bản xác nhận việc đăng ký biện pháp bảo đảm bằng chứng khoán đã đăng ký tập trung do Tổng công ty lưu ký và bù trừ chứng khoán Việt Nam cấp (01 bản chính) trong trường hợp quy định tại điểm b khoản 2 Điều 6 Nghị định này . Trường hợp này, cơ quan đăng ký không yêu cầu các bên xác lập lại hợp đồng bảo đảm.</w:t>
            </w:r>
          </w:p>
        </w:tc>
        <w:tc>
          <w:tcPr>
            <w:tcW w:w="6183" w:type="dxa"/>
          </w:tcPr>
          <w:p w14:paraId="2372C143" w14:textId="27DF5971"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 xml:space="preserve">b) Hợp đồng bảo đảm bằng chứng khoán đã đăng ký tập trung có thỏa thuận về việc chứng khoán tiếp tục được dùng để bảo đảm thực hiện nghĩa vụ cho cùng bên hoặc các bên cùng nhận bảo đảm trong trường hợp trở thành chứng khoán không đăng ký tập trung (01 bản chính hoặc 01 bản sao có chứng thực) và văn bản xác nhận việc đăng ký biện pháp bảo đảm bằng chứng khoán đã đăng ký tập trung do Tổng công ty lưu ký và bù trừ chứng khoán Việt Nam cấp (01 bản chính) trong trường hợp quy định tại </w:t>
            </w:r>
            <w:r w:rsidRPr="00584EB6">
              <w:rPr>
                <w:rFonts w:ascii="Times New Roman" w:hAnsi="Times New Roman"/>
                <w:b/>
                <w:bCs/>
                <w:i/>
                <w:iCs/>
              </w:rPr>
              <w:t>điểm b khoản 2 Điều 5</w:t>
            </w:r>
            <w:r w:rsidRPr="00584EB6">
              <w:rPr>
                <w:rFonts w:ascii="Times New Roman" w:hAnsi="Times New Roman"/>
              </w:rPr>
              <w:t xml:space="preserve"> Nghị định này.</w:t>
            </w:r>
            <w:r w:rsidRPr="00584EB6">
              <w:rPr>
                <w:rFonts w:ascii="Times New Roman" w:hAnsi="Times New Roman"/>
                <w:b/>
                <w:bCs/>
              </w:rPr>
              <w:t xml:space="preserve"> </w:t>
            </w:r>
            <w:r w:rsidRPr="00584EB6">
              <w:rPr>
                <w:rFonts w:ascii="Times New Roman" w:hAnsi="Times New Roman"/>
              </w:rPr>
              <w:t>Trường hợp này, cơ quan đăng ký không yêu cầu các bên xác lập lại hợp đồng bảo đảm;</w:t>
            </w:r>
          </w:p>
        </w:tc>
        <w:tc>
          <w:tcPr>
            <w:tcW w:w="2640" w:type="dxa"/>
            <w:vAlign w:val="center"/>
          </w:tcPr>
          <w:p w14:paraId="549BC368" w14:textId="77777777" w:rsidR="008554DD" w:rsidRDefault="008554DD" w:rsidP="008554DD">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1F05A23D" w14:textId="77777777" w:rsidR="002072F3" w:rsidRPr="00584EB6" w:rsidRDefault="002072F3" w:rsidP="002072F3">
            <w:pPr>
              <w:spacing w:before="20" w:after="20" w:line="276" w:lineRule="auto"/>
              <w:jc w:val="both"/>
              <w:rPr>
                <w:rFonts w:ascii="Times New Roman" w:hAnsi="Times New Roman"/>
              </w:rPr>
            </w:pPr>
          </w:p>
        </w:tc>
      </w:tr>
      <w:tr w:rsidR="008554DD" w:rsidRPr="00584EB6" w14:paraId="16A52566" w14:textId="53B4B869" w:rsidTr="008554DD">
        <w:trPr>
          <w:trHeight w:val="952"/>
        </w:trPr>
        <w:tc>
          <w:tcPr>
            <w:tcW w:w="6345" w:type="dxa"/>
            <w:vAlign w:val="center"/>
          </w:tcPr>
          <w:p w14:paraId="6D5CA7FA" w14:textId="635EFDE0" w:rsidR="008554DD" w:rsidRPr="00584EB6" w:rsidRDefault="008554DD" w:rsidP="002072F3">
            <w:pPr>
              <w:spacing w:before="20" w:after="20" w:line="276" w:lineRule="auto"/>
              <w:jc w:val="both"/>
              <w:rPr>
                <w:rFonts w:ascii="Times New Roman" w:hAnsi="Times New Roman"/>
              </w:rPr>
            </w:pPr>
            <w:r w:rsidRPr="00584EB6">
              <w:rPr>
                <w:rFonts w:ascii="Times New Roman" w:hAnsi="Times New Roman"/>
                <w:b/>
              </w:rPr>
              <w:t>Quy định chung tại khoản 7, khoản 8 Điều 8</w:t>
            </w:r>
          </w:p>
        </w:tc>
        <w:tc>
          <w:tcPr>
            <w:tcW w:w="6183" w:type="dxa"/>
          </w:tcPr>
          <w:p w14:paraId="632C8664" w14:textId="34847E50" w:rsidR="008554DD" w:rsidRPr="008554DD" w:rsidRDefault="008554DD" w:rsidP="002072F3">
            <w:pPr>
              <w:spacing w:before="20" w:after="20" w:line="276" w:lineRule="auto"/>
              <w:jc w:val="both"/>
              <w:rPr>
                <w:rFonts w:ascii="Times New Roman" w:hAnsi="Times New Roman"/>
                <w:b/>
                <w:bCs/>
                <w:i/>
                <w:iCs/>
              </w:rPr>
            </w:pPr>
            <w:r w:rsidRPr="00584EB6">
              <w:rPr>
                <w:rFonts w:ascii="Times New Roman" w:hAnsi="Times New Roman"/>
                <w:b/>
                <w:bCs/>
                <w:i/>
                <w:iCs/>
              </w:rPr>
              <w:t>c)</w:t>
            </w:r>
            <w:r w:rsidRPr="00584EB6">
              <w:rPr>
                <w:rFonts w:ascii="Times New Roman" w:hAnsi="Times New Roman"/>
              </w:rPr>
              <w:t xml:space="preserve"> </w:t>
            </w:r>
            <w:r w:rsidRPr="00584EB6">
              <w:rPr>
                <w:rFonts w:ascii="Times New Roman" w:hAnsi="Times New Roman"/>
                <w:b/>
                <w:bCs/>
                <w:i/>
                <w:iCs/>
              </w:rPr>
              <w:t xml:space="preserve">Văn bản ủy quyền đối với trường hợp quy định tại </w:t>
            </w:r>
            <w:r w:rsidRPr="008554DD">
              <w:rPr>
                <w:rFonts w:ascii="Times New Roman" w:hAnsi="Times New Roman"/>
                <w:b/>
                <w:bCs/>
                <w:i/>
                <w:iCs/>
              </w:rPr>
              <w:t>khoản 3, khoản 4 Điều 7,  khoản 7 Điều 11 Nghị định này</w:t>
            </w:r>
            <w:r w:rsidRPr="00584EB6" w:rsidDel="00853BEB">
              <w:rPr>
                <w:rFonts w:ascii="Times New Roman" w:hAnsi="Times New Roman"/>
                <w:b/>
                <w:bCs/>
                <w:i/>
                <w:iCs/>
              </w:rPr>
              <w:t xml:space="preserve"> </w:t>
            </w:r>
            <w:r w:rsidRPr="00584EB6">
              <w:rPr>
                <w:rFonts w:ascii="Times New Roman" w:hAnsi="Times New Roman"/>
                <w:b/>
                <w:bCs/>
                <w:i/>
                <w:iCs/>
              </w:rPr>
              <w:t>(01 bản chính hoặc 01 bản sao có chứng thực);</w:t>
            </w:r>
          </w:p>
        </w:tc>
        <w:tc>
          <w:tcPr>
            <w:tcW w:w="2640" w:type="dxa"/>
            <w:vMerge w:val="restart"/>
            <w:vAlign w:val="center"/>
          </w:tcPr>
          <w:p w14:paraId="11C0FEEE" w14:textId="0973107F" w:rsidR="008554DD" w:rsidRPr="00584EB6" w:rsidRDefault="008554DD" w:rsidP="002072F3">
            <w:pPr>
              <w:spacing w:before="20" w:after="20" w:line="276" w:lineRule="auto"/>
              <w:jc w:val="both"/>
              <w:rPr>
                <w:rFonts w:ascii="Times New Roman" w:hAnsi="Times New Roman"/>
              </w:rPr>
            </w:pPr>
            <w:bookmarkStart w:id="72" w:name="_Hlk237522394"/>
            <w:r w:rsidRPr="008554DD">
              <w:rPr>
                <w:rFonts w:ascii="Times New Roman" w:hAnsi="Times New Roman"/>
              </w:rPr>
              <w:t>Kế thừa nội dung của Nghị định 99/2022/NĐ-CP và chỉnh lý kỹ thuật cho phù hợp theo hướng quy định cụ thể giấy tờ, tài liệu thuộc thành phần hồ sơ</w:t>
            </w:r>
            <w:r>
              <w:rPr>
                <w:rFonts w:ascii="Times New Roman" w:hAnsi="Times New Roman"/>
              </w:rPr>
              <w:t xml:space="preserve"> để thuận lợi cho việc theo dõi, thực hiện</w:t>
            </w:r>
            <w:bookmarkEnd w:id="72"/>
            <w:r>
              <w:rPr>
                <w:rFonts w:ascii="Times New Roman" w:hAnsi="Times New Roman"/>
              </w:rPr>
              <w:t>.</w:t>
            </w:r>
          </w:p>
        </w:tc>
      </w:tr>
      <w:tr w:rsidR="008554DD" w:rsidRPr="00584EB6" w14:paraId="76A0B901" w14:textId="77777777" w:rsidTr="00B33143">
        <w:trPr>
          <w:trHeight w:val="951"/>
        </w:trPr>
        <w:tc>
          <w:tcPr>
            <w:tcW w:w="6345" w:type="dxa"/>
            <w:vAlign w:val="center"/>
          </w:tcPr>
          <w:p w14:paraId="3753B4E4" w14:textId="5389E411" w:rsidR="008554DD" w:rsidRPr="00584EB6" w:rsidRDefault="008554DD" w:rsidP="002072F3">
            <w:pPr>
              <w:spacing w:before="20" w:after="20" w:line="276" w:lineRule="auto"/>
              <w:jc w:val="both"/>
            </w:pPr>
            <w:r w:rsidRPr="00584EB6">
              <w:rPr>
                <w:rFonts w:ascii="Times New Roman" w:hAnsi="Times New Roman"/>
                <w:b/>
              </w:rPr>
              <w:t>Quy định chung tại khoản 3 Điều 9</w:t>
            </w:r>
          </w:p>
        </w:tc>
        <w:tc>
          <w:tcPr>
            <w:tcW w:w="6183" w:type="dxa"/>
          </w:tcPr>
          <w:p w14:paraId="214F5E7B" w14:textId="6DD4A72D" w:rsidR="008554DD" w:rsidRPr="00584EB6" w:rsidRDefault="008554DD" w:rsidP="002072F3">
            <w:pPr>
              <w:spacing w:before="20" w:after="20" w:line="276" w:lineRule="auto"/>
              <w:jc w:val="both"/>
              <w:rPr>
                <w:b/>
                <w:bCs/>
                <w:i/>
                <w:iCs/>
              </w:rPr>
            </w:pPr>
            <w:r w:rsidRPr="00584EB6">
              <w:rPr>
                <w:rFonts w:ascii="Times New Roman" w:hAnsi="Times New Roman"/>
                <w:b/>
                <w:bCs/>
                <w:i/>
                <w:iCs/>
              </w:rPr>
              <w:t>d) Văn bản chứng minh được miễn nghĩa vụ nộp phí trong trường hợp được miễn nghĩa vụ nộp phí, thanh toán giá dịch vụ, nghĩa vụ thanh toán khác (01 bản chính hoặc 01 bản sao có chứng thực).</w:t>
            </w:r>
          </w:p>
        </w:tc>
        <w:tc>
          <w:tcPr>
            <w:tcW w:w="2640" w:type="dxa"/>
            <w:vMerge/>
            <w:vAlign w:val="center"/>
          </w:tcPr>
          <w:p w14:paraId="7CE84B61" w14:textId="77777777" w:rsidR="008554DD" w:rsidRPr="00584EB6" w:rsidRDefault="008554DD" w:rsidP="002072F3">
            <w:pPr>
              <w:spacing w:before="20" w:after="20" w:line="276" w:lineRule="auto"/>
              <w:jc w:val="both"/>
            </w:pPr>
          </w:p>
        </w:tc>
      </w:tr>
      <w:tr w:rsidR="00EE02FD" w:rsidRPr="00584EB6" w14:paraId="793234E2" w14:textId="4EFF2AE3" w:rsidTr="00D7300F">
        <w:trPr>
          <w:trHeight w:val="4206"/>
        </w:trPr>
        <w:tc>
          <w:tcPr>
            <w:tcW w:w="6345" w:type="dxa"/>
            <w:vAlign w:val="center"/>
          </w:tcPr>
          <w:p w14:paraId="4C4B7BC5" w14:textId="303FDD9B"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rPr>
              <w:t>2. Hồ sơ đăng ký thay đổi bao gồm Phiếu yêu cầu theo Mẫu số 02d tại Phụ lục (01 bản chính) và nộp thêm hợp đồng bảo đảm hoặc văn bản sửa đổi, bổ sung hợp đồng bảo đảm hoặc văn bản chuyển giao quyền đòi nợ, chuyển giao nghĩa vụ có bảo đảm bằng động sản, cây hằng năm hoặc công trình tạm trong trường hợp thay đổi bên bảo đảm, thay đổi bên nhận bảo đảm hoặc văn bản khác chứng minh có căn cứ thay đổi trong trường hợp không có văn bản sửa đổi, bổ sung hợp đồng bảo đảm mà Phiếu yêu cầu đăng ký chỉ có chữ ký, con dấu (nếu có) của bên bảo đảm hoặc của bên nhận bảo đảm (01 bản chính hoặc 01 bản sao có chứng thực).</w:t>
            </w:r>
          </w:p>
        </w:tc>
        <w:tc>
          <w:tcPr>
            <w:tcW w:w="6183" w:type="dxa"/>
          </w:tcPr>
          <w:p w14:paraId="570F90C5" w14:textId="77777777"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rPr>
              <w:t xml:space="preserve">2. Hồ sơ đăng ký thay đổi </w:t>
            </w:r>
            <w:r w:rsidRPr="00584EB6">
              <w:rPr>
                <w:rFonts w:ascii="Times New Roman" w:hAnsi="Times New Roman"/>
                <w:b/>
                <w:bCs/>
                <w:i/>
                <w:iCs/>
              </w:rPr>
              <w:t>được nộp trực tiếp hoặc gửi qua dịch vụ bưu chính</w:t>
            </w:r>
            <w:r w:rsidRPr="00584EB6">
              <w:rPr>
                <w:rFonts w:ascii="Times New Roman" w:hAnsi="Times New Roman"/>
                <w:bCs/>
                <w:lang w:val="pt-BR"/>
              </w:rPr>
              <w:t xml:space="preserve"> </w:t>
            </w:r>
            <w:r w:rsidRPr="00584EB6">
              <w:rPr>
                <w:rFonts w:ascii="Times New Roman" w:hAnsi="Times New Roman"/>
              </w:rPr>
              <w:t>bao gồm Phiếu yêu cầu theo Mẫu số 02d tại Phụ lục (01 bản chính).</w:t>
            </w:r>
          </w:p>
          <w:p w14:paraId="0B31AEF6" w14:textId="77777777"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b/>
                <w:bCs/>
                <w:i/>
                <w:iCs/>
              </w:rPr>
              <w:t>Căn cứ từng trường hợp cụ thể, ngoài Phiếu yêu cầu đăng ký, người yêu cầu đăng ký nộp thêm</w:t>
            </w:r>
            <w:r w:rsidRPr="00584EB6">
              <w:rPr>
                <w:rFonts w:ascii="Times New Roman" w:hAnsi="Times New Roman"/>
              </w:rPr>
              <w:t xml:space="preserve"> giấy tờ, tài liệu sau đây:</w:t>
            </w:r>
          </w:p>
          <w:p w14:paraId="6BAF6957" w14:textId="0C11BB3C"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rPr>
              <w:t xml:space="preserve">a) Hợp đồng bảo đảm hoặc văn bản sửa đổi, bổ sung hợp đồng bảo đảm </w:t>
            </w:r>
            <w:r w:rsidRPr="00584EB6">
              <w:rPr>
                <w:rFonts w:ascii="Times New Roman" w:hAnsi="Times New Roman"/>
                <w:b/>
                <w:bCs/>
                <w:i/>
                <w:iCs/>
              </w:rPr>
              <w:t>có công chứng, chứng thực</w:t>
            </w:r>
            <w:r w:rsidRPr="00584EB6">
              <w:rPr>
                <w:rFonts w:ascii="Times New Roman" w:hAnsi="Times New Roman"/>
              </w:rPr>
              <w:t xml:space="preserve"> hoặc văn bản chuyển giao quyền đòi nợ, chuyển giao nghĩa vụ</w:t>
            </w:r>
            <w:r w:rsidRPr="00584EB6">
              <w:rPr>
                <w:rFonts w:ascii="Times New Roman" w:hAnsi="Times New Roman"/>
                <w:i/>
                <w:iCs/>
              </w:rPr>
              <w:t xml:space="preserve"> </w:t>
            </w:r>
            <w:r w:rsidRPr="00584EB6">
              <w:rPr>
                <w:rFonts w:ascii="Times New Roman" w:hAnsi="Times New Roman"/>
              </w:rPr>
              <w:t>hoặc văn bản khác chứng minh có căn cứ thay đổi trong trường hợp không có văn bản sửa đổi, bổ sung hợp đồng bảo đảm mà Phiếu yêu cầu đăng ký chỉ có chữ ký, con dấu (nếu có) của bên bảo đảm hoặc của bên nhận bảo đảm</w:t>
            </w:r>
            <w:r w:rsidRPr="00584EB6" w:rsidDel="00EB5E73">
              <w:rPr>
                <w:rFonts w:ascii="Times New Roman" w:hAnsi="Times New Roman"/>
              </w:rPr>
              <w:t xml:space="preserve"> </w:t>
            </w:r>
            <w:r w:rsidRPr="00584EB6">
              <w:rPr>
                <w:rFonts w:ascii="Times New Roman" w:hAnsi="Times New Roman"/>
              </w:rPr>
              <w:t>(</w:t>
            </w:r>
            <w:r w:rsidRPr="00584EB6">
              <w:rPr>
                <w:rFonts w:ascii="Times New Roman" w:hAnsi="Times New Roman"/>
                <w:lang w:val="vi-VN"/>
              </w:rPr>
              <w:t>01 bản chính</w:t>
            </w:r>
            <w:r w:rsidRPr="00584EB6">
              <w:rPr>
                <w:rFonts w:ascii="Times New Roman" w:hAnsi="Times New Roman"/>
              </w:rPr>
              <w:t xml:space="preserve"> hoặc 01 bản sao có chứng thực</w:t>
            </w:r>
            <w:r w:rsidRPr="00584EB6">
              <w:rPr>
                <w:rFonts w:ascii="Times New Roman" w:hAnsi="Times New Roman"/>
                <w:lang w:val="vi-VN"/>
              </w:rPr>
              <w:t>)</w:t>
            </w:r>
            <w:r w:rsidRPr="00584EB6">
              <w:rPr>
                <w:rFonts w:ascii="Times New Roman" w:hAnsi="Times New Roman"/>
              </w:rPr>
              <w:t xml:space="preserve">; </w:t>
            </w:r>
          </w:p>
        </w:tc>
        <w:tc>
          <w:tcPr>
            <w:tcW w:w="2640" w:type="dxa"/>
            <w:vAlign w:val="center"/>
          </w:tcPr>
          <w:p w14:paraId="00D017E7" w14:textId="77777777" w:rsidR="00EE02FD" w:rsidRDefault="00EE02FD" w:rsidP="00EE02FD">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502A20B5" w14:textId="77777777" w:rsidR="00EE02FD" w:rsidRPr="00584EB6" w:rsidRDefault="00EE02FD" w:rsidP="002072F3">
            <w:pPr>
              <w:spacing w:before="20" w:after="20" w:line="276" w:lineRule="auto"/>
              <w:jc w:val="both"/>
              <w:rPr>
                <w:rFonts w:ascii="Times New Roman" w:hAnsi="Times New Roman"/>
              </w:rPr>
            </w:pPr>
          </w:p>
        </w:tc>
      </w:tr>
      <w:tr w:rsidR="00EE02FD" w:rsidRPr="00584EB6" w14:paraId="00545ABC" w14:textId="77777777" w:rsidTr="00B33143">
        <w:tc>
          <w:tcPr>
            <w:tcW w:w="6345" w:type="dxa"/>
            <w:vAlign w:val="center"/>
          </w:tcPr>
          <w:p w14:paraId="2D0AB5C2" w14:textId="67C5C663"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b/>
                <w:lang w:val="pl-PL"/>
              </w:rPr>
              <w:t>Quy định chung tại khoản 6 Điều 12</w:t>
            </w:r>
          </w:p>
        </w:tc>
        <w:tc>
          <w:tcPr>
            <w:tcW w:w="6183" w:type="dxa"/>
          </w:tcPr>
          <w:p w14:paraId="0EEBA0CE" w14:textId="785C55FB"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b/>
                <w:bCs/>
                <w:i/>
                <w:iCs/>
              </w:rPr>
              <w:t>b) Văn bản có căn cứ hoặc có nội dung về xác định bên nhận bảo đảm mới trong trường hợp người yêu cầu đăng ký là Công ty quản lý tài sản của các tổ chức tín dụng Việt Nam hoặc chủ thể khác trở thành bên nhận bảo đảm mới mà thuộc diện không phải đăng ký thay đổi bên nhận bảo đảm quy định tại điểm a khoản 1 Điều 17 Nghị định này và chưa thực hiện đăng ký thay đổi bên nhận bảo đảm;</w:t>
            </w:r>
          </w:p>
        </w:tc>
        <w:tc>
          <w:tcPr>
            <w:tcW w:w="2640" w:type="dxa"/>
            <w:vMerge w:val="restart"/>
            <w:vAlign w:val="center"/>
          </w:tcPr>
          <w:p w14:paraId="0084C3B3" w14:textId="61D12619" w:rsidR="00EE02FD" w:rsidRPr="00584EB6" w:rsidRDefault="00EE02FD" w:rsidP="002072F3">
            <w:pPr>
              <w:spacing w:before="20" w:after="20" w:line="276" w:lineRule="auto"/>
              <w:jc w:val="both"/>
              <w:rPr>
                <w:rFonts w:ascii="Times New Roman" w:hAnsi="Times New Roman"/>
              </w:rPr>
            </w:pPr>
            <w:r w:rsidRPr="008554DD">
              <w:rPr>
                <w:rFonts w:ascii="Times New Roman" w:hAnsi="Times New Roman"/>
              </w:rPr>
              <w:t>Kế thừa nội dung của Nghị định 99/2022/NĐ-CP và chỉnh lý kỹ thuật cho phù hợp theo hướng quy định cụ thể giấy tờ, tài liệu thuộc thành phần hồ sơ</w:t>
            </w:r>
            <w:r>
              <w:rPr>
                <w:rFonts w:ascii="Times New Roman" w:hAnsi="Times New Roman"/>
              </w:rPr>
              <w:t xml:space="preserve"> để thuận lợi cho việc theo dõi, thực hiện</w:t>
            </w:r>
          </w:p>
        </w:tc>
      </w:tr>
      <w:tr w:rsidR="00EE02FD" w:rsidRPr="00584EB6" w14:paraId="7FFEBB9C" w14:textId="2DE32838" w:rsidTr="00B33143">
        <w:tc>
          <w:tcPr>
            <w:tcW w:w="6345" w:type="dxa"/>
            <w:vAlign w:val="center"/>
          </w:tcPr>
          <w:p w14:paraId="392949BD" w14:textId="2958A932"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b/>
                <w:bCs/>
                <w:iCs/>
                <w:spacing w:val="-6"/>
              </w:rPr>
              <w:t>Quy định chung tại khoản 7, khoản 8 Điều 8</w:t>
            </w:r>
          </w:p>
        </w:tc>
        <w:tc>
          <w:tcPr>
            <w:tcW w:w="6183" w:type="dxa"/>
          </w:tcPr>
          <w:p w14:paraId="353E2CA2" w14:textId="745347F2"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b/>
                <w:bCs/>
                <w:i/>
                <w:iCs/>
              </w:rPr>
              <w:t>c)</w:t>
            </w:r>
            <w:r w:rsidRPr="00584EB6">
              <w:rPr>
                <w:rFonts w:ascii="Times New Roman" w:hAnsi="Times New Roman"/>
              </w:rPr>
              <w:t xml:space="preserve"> </w:t>
            </w:r>
            <w:r w:rsidRPr="00584EB6">
              <w:rPr>
                <w:rFonts w:ascii="Times New Roman" w:hAnsi="Times New Roman"/>
                <w:b/>
                <w:bCs/>
                <w:i/>
                <w:iCs/>
              </w:rPr>
              <w:t xml:space="preserve">Văn bản ủy quyền đối với trường hợp quy định </w:t>
            </w:r>
            <w:r w:rsidRPr="00584EB6">
              <w:rPr>
                <w:rFonts w:ascii="Times New Roman" w:hAnsi="Times New Roman"/>
                <w:b/>
                <w:bCs/>
                <w:i/>
                <w:iCs/>
                <w:spacing w:val="-6"/>
              </w:rPr>
              <w:t>tại khoản 3, khoản 4 Điều 7, khoản 7 Điều 11</w:t>
            </w:r>
            <w:r w:rsidRPr="00584EB6" w:rsidDel="00853BEB">
              <w:rPr>
                <w:rFonts w:ascii="Times New Roman" w:hAnsi="Times New Roman"/>
                <w:b/>
                <w:bCs/>
                <w:i/>
                <w:iCs/>
                <w:spacing w:val="-6"/>
              </w:rPr>
              <w:t xml:space="preserve"> </w:t>
            </w:r>
            <w:r w:rsidRPr="00584EB6">
              <w:rPr>
                <w:rFonts w:ascii="Times New Roman" w:hAnsi="Times New Roman"/>
                <w:b/>
                <w:bCs/>
                <w:i/>
                <w:iCs/>
                <w:spacing w:val="-6"/>
              </w:rPr>
              <w:t xml:space="preserve">Nghị định này </w:t>
            </w:r>
            <w:r w:rsidRPr="00584EB6" w:rsidDel="00853BEB">
              <w:rPr>
                <w:rFonts w:ascii="Times New Roman" w:hAnsi="Times New Roman"/>
              </w:rPr>
              <w:t xml:space="preserve"> </w:t>
            </w:r>
            <w:r w:rsidRPr="00584EB6">
              <w:rPr>
                <w:rFonts w:ascii="Times New Roman" w:hAnsi="Times New Roman"/>
                <w:b/>
                <w:bCs/>
                <w:i/>
                <w:iCs/>
              </w:rPr>
              <w:t>(01 bản chính hoặc 01 bản sao có chứng thực)</w:t>
            </w:r>
            <w:r w:rsidRPr="00584EB6">
              <w:rPr>
                <w:rFonts w:ascii="Times New Roman" w:hAnsi="Times New Roman"/>
              </w:rPr>
              <w:t>;</w:t>
            </w:r>
          </w:p>
        </w:tc>
        <w:tc>
          <w:tcPr>
            <w:tcW w:w="2640" w:type="dxa"/>
            <w:vMerge/>
            <w:vAlign w:val="center"/>
          </w:tcPr>
          <w:p w14:paraId="5243CE89" w14:textId="77777777" w:rsidR="00EE02FD" w:rsidRPr="00584EB6" w:rsidRDefault="00EE02FD" w:rsidP="002072F3">
            <w:pPr>
              <w:spacing w:before="20" w:after="20" w:line="276" w:lineRule="auto"/>
              <w:jc w:val="both"/>
              <w:rPr>
                <w:rFonts w:ascii="Times New Roman" w:hAnsi="Times New Roman"/>
              </w:rPr>
            </w:pPr>
          </w:p>
        </w:tc>
      </w:tr>
      <w:tr w:rsidR="00EE02FD" w:rsidRPr="00584EB6" w14:paraId="2F64D43D" w14:textId="27F6C365" w:rsidTr="00B33143">
        <w:tc>
          <w:tcPr>
            <w:tcW w:w="6345" w:type="dxa"/>
            <w:vAlign w:val="center"/>
          </w:tcPr>
          <w:p w14:paraId="1DD92B74" w14:textId="495FA5DA"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b/>
                <w:bCs/>
                <w:iCs/>
                <w:spacing w:val="-6"/>
              </w:rPr>
              <w:t>Quy định chung tại khoản 3 Điều 9</w:t>
            </w:r>
          </w:p>
        </w:tc>
        <w:tc>
          <w:tcPr>
            <w:tcW w:w="6183" w:type="dxa"/>
          </w:tcPr>
          <w:p w14:paraId="02DBA209" w14:textId="0E26A2C6"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b/>
                <w:bCs/>
                <w:i/>
                <w:iCs/>
                <w:spacing w:val="-6"/>
              </w:rPr>
              <w:t xml:space="preserve">d) Văn bản chứng minh được miễn nghĩa vụ nộp phí trong trường hợp được miễn nghĩa vụ nộp phí, thanh toán giá dịch vụ, nghĩa vụ thanh toán khác (01 bản chính hoặc 01 bản sao có chứng thực); </w:t>
            </w:r>
          </w:p>
        </w:tc>
        <w:tc>
          <w:tcPr>
            <w:tcW w:w="2640" w:type="dxa"/>
            <w:vMerge/>
            <w:vAlign w:val="center"/>
          </w:tcPr>
          <w:p w14:paraId="46054A6D" w14:textId="77777777" w:rsidR="00EE02FD" w:rsidRPr="00584EB6" w:rsidRDefault="00EE02FD" w:rsidP="002072F3">
            <w:pPr>
              <w:spacing w:before="20" w:after="20" w:line="276" w:lineRule="auto"/>
              <w:jc w:val="both"/>
              <w:rPr>
                <w:rFonts w:ascii="Times New Roman" w:hAnsi="Times New Roman"/>
              </w:rPr>
            </w:pPr>
          </w:p>
        </w:tc>
      </w:tr>
      <w:tr w:rsidR="00EE02FD" w:rsidRPr="00584EB6" w14:paraId="26466841" w14:textId="21E399B5" w:rsidTr="00B33143">
        <w:tc>
          <w:tcPr>
            <w:tcW w:w="6345" w:type="dxa"/>
            <w:vAlign w:val="center"/>
          </w:tcPr>
          <w:p w14:paraId="053390CB" w14:textId="756A68FE"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b/>
                <w:bCs/>
                <w:iCs/>
              </w:rPr>
              <w:t>Quy định chung tại khoản 3 Điều 18</w:t>
            </w:r>
          </w:p>
        </w:tc>
        <w:tc>
          <w:tcPr>
            <w:tcW w:w="6183" w:type="dxa"/>
          </w:tcPr>
          <w:p w14:paraId="4A42C61A" w14:textId="2800FF7B"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b/>
                <w:bCs/>
                <w:i/>
                <w:iCs/>
                <w:spacing w:val="-6"/>
              </w:rPr>
              <w:t>đ) Danh mục văn bản theo Mẫu số 01đ trong trường hợp thay đổi bên nhận bảo đảm liên quan đến nhiều biện pháp bảo đảm đã được đăng ký mà có cùng một bên nhận bảo đảm (1 bản chính)l;</w:t>
            </w:r>
          </w:p>
        </w:tc>
        <w:tc>
          <w:tcPr>
            <w:tcW w:w="2640" w:type="dxa"/>
            <w:vMerge/>
            <w:vAlign w:val="center"/>
          </w:tcPr>
          <w:p w14:paraId="6163C864" w14:textId="77777777" w:rsidR="00EE02FD" w:rsidRPr="00584EB6" w:rsidRDefault="00EE02FD" w:rsidP="002072F3">
            <w:pPr>
              <w:spacing w:before="20" w:after="20" w:line="276" w:lineRule="auto"/>
              <w:jc w:val="both"/>
              <w:rPr>
                <w:rFonts w:ascii="Times New Roman" w:hAnsi="Times New Roman"/>
              </w:rPr>
            </w:pPr>
          </w:p>
        </w:tc>
      </w:tr>
      <w:tr w:rsidR="00EE02FD" w:rsidRPr="00584EB6" w14:paraId="7255795D" w14:textId="315B797F" w:rsidTr="00B33143">
        <w:tc>
          <w:tcPr>
            <w:tcW w:w="6345" w:type="dxa"/>
            <w:vAlign w:val="center"/>
          </w:tcPr>
          <w:p w14:paraId="27EA31C2" w14:textId="617A1B18"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rPr>
              <w:t>3. Hồ sơ xóa đăng ký bao gồm Phiếu yêu cầu theo Mẫu số 03d tại Phụ lục (01 bản chính) và nộp thêm giấy tờ, tài liệu sau đây (01 bản chính hoặc 01 bản sao có chứng thực):</w:t>
            </w:r>
          </w:p>
        </w:tc>
        <w:tc>
          <w:tcPr>
            <w:tcW w:w="6183" w:type="dxa"/>
          </w:tcPr>
          <w:p w14:paraId="404DE4C3" w14:textId="0776F606"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rPr>
              <w:t xml:space="preserve">3. Hồ sơ xóa đăng ký </w:t>
            </w:r>
            <w:r w:rsidRPr="00584EB6">
              <w:rPr>
                <w:rFonts w:ascii="Times New Roman" w:hAnsi="Times New Roman"/>
                <w:b/>
                <w:bCs/>
                <w:i/>
                <w:iCs/>
              </w:rPr>
              <w:t>được nộp trực tiếp hoặc gửi qua dịch vụ bưu chính</w:t>
            </w:r>
            <w:r w:rsidRPr="00584EB6">
              <w:rPr>
                <w:rFonts w:ascii="Times New Roman" w:hAnsi="Times New Roman"/>
                <w:bCs/>
                <w:lang w:val="pt-BR"/>
              </w:rPr>
              <w:t xml:space="preserve"> </w:t>
            </w:r>
            <w:r w:rsidRPr="00584EB6">
              <w:rPr>
                <w:rFonts w:ascii="Times New Roman" w:hAnsi="Times New Roman"/>
              </w:rPr>
              <w:t>bao gồm Phiếu yêu cầu theo Mẫu số 03d tại Phụ lục (01 bản chính).</w:t>
            </w:r>
          </w:p>
        </w:tc>
        <w:tc>
          <w:tcPr>
            <w:tcW w:w="2640" w:type="dxa"/>
            <w:vMerge w:val="restart"/>
            <w:vAlign w:val="center"/>
          </w:tcPr>
          <w:p w14:paraId="2E9EED3D" w14:textId="77777777" w:rsidR="00EE02FD" w:rsidRDefault="00EE02FD" w:rsidP="00EE02FD">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74D3912A" w14:textId="77777777" w:rsidR="00EE02FD" w:rsidRPr="00584EB6" w:rsidRDefault="00EE02FD" w:rsidP="002072F3">
            <w:pPr>
              <w:spacing w:before="20" w:after="20" w:line="276" w:lineRule="auto"/>
              <w:jc w:val="both"/>
              <w:rPr>
                <w:rFonts w:ascii="Times New Roman" w:hAnsi="Times New Roman"/>
              </w:rPr>
            </w:pPr>
          </w:p>
        </w:tc>
      </w:tr>
      <w:tr w:rsidR="00EE02FD" w:rsidRPr="00584EB6" w14:paraId="0B293E35" w14:textId="77777777" w:rsidTr="00B33143">
        <w:tc>
          <w:tcPr>
            <w:tcW w:w="6345" w:type="dxa"/>
            <w:vAlign w:val="center"/>
          </w:tcPr>
          <w:p w14:paraId="2279CEAF" w14:textId="77777777" w:rsidR="00EE02FD" w:rsidRPr="00584EB6" w:rsidRDefault="00EE02FD" w:rsidP="002072F3">
            <w:pPr>
              <w:spacing w:before="20" w:after="20" w:line="276" w:lineRule="auto"/>
              <w:jc w:val="both"/>
              <w:rPr>
                <w:rFonts w:ascii="Times New Roman" w:hAnsi="Times New Roman"/>
              </w:rPr>
            </w:pPr>
          </w:p>
        </w:tc>
        <w:tc>
          <w:tcPr>
            <w:tcW w:w="6183" w:type="dxa"/>
          </w:tcPr>
          <w:p w14:paraId="35FADAF4" w14:textId="2D533F65"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b/>
                <w:bCs/>
                <w:i/>
                <w:iCs/>
              </w:rPr>
              <w:t>Căn cứ từng trường hợp cụ thể, ngoài Phiếu yêu cầu đăng ký, người yêu cầu đăng ký nộp thêm</w:t>
            </w:r>
            <w:r w:rsidRPr="00584EB6">
              <w:rPr>
                <w:rFonts w:ascii="Times New Roman" w:hAnsi="Times New Roman"/>
              </w:rPr>
              <w:t xml:space="preserve"> giấy tờ, tài liệu sau đây:</w:t>
            </w:r>
          </w:p>
        </w:tc>
        <w:tc>
          <w:tcPr>
            <w:tcW w:w="2640" w:type="dxa"/>
            <w:vMerge/>
            <w:vAlign w:val="center"/>
          </w:tcPr>
          <w:p w14:paraId="73AE9223" w14:textId="77777777" w:rsidR="00EE02FD" w:rsidRPr="00584EB6" w:rsidRDefault="00EE02FD" w:rsidP="002072F3">
            <w:pPr>
              <w:spacing w:before="20" w:after="20" w:line="276" w:lineRule="auto"/>
              <w:jc w:val="both"/>
              <w:rPr>
                <w:rFonts w:ascii="Times New Roman" w:hAnsi="Times New Roman"/>
              </w:rPr>
            </w:pPr>
          </w:p>
        </w:tc>
      </w:tr>
      <w:tr w:rsidR="00EE02FD" w:rsidRPr="00584EB6" w14:paraId="164BD940" w14:textId="402913F1" w:rsidTr="00B33143">
        <w:tc>
          <w:tcPr>
            <w:tcW w:w="6345" w:type="dxa"/>
            <w:vAlign w:val="center"/>
          </w:tcPr>
          <w:p w14:paraId="7D9193CB" w14:textId="52D4E17A"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rPr>
              <w:t>a) Văn bản có nội dung thể hiện việc bên nhận bảo đảm đồng ý xóa đăng ký hoặc xác nhận về việc hợp đồng bảo đảm đã chấm dứt, đã được thanh lý hoặc xác nhận về việc giải chấp trong trường hợp người yêu cầu xóa đăng ký là bên bảo đảm và trên Phiếu yêu cầu không có chữ ký, con dấu (nếu có) của bên nhận bảo đảm;</w:t>
            </w:r>
          </w:p>
        </w:tc>
        <w:tc>
          <w:tcPr>
            <w:tcW w:w="6183" w:type="dxa"/>
          </w:tcPr>
          <w:p w14:paraId="523B7705" w14:textId="26F548B4"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rPr>
              <w:t>a)</w:t>
            </w:r>
            <w:r w:rsidRPr="00584EB6">
              <w:rPr>
                <w:rFonts w:ascii="Times New Roman" w:hAnsi="Times New Roman"/>
                <w:lang w:val="pl-PL"/>
              </w:rPr>
              <w:t xml:space="preserve"> Văn bản có nội dung thể hiện việc bên nhận bảo đảm đồng ý xóa đăng ký hoặc </w:t>
            </w:r>
            <w:r w:rsidRPr="00584EB6">
              <w:rPr>
                <w:rFonts w:ascii="Times New Roman" w:hAnsi="Times New Roman"/>
              </w:rPr>
              <w:t>xác nhận về việc hợp đồng bảo đảm đã chấm dứt, đã được thanh lý hoặc xác nhận về việc giải chấp</w:t>
            </w:r>
            <w:r w:rsidRPr="00584EB6">
              <w:rPr>
                <w:rFonts w:ascii="Times New Roman" w:hAnsi="Times New Roman"/>
                <w:lang w:val="pl-PL"/>
              </w:rPr>
              <w:t xml:space="preserve"> trong trường hợp người yêu cầu xóa đăng ký là bên bảo đảm và trên Phiếu yêu cầu không có chữ ký, con dấu (nếu có) của bên nhận bảo đảm</w:t>
            </w:r>
            <w:r w:rsidRPr="00584EB6">
              <w:rPr>
                <w:rFonts w:ascii="Times New Roman" w:hAnsi="Times New Roman"/>
                <w:lang w:val="vi-VN"/>
              </w:rPr>
              <w:t xml:space="preserve"> </w:t>
            </w:r>
            <w:r w:rsidRPr="00584EB6">
              <w:rPr>
                <w:rFonts w:ascii="Times New Roman" w:hAnsi="Times New Roman"/>
                <w:lang w:val="pl-PL"/>
              </w:rPr>
              <w:t>(01 bản chính hoặc 01 bản sao có chứng thực);</w:t>
            </w:r>
          </w:p>
        </w:tc>
        <w:tc>
          <w:tcPr>
            <w:tcW w:w="2640" w:type="dxa"/>
            <w:vMerge/>
            <w:vAlign w:val="center"/>
          </w:tcPr>
          <w:p w14:paraId="65C94283" w14:textId="77777777" w:rsidR="00EE02FD" w:rsidRPr="00584EB6" w:rsidRDefault="00EE02FD" w:rsidP="002072F3">
            <w:pPr>
              <w:spacing w:before="20" w:after="20" w:line="276" w:lineRule="auto"/>
              <w:jc w:val="both"/>
              <w:rPr>
                <w:rFonts w:ascii="Times New Roman" w:hAnsi="Times New Roman"/>
              </w:rPr>
            </w:pPr>
          </w:p>
        </w:tc>
      </w:tr>
      <w:tr w:rsidR="00EE02FD" w:rsidRPr="00584EB6" w14:paraId="280B9F3D" w14:textId="21C22966" w:rsidTr="00B33143">
        <w:tc>
          <w:tcPr>
            <w:tcW w:w="6345" w:type="dxa"/>
            <w:vAlign w:val="center"/>
          </w:tcPr>
          <w:p w14:paraId="29EEA320" w14:textId="4BDAE8AD" w:rsidR="00EE02FD" w:rsidRPr="00584EB6" w:rsidRDefault="00EE02FD" w:rsidP="002072F3">
            <w:pPr>
              <w:spacing w:before="20" w:after="20" w:line="276" w:lineRule="auto"/>
              <w:jc w:val="both"/>
              <w:rPr>
                <w:rFonts w:ascii="Times New Roman" w:eastAsiaTheme="minorHAnsi" w:hAnsi="Times New Roman"/>
              </w:rPr>
            </w:pPr>
            <w:r w:rsidRPr="00584EB6">
              <w:rPr>
                <w:rFonts w:ascii="Times New Roman" w:hAnsi="Times New Roman"/>
              </w:rPr>
              <w:t>b) Hợp đồng mua bán tài sản đấu giá đã có hiệu lực pháp luật hoặc Văn bản xác nhận kết quả thi hành án trong trường hợp người yêu cầu xóa đăng ký là cơ quan thi hành án dân sự, Chấp hành viên hoặc người mua tài sản bảo đảm trong xử lý tài sản theo quy định của pháp luật về thi hành án dân sự;</w:t>
            </w:r>
          </w:p>
        </w:tc>
        <w:tc>
          <w:tcPr>
            <w:tcW w:w="6183" w:type="dxa"/>
          </w:tcPr>
          <w:p w14:paraId="36CAA683" w14:textId="0DF69235" w:rsidR="00EE02FD" w:rsidRPr="00584EB6" w:rsidRDefault="00EE02FD" w:rsidP="002072F3">
            <w:pPr>
              <w:spacing w:before="20" w:after="20" w:line="276" w:lineRule="auto"/>
              <w:jc w:val="both"/>
              <w:rPr>
                <w:rFonts w:ascii="Times New Roman" w:hAnsi="Times New Roman"/>
              </w:rPr>
            </w:pPr>
            <w:r w:rsidRPr="00584EB6">
              <w:rPr>
                <w:rFonts w:ascii="Times New Roman" w:eastAsiaTheme="minorHAnsi" w:hAnsi="Times New Roman"/>
              </w:rPr>
              <w:t xml:space="preserve">b) </w:t>
            </w:r>
            <w:r w:rsidRPr="00584EB6">
              <w:rPr>
                <w:rFonts w:ascii="Times New Roman" w:hAnsi="Times New Roman"/>
              </w:rPr>
              <w:t xml:space="preserve">Hợp đồng mua bán tài sản đấu giá đã có hiệu lực pháp luật hoặc Văn bản xác nhận kết quả thi hành án </w:t>
            </w:r>
            <w:r w:rsidRPr="00584EB6">
              <w:rPr>
                <w:rFonts w:ascii="Times New Roman" w:hAnsi="Times New Roman"/>
                <w:lang w:val="pl-PL"/>
              </w:rPr>
              <w:t xml:space="preserve">trong </w:t>
            </w:r>
            <w:r w:rsidRPr="00584EB6">
              <w:rPr>
                <w:rFonts w:ascii="Times New Roman" w:hAnsi="Times New Roman"/>
              </w:rPr>
              <w:t>trường hợp người yêu cầu xóa đăng ký là cơ quan thi hành án dân sự, Chấp hành viên hoặc người mua tài sản bảo đảm trong xử lý tài sản theo quy định của pháp luật về thi hành án dân sự</w:t>
            </w:r>
            <w:r w:rsidRPr="00584EB6">
              <w:rPr>
                <w:rFonts w:ascii="Times New Roman" w:hAnsi="Times New Roman"/>
                <w:lang w:val="vi-VN"/>
              </w:rPr>
              <w:t xml:space="preserve"> </w:t>
            </w:r>
            <w:r w:rsidRPr="00584EB6">
              <w:rPr>
                <w:rFonts w:ascii="Times New Roman" w:hAnsi="Times New Roman"/>
                <w:lang w:val="pl-PL"/>
              </w:rPr>
              <w:t>(01 bản chính hoặc 01 bản sao có chứng thực)</w:t>
            </w:r>
            <w:r w:rsidRPr="00584EB6">
              <w:rPr>
                <w:rFonts w:ascii="Times New Roman" w:hAnsi="Times New Roman"/>
              </w:rPr>
              <w:t>;</w:t>
            </w:r>
          </w:p>
        </w:tc>
        <w:tc>
          <w:tcPr>
            <w:tcW w:w="2640" w:type="dxa"/>
            <w:vMerge/>
            <w:vAlign w:val="center"/>
          </w:tcPr>
          <w:p w14:paraId="0C880DF9" w14:textId="77777777" w:rsidR="00EE02FD" w:rsidRPr="00584EB6" w:rsidRDefault="00EE02FD" w:rsidP="002072F3">
            <w:pPr>
              <w:spacing w:before="20" w:after="20" w:line="276" w:lineRule="auto"/>
              <w:jc w:val="both"/>
              <w:rPr>
                <w:rFonts w:ascii="Times New Roman" w:hAnsi="Times New Roman"/>
              </w:rPr>
            </w:pPr>
          </w:p>
        </w:tc>
      </w:tr>
      <w:tr w:rsidR="00EE02FD" w:rsidRPr="00584EB6" w14:paraId="573368DE" w14:textId="0D737B30" w:rsidTr="00B33143">
        <w:tc>
          <w:tcPr>
            <w:tcW w:w="6345" w:type="dxa"/>
            <w:vAlign w:val="center"/>
          </w:tcPr>
          <w:p w14:paraId="460B3ACB" w14:textId="281D0925"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rPr>
              <w:t>c) Hợp đồng hoặc văn bản khác không thuộc điểm b khoản này đã có hiệu lực pháp luật chứng minh về việc chuyển giao hợp pháp tài sản bảo đảm trong trường hợp người yêu cầu xóa đăng ký là người nhận chuyển giao hợp pháp tài sản bảo đảm;</w:t>
            </w:r>
          </w:p>
        </w:tc>
        <w:tc>
          <w:tcPr>
            <w:tcW w:w="6183" w:type="dxa"/>
          </w:tcPr>
          <w:p w14:paraId="415DEF16" w14:textId="6FA27645"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rPr>
              <w:t xml:space="preserve">c) </w:t>
            </w:r>
            <w:r w:rsidRPr="00584EB6">
              <w:rPr>
                <w:rFonts w:ascii="Times New Roman" w:hAnsi="Times New Roman"/>
                <w:lang w:val="pl-PL"/>
              </w:rPr>
              <w:t>H</w:t>
            </w:r>
            <w:r w:rsidRPr="00584EB6">
              <w:rPr>
                <w:rFonts w:ascii="Times New Roman" w:hAnsi="Times New Roman"/>
              </w:rPr>
              <w:t>ợp đồng hoặc văn bản khác không thuộc điểm b khoản này đã có hiệu lực pháp luật chứng minh về việc chuyển giao hợp pháp tài sản bảo đảm</w:t>
            </w:r>
            <w:r w:rsidRPr="00584EB6">
              <w:rPr>
                <w:rFonts w:ascii="Times New Roman" w:hAnsi="Times New Roman"/>
                <w:lang w:val="vi-VN"/>
              </w:rPr>
              <w:t xml:space="preserve"> </w:t>
            </w:r>
            <w:r w:rsidRPr="00584EB6">
              <w:rPr>
                <w:rFonts w:ascii="Times New Roman" w:hAnsi="Times New Roman"/>
                <w:lang w:val="pl-PL"/>
              </w:rPr>
              <w:t xml:space="preserve">trong </w:t>
            </w:r>
            <w:r w:rsidRPr="00584EB6">
              <w:rPr>
                <w:rFonts w:ascii="Times New Roman" w:hAnsi="Times New Roman"/>
              </w:rPr>
              <w:t>trường hợp người yêu cầu xóa đăng ký là người nhận chuyển giao hợp pháp tài sản bảo đảm</w:t>
            </w:r>
            <w:r w:rsidRPr="00584EB6">
              <w:rPr>
                <w:rFonts w:ascii="Times New Roman" w:hAnsi="Times New Roman"/>
                <w:lang w:val="vi-VN"/>
              </w:rPr>
              <w:t xml:space="preserve"> </w:t>
            </w:r>
            <w:r w:rsidRPr="00584EB6">
              <w:rPr>
                <w:rFonts w:ascii="Times New Roman" w:hAnsi="Times New Roman"/>
                <w:lang w:val="pl-PL"/>
              </w:rPr>
              <w:t>(01 bản chính hoặc 01 bản sao có chứng thực)</w:t>
            </w:r>
            <w:r w:rsidRPr="00584EB6">
              <w:rPr>
                <w:rFonts w:ascii="Times New Roman" w:hAnsi="Times New Roman"/>
              </w:rPr>
              <w:t>;</w:t>
            </w:r>
          </w:p>
        </w:tc>
        <w:tc>
          <w:tcPr>
            <w:tcW w:w="2640" w:type="dxa"/>
            <w:vMerge/>
            <w:vAlign w:val="center"/>
          </w:tcPr>
          <w:p w14:paraId="65D6DBDF" w14:textId="77777777" w:rsidR="00EE02FD" w:rsidRPr="00584EB6" w:rsidRDefault="00EE02FD" w:rsidP="002072F3">
            <w:pPr>
              <w:spacing w:before="20" w:after="20" w:line="276" w:lineRule="auto"/>
              <w:jc w:val="both"/>
              <w:rPr>
                <w:rFonts w:ascii="Times New Roman" w:hAnsi="Times New Roman"/>
              </w:rPr>
            </w:pPr>
          </w:p>
        </w:tc>
      </w:tr>
      <w:tr w:rsidR="00EE02FD" w:rsidRPr="00584EB6" w14:paraId="585C055B" w14:textId="7AFBB257" w:rsidTr="00B33143">
        <w:tc>
          <w:tcPr>
            <w:tcW w:w="6345" w:type="dxa"/>
            <w:vAlign w:val="center"/>
          </w:tcPr>
          <w:p w14:paraId="7218658E" w14:textId="7CF4912D"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rPr>
              <w:t>d) Văn bản xác nhận của cơ quan có thẩm quyền về việc giải thể pháp nhân trong trường hợp xóa đăng ký quy định tại </w:t>
            </w:r>
            <w:r w:rsidRPr="00584EB6">
              <w:rPr>
                <w:rStyle w:val="noi-dung-tham-chieu"/>
                <w:rFonts w:ascii="Times New Roman" w:hAnsi="Times New Roman"/>
              </w:rPr>
              <w:t>điểm l khoản 1 Điều 20 Nghị định này</w:t>
            </w:r>
            <w:r w:rsidRPr="00584EB6">
              <w:rPr>
                <w:rFonts w:ascii="Times New Roman" w:hAnsi="Times New Roman"/>
              </w:rPr>
              <w:t>.</w:t>
            </w:r>
          </w:p>
        </w:tc>
        <w:tc>
          <w:tcPr>
            <w:tcW w:w="6183" w:type="dxa"/>
          </w:tcPr>
          <w:p w14:paraId="508E2E24" w14:textId="67A1F833"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rPr>
              <w:t xml:space="preserve">d) </w:t>
            </w:r>
            <w:r w:rsidRPr="00584EB6">
              <w:rPr>
                <w:rFonts w:ascii="Times New Roman" w:hAnsi="Times New Roman"/>
                <w:lang w:val="pl-PL"/>
              </w:rPr>
              <w:t xml:space="preserve">Văn bản xác nhận của cơ quan có thẩm quyền về việc giải thể pháp nhân trong trường hợp xóa đăng ký quy định tại </w:t>
            </w:r>
            <w:r w:rsidRPr="00584EB6">
              <w:rPr>
                <w:rFonts w:ascii="Times New Roman" w:hAnsi="Times New Roman"/>
                <w:b/>
                <w:bCs/>
                <w:i/>
                <w:iCs/>
                <w:lang w:val="pl-PL"/>
              </w:rPr>
              <w:t>điểm i khoản 1 Điều 18</w:t>
            </w:r>
            <w:r w:rsidRPr="00584EB6">
              <w:rPr>
                <w:rFonts w:ascii="Times New Roman" w:hAnsi="Times New Roman"/>
                <w:lang w:val="pl-PL"/>
              </w:rPr>
              <w:t xml:space="preserve"> Nghị định này</w:t>
            </w:r>
            <w:r w:rsidRPr="00584EB6">
              <w:rPr>
                <w:rFonts w:ascii="Times New Roman" w:hAnsi="Times New Roman"/>
                <w:lang w:val="vi-VN"/>
              </w:rPr>
              <w:t xml:space="preserve"> </w:t>
            </w:r>
            <w:r w:rsidRPr="00584EB6">
              <w:rPr>
                <w:rFonts w:ascii="Times New Roman" w:hAnsi="Times New Roman"/>
                <w:lang w:val="pl-PL"/>
              </w:rPr>
              <w:t>(01 bản chính hoặc 01 bản sao có chứng thực);</w:t>
            </w:r>
          </w:p>
        </w:tc>
        <w:tc>
          <w:tcPr>
            <w:tcW w:w="2640" w:type="dxa"/>
            <w:vMerge/>
            <w:vAlign w:val="center"/>
          </w:tcPr>
          <w:p w14:paraId="5671C177" w14:textId="77777777" w:rsidR="00EE02FD" w:rsidRPr="00584EB6" w:rsidRDefault="00EE02FD" w:rsidP="002072F3">
            <w:pPr>
              <w:spacing w:before="20" w:after="20" w:line="276" w:lineRule="auto"/>
              <w:jc w:val="both"/>
              <w:rPr>
                <w:rFonts w:ascii="Times New Roman" w:hAnsi="Times New Roman"/>
              </w:rPr>
            </w:pPr>
          </w:p>
        </w:tc>
      </w:tr>
      <w:tr w:rsidR="00EE02FD" w:rsidRPr="00584EB6" w14:paraId="2D5FBF0E" w14:textId="77777777" w:rsidTr="00B33143">
        <w:tc>
          <w:tcPr>
            <w:tcW w:w="6345" w:type="dxa"/>
            <w:vAlign w:val="center"/>
          </w:tcPr>
          <w:p w14:paraId="0E262B9C" w14:textId="7648CFB5" w:rsidR="00EE02FD" w:rsidRPr="00EE02FD" w:rsidRDefault="00EE02FD" w:rsidP="002072F3">
            <w:pPr>
              <w:spacing w:before="20" w:after="20" w:line="276" w:lineRule="auto"/>
              <w:jc w:val="both"/>
              <w:rPr>
                <w:rFonts w:ascii="Times New Roman" w:hAnsi="Times New Roman"/>
                <w:b/>
                <w:bCs/>
              </w:rPr>
            </w:pPr>
            <w:r w:rsidRPr="00EE02FD">
              <w:rPr>
                <w:rFonts w:ascii="Times New Roman" w:hAnsi="Times New Roman"/>
                <w:b/>
                <w:bCs/>
              </w:rPr>
              <w:t>Quy định chung tại khoản 6 Điều 12</w:t>
            </w:r>
          </w:p>
        </w:tc>
        <w:tc>
          <w:tcPr>
            <w:tcW w:w="6183" w:type="dxa"/>
          </w:tcPr>
          <w:p w14:paraId="6963B398" w14:textId="7B9A8B3B"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b/>
                <w:bCs/>
                <w:i/>
                <w:iCs/>
              </w:rPr>
              <w:t>đ) Văn bản có căn cứ hoặc có nội dung về xác định bên nhận bảo đảm mới trong trường hợp người yêu cầu xóa đăng ký là Công ty quản lý tài sản của các tổ chức tín dụng Việt Nam hoặc chủ thể khác trở thành bên nhận bảo đảm mới mà thuộc diện không phải đăng ký thay đổi bên nhận bảo đảm quy định tại điểm a khoản 1 Điều 17 Nghị định này và chưa thực hiện đăng ký thay đổi bên nhận bảo đảm;</w:t>
            </w:r>
          </w:p>
        </w:tc>
        <w:tc>
          <w:tcPr>
            <w:tcW w:w="2640" w:type="dxa"/>
            <w:vMerge w:val="restart"/>
            <w:vAlign w:val="center"/>
          </w:tcPr>
          <w:p w14:paraId="36B97E5D" w14:textId="77777777" w:rsidR="00EE02FD" w:rsidRDefault="00EE02FD" w:rsidP="00EE02FD">
            <w:pPr>
              <w:jc w:val="both"/>
            </w:pPr>
            <w:r w:rsidRPr="008554DD">
              <w:rPr>
                <w:rFonts w:ascii="Times New Roman" w:hAnsi="Times New Roman"/>
              </w:rPr>
              <w:t>Kế thừa nội dung của Nghị định 99/2022/NĐ-CP và chỉnh lý kỹ thuật cho phù hợp theo hướng quy định cụ thể giấy tờ, tài liệu thuộc thành phần hồ sơ</w:t>
            </w:r>
            <w:r>
              <w:rPr>
                <w:rFonts w:ascii="Times New Roman" w:hAnsi="Times New Roman"/>
              </w:rPr>
              <w:t xml:space="preserve"> để thuận lợi cho việc theo dõi, thực hiện</w:t>
            </w:r>
          </w:p>
          <w:p w14:paraId="30EDC9B4" w14:textId="77777777" w:rsidR="00EE02FD" w:rsidRPr="00584EB6" w:rsidRDefault="00EE02FD" w:rsidP="002072F3">
            <w:pPr>
              <w:spacing w:before="20" w:after="20" w:line="276" w:lineRule="auto"/>
              <w:jc w:val="both"/>
              <w:rPr>
                <w:rFonts w:ascii="Times New Roman" w:hAnsi="Times New Roman"/>
              </w:rPr>
            </w:pPr>
          </w:p>
        </w:tc>
      </w:tr>
      <w:tr w:rsidR="00EE02FD" w:rsidRPr="00584EB6" w14:paraId="0A3D2781" w14:textId="0210F1BD" w:rsidTr="00B33143">
        <w:tc>
          <w:tcPr>
            <w:tcW w:w="6345" w:type="dxa"/>
            <w:vAlign w:val="center"/>
          </w:tcPr>
          <w:p w14:paraId="5020828C" w14:textId="34DCC300" w:rsidR="00EE02FD" w:rsidRPr="00584EB6" w:rsidRDefault="00EE02FD" w:rsidP="002072F3">
            <w:pPr>
              <w:spacing w:before="20" w:after="20" w:line="276" w:lineRule="auto"/>
              <w:jc w:val="both"/>
              <w:rPr>
                <w:rFonts w:ascii="Times New Roman" w:hAnsi="Times New Roman"/>
                <w:b/>
                <w:bCs/>
              </w:rPr>
            </w:pPr>
            <w:r w:rsidRPr="00584EB6">
              <w:rPr>
                <w:rFonts w:ascii="Times New Roman" w:hAnsi="Times New Roman"/>
                <w:b/>
                <w:bCs/>
              </w:rPr>
              <w:t>Quy định chung tại khoản 7, khoản 8 Điều 8</w:t>
            </w:r>
          </w:p>
        </w:tc>
        <w:tc>
          <w:tcPr>
            <w:tcW w:w="6183" w:type="dxa"/>
          </w:tcPr>
          <w:p w14:paraId="2E9FB86D" w14:textId="6CCEAE5A" w:rsidR="00EE02FD" w:rsidRPr="00584EB6" w:rsidRDefault="00EE02FD" w:rsidP="002072F3">
            <w:pPr>
              <w:spacing w:before="20" w:after="20" w:line="276" w:lineRule="auto"/>
              <w:jc w:val="both"/>
              <w:rPr>
                <w:rFonts w:ascii="Times New Roman" w:hAnsi="Times New Roman"/>
                <w:b/>
                <w:bCs/>
              </w:rPr>
            </w:pPr>
            <w:r w:rsidRPr="00584EB6">
              <w:rPr>
                <w:rFonts w:ascii="Times New Roman" w:hAnsi="Times New Roman"/>
                <w:b/>
                <w:bCs/>
                <w:i/>
                <w:iCs/>
              </w:rPr>
              <w:t>e) Văn bản ủy quyền đối với trường hợp quy định tại khoản 4 Điều 21 Nghị định này</w:t>
            </w:r>
            <w:r w:rsidRPr="00584EB6" w:rsidDel="00853BEB">
              <w:rPr>
                <w:rFonts w:ascii="Times New Roman" w:hAnsi="Times New Roman"/>
                <w:b/>
                <w:bCs/>
                <w:i/>
                <w:iCs/>
              </w:rPr>
              <w:t xml:space="preserve"> </w:t>
            </w:r>
            <w:r w:rsidRPr="00584EB6">
              <w:rPr>
                <w:rFonts w:ascii="Times New Roman" w:hAnsi="Times New Roman"/>
                <w:b/>
                <w:bCs/>
                <w:i/>
                <w:iCs/>
              </w:rPr>
              <w:t>(01 bản chính hoặc 01 bản sao có chứng thực hoặc 01 bản sao kèm bản chính để đối chiếu);</w:t>
            </w:r>
          </w:p>
        </w:tc>
        <w:tc>
          <w:tcPr>
            <w:tcW w:w="2640" w:type="dxa"/>
            <w:vMerge/>
            <w:vAlign w:val="center"/>
          </w:tcPr>
          <w:p w14:paraId="5F5E04CB" w14:textId="77777777" w:rsidR="00EE02FD" w:rsidRPr="00584EB6" w:rsidRDefault="00EE02FD" w:rsidP="002072F3">
            <w:pPr>
              <w:spacing w:before="20" w:after="20" w:line="276" w:lineRule="auto"/>
              <w:jc w:val="both"/>
              <w:rPr>
                <w:rFonts w:ascii="Times New Roman" w:hAnsi="Times New Roman"/>
                <w:b/>
                <w:bCs/>
              </w:rPr>
            </w:pPr>
          </w:p>
        </w:tc>
      </w:tr>
      <w:tr w:rsidR="00EE02FD" w:rsidRPr="00584EB6" w14:paraId="133E0D62" w14:textId="00EF0DB2" w:rsidTr="00B33143">
        <w:tc>
          <w:tcPr>
            <w:tcW w:w="6345" w:type="dxa"/>
            <w:vAlign w:val="center"/>
          </w:tcPr>
          <w:p w14:paraId="700537E4" w14:textId="03F89C9D" w:rsidR="00EE02FD" w:rsidRPr="00584EB6" w:rsidRDefault="00EE02FD" w:rsidP="002072F3">
            <w:pPr>
              <w:spacing w:before="20" w:after="20" w:line="276" w:lineRule="auto"/>
              <w:jc w:val="both"/>
              <w:rPr>
                <w:rFonts w:ascii="Times New Roman" w:hAnsi="Times New Roman"/>
                <w:b/>
                <w:bCs/>
              </w:rPr>
            </w:pPr>
            <w:r w:rsidRPr="00584EB6">
              <w:rPr>
                <w:rFonts w:ascii="Times New Roman" w:hAnsi="Times New Roman"/>
                <w:b/>
                <w:bCs/>
              </w:rPr>
              <w:t>Quy định chung tại khoản 3 Điều 9</w:t>
            </w:r>
          </w:p>
        </w:tc>
        <w:tc>
          <w:tcPr>
            <w:tcW w:w="6183" w:type="dxa"/>
          </w:tcPr>
          <w:p w14:paraId="14C0CA17" w14:textId="36CDEBEE" w:rsidR="00EE02FD" w:rsidRPr="00584EB6" w:rsidRDefault="00EE02FD" w:rsidP="002072F3">
            <w:pPr>
              <w:spacing w:before="20" w:after="20" w:line="276" w:lineRule="auto"/>
              <w:jc w:val="both"/>
              <w:rPr>
                <w:rFonts w:ascii="Times New Roman" w:hAnsi="Times New Roman"/>
                <w:b/>
                <w:bCs/>
              </w:rPr>
            </w:pPr>
            <w:r w:rsidRPr="00584EB6">
              <w:rPr>
                <w:rFonts w:ascii="Times New Roman" w:hAnsi="Times New Roman"/>
                <w:b/>
                <w:bCs/>
                <w:i/>
                <w:iCs/>
              </w:rPr>
              <w:t>g) Văn bản chứng minh được miễn nghĩa vụ nộp phí trong trường hợp được miễn nghĩa vụ nộp phí, thanh toán giá dịch vụ, nghĩa vụ thanh toán khác (01 bản chính hoặc 01 bản sao có chứng thực);</w:t>
            </w:r>
          </w:p>
        </w:tc>
        <w:tc>
          <w:tcPr>
            <w:tcW w:w="2640" w:type="dxa"/>
            <w:vMerge/>
            <w:vAlign w:val="center"/>
          </w:tcPr>
          <w:p w14:paraId="2D1AB2F1" w14:textId="77777777" w:rsidR="00EE02FD" w:rsidRPr="00584EB6" w:rsidRDefault="00EE02FD" w:rsidP="002072F3">
            <w:pPr>
              <w:spacing w:before="20" w:after="20" w:line="276" w:lineRule="auto"/>
              <w:jc w:val="both"/>
              <w:rPr>
                <w:rFonts w:ascii="Times New Roman" w:hAnsi="Times New Roman"/>
                <w:b/>
                <w:bCs/>
              </w:rPr>
            </w:pPr>
          </w:p>
        </w:tc>
      </w:tr>
      <w:tr w:rsidR="00EE02FD" w:rsidRPr="00584EB6" w14:paraId="3518BCEE" w14:textId="39386ACA" w:rsidTr="00B33143">
        <w:tc>
          <w:tcPr>
            <w:tcW w:w="6345" w:type="dxa"/>
            <w:vAlign w:val="center"/>
          </w:tcPr>
          <w:p w14:paraId="5E426B3C" w14:textId="000CEA2A" w:rsidR="00EE02FD" w:rsidRPr="00584EB6" w:rsidRDefault="00EE02FD" w:rsidP="002072F3">
            <w:pPr>
              <w:spacing w:before="20" w:after="20" w:line="276" w:lineRule="auto"/>
              <w:jc w:val="both"/>
              <w:rPr>
                <w:rFonts w:ascii="Times New Roman" w:hAnsi="Times New Roman"/>
                <w:b/>
                <w:bCs/>
              </w:rPr>
            </w:pPr>
            <w:r w:rsidRPr="00584EB6">
              <w:rPr>
                <w:rFonts w:ascii="Times New Roman" w:hAnsi="Times New Roman"/>
                <w:b/>
                <w:bCs/>
                <w:iCs/>
              </w:rPr>
              <w:t>Quy định chung tại khoản 3 Điều 18</w:t>
            </w:r>
          </w:p>
        </w:tc>
        <w:tc>
          <w:tcPr>
            <w:tcW w:w="6183" w:type="dxa"/>
          </w:tcPr>
          <w:p w14:paraId="2EE2E734" w14:textId="0FA5935E" w:rsidR="00EE02FD" w:rsidRPr="00584EB6" w:rsidRDefault="00EE02FD" w:rsidP="002072F3">
            <w:pPr>
              <w:spacing w:before="20" w:after="20" w:line="276" w:lineRule="auto"/>
              <w:jc w:val="both"/>
              <w:rPr>
                <w:rFonts w:ascii="Times New Roman" w:hAnsi="Times New Roman"/>
                <w:b/>
                <w:bCs/>
              </w:rPr>
            </w:pPr>
            <w:r w:rsidRPr="00584EB6">
              <w:rPr>
                <w:rFonts w:ascii="Times New Roman" w:hAnsi="Times New Roman"/>
                <w:b/>
                <w:bCs/>
                <w:i/>
                <w:iCs/>
              </w:rPr>
              <w:t>h) Danh mục văn bản theo Mẫu số 01đ trong t</w:t>
            </w:r>
            <w:r w:rsidRPr="00584EB6">
              <w:rPr>
                <w:rFonts w:ascii="Times New Roman" w:hAnsi="Times New Roman"/>
                <w:b/>
                <w:bCs/>
                <w:i/>
                <w:iCs/>
                <w:lang w:val="vi-VN"/>
              </w:rPr>
              <w:t xml:space="preserve">rường hợp </w:t>
            </w:r>
            <w:r w:rsidRPr="00584EB6">
              <w:rPr>
                <w:rFonts w:ascii="Times New Roman" w:hAnsi="Times New Roman"/>
                <w:b/>
                <w:bCs/>
                <w:i/>
                <w:iCs/>
              </w:rPr>
              <w:t xml:space="preserve">xóa đăng ký đối với </w:t>
            </w:r>
            <w:r w:rsidRPr="00584EB6">
              <w:rPr>
                <w:rFonts w:ascii="Times New Roman" w:hAnsi="Times New Roman"/>
                <w:b/>
                <w:bCs/>
                <w:i/>
                <w:iCs/>
                <w:lang w:val="vi-VN"/>
              </w:rPr>
              <w:t>nhiều biện pháp bảo đảm đã được đăng ký</w:t>
            </w:r>
            <w:r w:rsidRPr="00584EB6">
              <w:rPr>
                <w:rFonts w:ascii="Times New Roman" w:hAnsi="Times New Roman"/>
                <w:b/>
                <w:bCs/>
                <w:i/>
                <w:iCs/>
              </w:rPr>
              <w:t xml:space="preserve"> mà có cùng một bên nhận bảo đảm (01 bản chính).</w:t>
            </w:r>
          </w:p>
        </w:tc>
        <w:tc>
          <w:tcPr>
            <w:tcW w:w="2640" w:type="dxa"/>
            <w:vMerge/>
            <w:vAlign w:val="center"/>
          </w:tcPr>
          <w:p w14:paraId="292C81D6" w14:textId="77777777" w:rsidR="00EE02FD" w:rsidRPr="00584EB6" w:rsidRDefault="00EE02FD" w:rsidP="002072F3">
            <w:pPr>
              <w:spacing w:before="20" w:after="20" w:line="276" w:lineRule="auto"/>
              <w:jc w:val="both"/>
              <w:rPr>
                <w:rFonts w:ascii="Times New Roman" w:hAnsi="Times New Roman"/>
                <w:b/>
                <w:bCs/>
              </w:rPr>
            </w:pPr>
          </w:p>
        </w:tc>
      </w:tr>
      <w:tr w:rsidR="00EE02FD" w:rsidRPr="00584EB6" w14:paraId="6CD1061B" w14:textId="0A4E54BA" w:rsidTr="00B33143">
        <w:tc>
          <w:tcPr>
            <w:tcW w:w="6345" w:type="dxa"/>
            <w:vAlign w:val="center"/>
          </w:tcPr>
          <w:p w14:paraId="7B778207" w14:textId="7822BCAA"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rPr>
              <w:t>4. Hồ sơ đăng ký thông báo xử lý tài sản bảo đảm, đăng ký thay đổi, xóa đăng ký thông báo xử lý tài sản bảo đảm là Phiếu yêu cầu theo Mẫu số 04d tại Phụ lục (01 bản chính).</w:t>
            </w:r>
          </w:p>
        </w:tc>
        <w:tc>
          <w:tcPr>
            <w:tcW w:w="6183" w:type="dxa"/>
          </w:tcPr>
          <w:p w14:paraId="2DFDDE44" w14:textId="64FC0C1B" w:rsidR="00EE02FD" w:rsidRPr="00584EB6" w:rsidRDefault="00EE02FD" w:rsidP="00EE02FD">
            <w:pPr>
              <w:spacing w:before="20" w:after="20" w:line="276" w:lineRule="auto"/>
              <w:jc w:val="both"/>
              <w:rPr>
                <w:rFonts w:ascii="Times New Roman" w:hAnsi="Times New Roman"/>
              </w:rPr>
            </w:pPr>
            <w:r w:rsidRPr="00584EB6">
              <w:rPr>
                <w:rFonts w:ascii="Times New Roman" w:hAnsi="Times New Roman"/>
                <w:spacing w:val="-2"/>
              </w:rPr>
              <w:t xml:space="preserve">4. Hồ sơ đăng ký thông báo xử lý tài sản bảo đảm, đăng ký thay đổi, xóa đăng ký thông báo xử lý tài sản bảo đảm </w:t>
            </w:r>
            <w:r w:rsidRPr="00584EB6">
              <w:rPr>
                <w:rFonts w:ascii="Times New Roman" w:hAnsi="Times New Roman"/>
                <w:b/>
                <w:bCs/>
                <w:i/>
                <w:iCs/>
                <w:spacing w:val="-2"/>
              </w:rPr>
              <w:t>được nộp trực tiếp hoặc gửi qua dịch vụ bưu chính</w:t>
            </w:r>
            <w:r w:rsidRPr="00584EB6">
              <w:rPr>
                <w:rFonts w:ascii="Times New Roman" w:hAnsi="Times New Roman"/>
                <w:bCs/>
                <w:spacing w:val="-2"/>
                <w:lang w:val="pt-BR"/>
              </w:rPr>
              <w:t xml:space="preserve"> </w:t>
            </w:r>
            <w:r w:rsidRPr="00584EB6">
              <w:rPr>
                <w:rFonts w:ascii="Times New Roman" w:hAnsi="Times New Roman"/>
                <w:spacing w:val="-2"/>
              </w:rPr>
              <w:t>bao gồm</w:t>
            </w:r>
            <w:r w:rsidRPr="00584EB6">
              <w:rPr>
                <w:rFonts w:ascii="Times New Roman" w:hAnsi="Times New Roman"/>
                <w:b/>
                <w:bCs/>
                <w:i/>
                <w:iCs/>
                <w:spacing w:val="-2"/>
              </w:rPr>
              <w:t xml:space="preserve"> </w:t>
            </w:r>
            <w:r w:rsidRPr="00584EB6">
              <w:rPr>
                <w:rFonts w:ascii="Times New Roman" w:hAnsi="Times New Roman"/>
                <w:spacing w:val="-2"/>
              </w:rPr>
              <w:t>Phiếu yêu cầu theo Mẫu số 04d tại Phụ lục (01 bản chính).</w:t>
            </w:r>
          </w:p>
        </w:tc>
        <w:tc>
          <w:tcPr>
            <w:tcW w:w="2640" w:type="dxa"/>
            <w:vMerge w:val="restart"/>
            <w:vAlign w:val="center"/>
          </w:tcPr>
          <w:p w14:paraId="3353E40B" w14:textId="77777777" w:rsidR="00EE02FD" w:rsidRDefault="00EE02FD" w:rsidP="00EE02FD">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10DE6C53" w14:textId="77777777" w:rsidR="00EE02FD" w:rsidRPr="00584EB6" w:rsidRDefault="00EE02FD" w:rsidP="00EE02FD">
            <w:pPr>
              <w:spacing w:before="20" w:after="20" w:line="276" w:lineRule="auto"/>
              <w:jc w:val="both"/>
              <w:rPr>
                <w:rFonts w:ascii="Times New Roman" w:hAnsi="Times New Roman"/>
              </w:rPr>
            </w:pPr>
          </w:p>
        </w:tc>
      </w:tr>
      <w:tr w:rsidR="00EE02FD" w:rsidRPr="00584EB6" w14:paraId="2CA9329E" w14:textId="77777777" w:rsidTr="00B33143">
        <w:tc>
          <w:tcPr>
            <w:tcW w:w="6345" w:type="dxa"/>
            <w:vAlign w:val="center"/>
          </w:tcPr>
          <w:p w14:paraId="0D87B879" w14:textId="77777777" w:rsidR="00EE02FD" w:rsidRPr="00584EB6" w:rsidRDefault="00EE02FD" w:rsidP="002072F3">
            <w:pPr>
              <w:spacing w:before="20" w:after="20" w:line="276" w:lineRule="auto"/>
              <w:jc w:val="both"/>
              <w:rPr>
                <w:rFonts w:ascii="Times New Roman" w:hAnsi="Times New Roman"/>
              </w:rPr>
            </w:pPr>
          </w:p>
        </w:tc>
        <w:tc>
          <w:tcPr>
            <w:tcW w:w="6183" w:type="dxa"/>
          </w:tcPr>
          <w:p w14:paraId="2ABCB6BA" w14:textId="34694CAA" w:rsidR="00EE02FD" w:rsidRPr="00584EB6" w:rsidRDefault="00EE02FD" w:rsidP="002072F3">
            <w:pPr>
              <w:spacing w:before="20" w:after="20" w:line="276" w:lineRule="auto"/>
              <w:jc w:val="both"/>
              <w:rPr>
                <w:rFonts w:ascii="Times New Roman" w:hAnsi="Times New Roman"/>
                <w:spacing w:val="-2"/>
              </w:rPr>
            </w:pPr>
            <w:r w:rsidRPr="00584EB6">
              <w:rPr>
                <w:rFonts w:ascii="Times New Roman" w:hAnsi="Times New Roman"/>
                <w:b/>
                <w:bCs/>
                <w:i/>
                <w:iCs/>
              </w:rPr>
              <w:t>Căn cứ từng trường hợp cụ thể, ngoài Phiếu yêu cầu đăng ký, người yêu cầu đăng ký nộp thêm</w:t>
            </w:r>
            <w:r w:rsidRPr="00584EB6">
              <w:rPr>
                <w:rFonts w:ascii="Times New Roman" w:hAnsi="Times New Roman"/>
              </w:rPr>
              <w:t xml:space="preserve"> giấy tờ, tài liệu sau đây:</w:t>
            </w:r>
          </w:p>
        </w:tc>
        <w:tc>
          <w:tcPr>
            <w:tcW w:w="2640" w:type="dxa"/>
            <w:vMerge/>
            <w:vAlign w:val="center"/>
          </w:tcPr>
          <w:p w14:paraId="24BAC877" w14:textId="77777777" w:rsidR="00EE02FD" w:rsidRPr="00584EB6" w:rsidRDefault="00EE02FD" w:rsidP="002072F3">
            <w:pPr>
              <w:spacing w:before="20" w:after="20" w:line="276" w:lineRule="auto"/>
              <w:jc w:val="both"/>
              <w:rPr>
                <w:rFonts w:ascii="Times New Roman" w:hAnsi="Times New Roman"/>
              </w:rPr>
            </w:pPr>
          </w:p>
        </w:tc>
      </w:tr>
      <w:tr w:rsidR="00EE02FD" w:rsidRPr="00584EB6" w14:paraId="0C5686C0" w14:textId="77777777" w:rsidTr="00B33143">
        <w:tc>
          <w:tcPr>
            <w:tcW w:w="6345" w:type="dxa"/>
            <w:vAlign w:val="center"/>
          </w:tcPr>
          <w:p w14:paraId="6757DC34" w14:textId="73031B8F"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b/>
                <w:lang w:val="pl-PL"/>
              </w:rPr>
              <w:t>Quy định chung tại khoản 6 Điều 12</w:t>
            </w:r>
          </w:p>
        </w:tc>
        <w:tc>
          <w:tcPr>
            <w:tcW w:w="6183" w:type="dxa"/>
          </w:tcPr>
          <w:p w14:paraId="30A7AEDA" w14:textId="46AEDBF7" w:rsidR="00EE02FD" w:rsidRPr="00584EB6" w:rsidRDefault="00EE02FD" w:rsidP="00EE02FD">
            <w:pPr>
              <w:spacing w:before="20" w:after="20" w:line="276" w:lineRule="auto"/>
              <w:jc w:val="both"/>
              <w:rPr>
                <w:rFonts w:ascii="Times New Roman" w:hAnsi="Times New Roman"/>
                <w:spacing w:val="-2"/>
              </w:rPr>
            </w:pPr>
            <w:r w:rsidRPr="00584EB6">
              <w:rPr>
                <w:rFonts w:ascii="Times New Roman" w:hAnsi="Times New Roman"/>
                <w:b/>
                <w:bCs/>
                <w:i/>
                <w:iCs/>
              </w:rPr>
              <w:t>a) Văn bản có căn cứ hoặc có nội dung về xác định bên nhận bảo đảm mới trong trường hợp người yêu cầu đăng ký là Công ty quản lý tài sản của các tổ chức tín dụng Việt Nam hoặc chủ thể khác trở thành bên nhận bảo đảm mới mà thuộc diện không phải đăng ký thay đổi bên nhận bảo đảm quy định tại điểm a khoản 1 Điều 17 Nghị định này và chưa thực hiện đăng ký thay đổi bên nhận bảo đảm.</w:t>
            </w:r>
          </w:p>
        </w:tc>
        <w:tc>
          <w:tcPr>
            <w:tcW w:w="2640" w:type="dxa"/>
            <w:vMerge w:val="restart"/>
            <w:vAlign w:val="center"/>
          </w:tcPr>
          <w:p w14:paraId="50391070" w14:textId="77777777" w:rsidR="00EE02FD" w:rsidRDefault="00EE02FD" w:rsidP="00EE02FD">
            <w:pPr>
              <w:jc w:val="both"/>
              <w:rPr>
                <w:bCs/>
                <w:iCs/>
              </w:rPr>
            </w:pPr>
            <w:r>
              <w:rPr>
                <w:bCs/>
                <w:iCs/>
              </w:rPr>
              <w:t>K</w:t>
            </w:r>
            <w:r>
              <w:rPr>
                <w:rFonts w:ascii="Times New Roman" w:hAnsi="Times New Roman"/>
                <w:bCs/>
                <w:iCs/>
              </w:rPr>
              <w:t>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 xml:space="preserve"> theo hướng quy định cụ thể giấy tờ, tài liệu thuộc thành phần hồ sơ để tạo điểu kiện thuận lợi cho việc theo dõi, thực hiện.</w:t>
            </w:r>
          </w:p>
          <w:p w14:paraId="2BEBB39E" w14:textId="77777777" w:rsidR="00EE02FD" w:rsidRPr="00584EB6" w:rsidRDefault="00EE02FD" w:rsidP="00EE02FD">
            <w:pPr>
              <w:spacing w:before="20" w:after="20" w:line="276" w:lineRule="auto"/>
              <w:jc w:val="both"/>
              <w:rPr>
                <w:rFonts w:ascii="Times New Roman" w:hAnsi="Times New Roman"/>
              </w:rPr>
            </w:pPr>
          </w:p>
        </w:tc>
      </w:tr>
      <w:tr w:rsidR="00EE02FD" w:rsidRPr="00584EB6" w14:paraId="573BEFB4" w14:textId="16D43104" w:rsidTr="00B33143">
        <w:tc>
          <w:tcPr>
            <w:tcW w:w="6345" w:type="dxa"/>
            <w:vAlign w:val="center"/>
          </w:tcPr>
          <w:p w14:paraId="6762E018" w14:textId="24FDFCC9"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b/>
                <w:bCs/>
              </w:rPr>
              <w:t>Quy định chung tại khoản 7, khoản 8 Điều 8</w:t>
            </w:r>
          </w:p>
        </w:tc>
        <w:tc>
          <w:tcPr>
            <w:tcW w:w="6183" w:type="dxa"/>
          </w:tcPr>
          <w:p w14:paraId="05478370" w14:textId="06C451BA" w:rsidR="00EE02FD" w:rsidRPr="00584EB6" w:rsidRDefault="00EE02FD" w:rsidP="002072F3">
            <w:pPr>
              <w:spacing w:before="20" w:after="20" w:line="276" w:lineRule="auto"/>
              <w:jc w:val="both"/>
              <w:rPr>
                <w:rFonts w:ascii="Times New Roman" w:hAnsi="Times New Roman"/>
                <w:b/>
                <w:bCs/>
              </w:rPr>
            </w:pPr>
            <w:r w:rsidRPr="00584EB6">
              <w:rPr>
                <w:rFonts w:ascii="Times New Roman" w:hAnsi="Times New Roman"/>
                <w:b/>
                <w:bCs/>
                <w:i/>
                <w:iCs/>
              </w:rPr>
              <w:t>b) Văn bản ủy quyền đối với trường hợp quy định tại khoản 4 Điều 21 Nghị định này (01 bản chính hoặc 01 bản sao có chứng thực);</w:t>
            </w:r>
          </w:p>
        </w:tc>
        <w:tc>
          <w:tcPr>
            <w:tcW w:w="2640" w:type="dxa"/>
            <w:vMerge/>
            <w:vAlign w:val="center"/>
          </w:tcPr>
          <w:p w14:paraId="38CB9EA8" w14:textId="77777777" w:rsidR="00EE02FD" w:rsidRPr="00584EB6" w:rsidRDefault="00EE02FD" w:rsidP="002072F3">
            <w:pPr>
              <w:spacing w:before="20" w:after="20" w:line="276" w:lineRule="auto"/>
              <w:jc w:val="both"/>
              <w:rPr>
                <w:rFonts w:ascii="Times New Roman" w:hAnsi="Times New Roman"/>
                <w:b/>
                <w:bCs/>
              </w:rPr>
            </w:pPr>
          </w:p>
        </w:tc>
      </w:tr>
      <w:tr w:rsidR="00EE02FD" w:rsidRPr="00584EB6" w14:paraId="09AAEF46" w14:textId="0DF77B69" w:rsidTr="00B33143">
        <w:tc>
          <w:tcPr>
            <w:tcW w:w="6345" w:type="dxa"/>
            <w:vAlign w:val="center"/>
          </w:tcPr>
          <w:p w14:paraId="72F0599E" w14:textId="3ED75E45"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b/>
                <w:bCs/>
              </w:rPr>
              <w:t>Quy định chung tại khoản 3 Điều 9</w:t>
            </w:r>
          </w:p>
        </w:tc>
        <w:tc>
          <w:tcPr>
            <w:tcW w:w="6183" w:type="dxa"/>
          </w:tcPr>
          <w:p w14:paraId="00AC9F5A" w14:textId="2BA03447" w:rsidR="00EE02FD" w:rsidRPr="00584EB6" w:rsidRDefault="00EE02FD" w:rsidP="002072F3">
            <w:pPr>
              <w:spacing w:before="20" w:after="20" w:line="276" w:lineRule="auto"/>
              <w:jc w:val="both"/>
              <w:rPr>
                <w:rFonts w:ascii="Times New Roman" w:hAnsi="Times New Roman"/>
                <w:b/>
                <w:bCs/>
              </w:rPr>
            </w:pPr>
            <w:r w:rsidRPr="00584EB6">
              <w:rPr>
                <w:rFonts w:ascii="Times New Roman" w:hAnsi="Times New Roman"/>
                <w:b/>
                <w:bCs/>
                <w:i/>
                <w:iCs/>
                <w:spacing w:val="-6"/>
              </w:rPr>
              <w:t>c) Văn bản chứng minh được miễn nghĩa vụ nộp phí trong trường hợp được miễn nghĩa vụ nộp phí, thanh toán giá dịch vụ, nghĩa vụ thanh toán khác (01 bản chính hoặc 01 bản sao có chứng thực).</w:t>
            </w:r>
          </w:p>
        </w:tc>
        <w:tc>
          <w:tcPr>
            <w:tcW w:w="2640" w:type="dxa"/>
            <w:vMerge/>
            <w:vAlign w:val="center"/>
          </w:tcPr>
          <w:p w14:paraId="6C1C6506" w14:textId="77777777" w:rsidR="00EE02FD" w:rsidRPr="00584EB6" w:rsidRDefault="00EE02FD" w:rsidP="002072F3">
            <w:pPr>
              <w:spacing w:before="20" w:after="20" w:line="276" w:lineRule="auto"/>
              <w:jc w:val="both"/>
              <w:rPr>
                <w:rFonts w:ascii="Times New Roman" w:hAnsi="Times New Roman"/>
                <w:b/>
                <w:bCs/>
              </w:rPr>
            </w:pPr>
          </w:p>
        </w:tc>
      </w:tr>
      <w:tr w:rsidR="002072F3" w:rsidRPr="00584EB6" w14:paraId="2F090B16" w14:textId="1EBB4F51" w:rsidTr="00B33143">
        <w:tc>
          <w:tcPr>
            <w:tcW w:w="6345" w:type="dxa"/>
            <w:vAlign w:val="center"/>
          </w:tcPr>
          <w:p w14:paraId="2C5F9BCA" w14:textId="2627B4F3" w:rsidR="002072F3" w:rsidRPr="00584EB6" w:rsidRDefault="002072F3" w:rsidP="002072F3">
            <w:pPr>
              <w:spacing w:before="20" w:after="20" w:line="276" w:lineRule="auto"/>
              <w:jc w:val="both"/>
              <w:rPr>
                <w:rFonts w:ascii="Times New Roman" w:hAnsi="Times New Roman"/>
                <w:bCs/>
                <w:iCs/>
                <w:spacing w:val="-6"/>
              </w:rPr>
            </w:pPr>
            <w:r w:rsidRPr="00584EB6">
              <w:rPr>
                <w:rFonts w:ascii="Times New Roman" w:hAnsi="Times New Roman"/>
                <w:bCs/>
                <w:iCs/>
                <w:spacing w:val="-6"/>
              </w:rPr>
              <w:t>5. Hồ sơ đăng ký trong trường hợp đăng ký thông qua hệ thống đăng ký trực tuyến bao gồm thông tin phải được kê khai thể hiện trên giao diện đăng ký trực tuyến.</w:t>
            </w:r>
          </w:p>
        </w:tc>
        <w:tc>
          <w:tcPr>
            <w:tcW w:w="6183" w:type="dxa"/>
            <w:vAlign w:val="center"/>
          </w:tcPr>
          <w:p w14:paraId="58355967" w14:textId="0FF9C2D9" w:rsidR="002072F3" w:rsidRPr="00584EB6" w:rsidRDefault="002072F3" w:rsidP="002072F3">
            <w:pPr>
              <w:spacing w:before="60" w:after="60" w:line="312" w:lineRule="auto"/>
              <w:jc w:val="both"/>
              <w:rPr>
                <w:rFonts w:ascii="Times New Roman" w:eastAsiaTheme="minorHAnsi" w:hAnsi="Times New Roman"/>
                <w:b/>
                <w:bCs/>
                <w:i/>
                <w:iCs/>
                <w:spacing w:val="-4"/>
              </w:rPr>
            </w:pPr>
            <w:r w:rsidRPr="00584EB6">
              <w:rPr>
                <w:rFonts w:ascii="Times New Roman" w:hAnsi="Times New Roman"/>
                <w:b/>
                <w:bCs/>
                <w:i/>
                <w:iCs/>
                <w:spacing w:val="-4"/>
              </w:rPr>
              <w:t xml:space="preserve">5. Trường hợp đăng ký trực tuyến, hồ sơ đăng ký quy định tại các khoản 1, 2, 3 và 4 Điều này bao gồm Phiếu yêu cầu đăng ký được kê khai trên biểu mẫu điện tử tương tác và bản điện tử hoặc bản sao điện tử hợp lệ </w:t>
            </w:r>
            <w:r w:rsidRPr="00584EB6">
              <w:rPr>
                <w:rFonts w:ascii="Times New Roman" w:eastAsiaTheme="minorHAnsi" w:hAnsi="Times New Roman"/>
                <w:b/>
                <w:bCs/>
                <w:i/>
                <w:iCs/>
                <w:spacing w:val="-4"/>
              </w:rPr>
              <w:t>của giấy tờ, tài liệu khác thuộc thành phần hồ sơ đăng ký tương ứng từng trường hợp đăng ký (nếu có), trừ trường hợp giấy tờ, tài liệu là thành phần hồ sơ đã được thay thế bằng thông tin khai thác từ cơ sở dữ liệu theo quy định của pháp luật hoặc là Danh mục văn bản theo Mẫu số 01đ.</w:t>
            </w:r>
          </w:p>
          <w:p w14:paraId="6F44006F" w14:textId="05978FAB" w:rsidR="002072F3" w:rsidRPr="00584EB6" w:rsidRDefault="002072F3" w:rsidP="002072F3">
            <w:pPr>
              <w:spacing w:before="60" w:after="60" w:line="312" w:lineRule="auto"/>
              <w:jc w:val="both"/>
              <w:rPr>
                <w:rFonts w:ascii="Times New Roman" w:hAnsi="Times New Roman"/>
                <w:b/>
                <w:bCs/>
                <w:i/>
                <w:iCs/>
              </w:rPr>
            </w:pPr>
            <w:r w:rsidRPr="00584EB6">
              <w:rPr>
                <w:rFonts w:ascii="Times New Roman" w:hAnsi="Times New Roman"/>
                <w:b/>
                <w:bCs/>
                <w:i/>
                <w:iCs/>
              </w:rPr>
              <w:t>Người yêu cầu đăng ký kê khai thông tin đăng ký trên biểu mẫu điện tử tương tác và đăng tải bản điện tử hoặc bản sao điện tử hợp lệ của giấy tờ, tài liệu khác thuộc thành phần hồ sơ đăng ký tương ứng với từng trường hợp đăng ký tại các khoản 1, 2, 3 và 4 Điều này lên hệ thống đăng ký trực tuyến.</w:t>
            </w:r>
          </w:p>
        </w:tc>
        <w:tc>
          <w:tcPr>
            <w:tcW w:w="2640" w:type="dxa"/>
            <w:vAlign w:val="center"/>
          </w:tcPr>
          <w:p w14:paraId="022A1B8B" w14:textId="40EE866F" w:rsidR="00EE02FD" w:rsidRDefault="00EE02FD" w:rsidP="00EE02FD">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 xml:space="preserve"> để giải quyết vướng mắc phát sinh trong thực tiễn.</w:t>
            </w:r>
          </w:p>
          <w:p w14:paraId="3139F298" w14:textId="77777777" w:rsidR="002072F3" w:rsidRPr="00584EB6" w:rsidRDefault="002072F3" w:rsidP="00EE02FD">
            <w:pPr>
              <w:spacing w:before="20" w:after="20" w:line="276" w:lineRule="auto"/>
              <w:jc w:val="both"/>
              <w:rPr>
                <w:rFonts w:ascii="Times New Roman" w:hAnsi="Times New Roman"/>
                <w:bCs/>
                <w:iCs/>
                <w:spacing w:val="-6"/>
              </w:rPr>
            </w:pPr>
          </w:p>
        </w:tc>
      </w:tr>
      <w:tr w:rsidR="002072F3" w:rsidRPr="00584EB6" w14:paraId="23458DA2" w14:textId="7F93A69E" w:rsidTr="00B33143">
        <w:tc>
          <w:tcPr>
            <w:tcW w:w="6345" w:type="dxa"/>
            <w:vAlign w:val="center"/>
          </w:tcPr>
          <w:p w14:paraId="72606C4C" w14:textId="4E62F211" w:rsidR="002072F3" w:rsidRPr="00584EB6" w:rsidRDefault="002072F3" w:rsidP="002072F3">
            <w:pPr>
              <w:tabs>
                <w:tab w:val="left" w:pos="2170"/>
              </w:tabs>
              <w:spacing w:before="20" w:after="20" w:line="276" w:lineRule="auto"/>
              <w:jc w:val="both"/>
              <w:rPr>
                <w:rFonts w:ascii="Times New Roman" w:hAnsi="Times New Roman"/>
                <w:bCs/>
                <w:iCs/>
                <w:spacing w:val="-6"/>
              </w:rPr>
            </w:pPr>
            <w:r w:rsidRPr="00584EB6">
              <w:rPr>
                <w:rFonts w:ascii="Times New Roman" w:hAnsi="Times New Roman"/>
                <w:bCs/>
                <w:iCs/>
                <w:spacing w:val="-6"/>
              </w:rPr>
              <w:t>6. Trường hợp giấy tờ, tài liệu thuộc hồ sơ đăng ký quy định tại các khoản 1, 2, 3 và 4 Điều này được gửi qua thư điện tử thì phải được tạo lập hoặc được số hóa từ bản giấy và thể hiện chính xác, toàn vẹn nội dung của bản giấy theo định dạng “.pdf"</w:t>
            </w:r>
          </w:p>
        </w:tc>
        <w:tc>
          <w:tcPr>
            <w:tcW w:w="6183" w:type="dxa"/>
            <w:vAlign w:val="center"/>
          </w:tcPr>
          <w:p w14:paraId="67D9CEE1" w14:textId="64C01E99" w:rsidR="002072F3" w:rsidRPr="00584EB6" w:rsidRDefault="002072F3" w:rsidP="002072F3">
            <w:pPr>
              <w:tabs>
                <w:tab w:val="left" w:pos="2170"/>
              </w:tabs>
              <w:spacing w:before="20" w:after="20" w:line="276" w:lineRule="auto"/>
              <w:jc w:val="both"/>
              <w:rPr>
                <w:rFonts w:ascii="Times New Roman" w:hAnsi="Times New Roman"/>
                <w:bCs/>
                <w:iCs/>
                <w:spacing w:val="-6"/>
              </w:rPr>
            </w:pPr>
            <w:r w:rsidRPr="00584EB6">
              <w:rPr>
                <w:rFonts w:ascii="Times New Roman" w:hAnsi="Times New Roman"/>
                <w:b/>
              </w:rPr>
              <w:t>Không quy định</w:t>
            </w:r>
          </w:p>
        </w:tc>
        <w:tc>
          <w:tcPr>
            <w:tcW w:w="2640" w:type="dxa"/>
            <w:vAlign w:val="center"/>
          </w:tcPr>
          <w:p w14:paraId="3B074788" w14:textId="35546817" w:rsidR="002072F3" w:rsidRPr="00584EB6" w:rsidRDefault="00EE02FD" w:rsidP="002072F3">
            <w:pPr>
              <w:tabs>
                <w:tab w:val="left" w:pos="2170"/>
              </w:tabs>
              <w:spacing w:before="20" w:after="20" w:line="276" w:lineRule="auto"/>
              <w:jc w:val="both"/>
              <w:rPr>
                <w:rFonts w:ascii="Times New Roman" w:hAnsi="Times New Roman"/>
                <w:bCs/>
                <w:iCs/>
                <w:spacing w:val="-6"/>
              </w:rPr>
            </w:pPr>
            <w:r>
              <w:rPr>
                <w:rFonts w:ascii="Times New Roman" w:hAnsi="Times New Roman"/>
                <w:bCs/>
                <w:iCs/>
                <w:spacing w:val="-6"/>
              </w:rPr>
              <w:t>Dự thảo Nghị định đã lược bỏ phương thức nộp hồ sơ đăng ký qua thư điện tử.</w:t>
            </w:r>
          </w:p>
        </w:tc>
      </w:tr>
      <w:tr w:rsidR="00EE02FD" w:rsidRPr="00584EB6" w14:paraId="3A67B7E0" w14:textId="71D93B15" w:rsidTr="00B33143">
        <w:tc>
          <w:tcPr>
            <w:tcW w:w="6345" w:type="dxa"/>
            <w:vAlign w:val="center"/>
          </w:tcPr>
          <w:p w14:paraId="2795BE58" w14:textId="2BD4E259" w:rsidR="00EE02FD" w:rsidRPr="00584EB6" w:rsidRDefault="00EE02FD" w:rsidP="002072F3">
            <w:pPr>
              <w:pStyle w:val="Heading21"/>
              <w:shd w:val="clear" w:color="auto" w:fill="auto"/>
              <w:spacing w:before="20" w:after="20"/>
              <w:ind w:firstLine="0"/>
              <w:rPr>
                <w:rFonts w:ascii="Times New Roman" w:hAnsi="Times New Roman" w:cs="Times New Roman"/>
                <w:spacing w:val="0"/>
                <w:sz w:val="24"/>
                <w:szCs w:val="24"/>
                <w:lang w:val="vi-VN"/>
              </w:rPr>
            </w:pPr>
            <w:r w:rsidRPr="00584EB6">
              <w:rPr>
                <w:rFonts w:ascii="Times New Roman" w:hAnsi="Times New Roman" w:cs="Times New Roman"/>
                <w:spacing w:val="0"/>
                <w:sz w:val="24"/>
                <w:szCs w:val="24"/>
                <w:lang w:val="vi-VN"/>
              </w:rPr>
              <w:t>Điều 47. Thủ tục giải quyết hồ sơ đăng ký, đăng ký thay đổi, xóa đăng ký đối với động sản, cây hằng năm, công trình tạm</w:t>
            </w:r>
          </w:p>
        </w:tc>
        <w:tc>
          <w:tcPr>
            <w:tcW w:w="6183" w:type="dxa"/>
          </w:tcPr>
          <w:p w14:paraId="70612B44" w14:textId="7B62D26C" w:rsidR="00EE02FD" w:rsidRPr="00584EB6" w:rsidRDefault="00EE02FD" w:rsidP="002072F3">
            <w:pPr>
              <w:pStyle w:val="Heading21"/>
              <w:shd w:val="clear" w:color="auto" w:fill="auto"/>
              <w:spacing w:before="20" w:after="20"/>
              <w:ind w:firstLine="0"/>
              <w:rPr>
                <w:rFonts w:ascii="Times New Roman" w:hAnsi="Times New Roman" w:cs="Times New Roman"/>
                <w:spacing w:val="0"/>
                <w:sz w:val="24"/>
                <w:szCs w:val="24"/>
                <w:lang w:val="vi-VN"/>
              </w:rPr>
            </w:pPr>
            <w:r w:rsidRPr="00584EB6">
              <w:rPr>
                <w:rFonts w:ascii="Times New Roman" w:hAnsi="Times New Roman" w:cs="Times New Roman"/>
                <w:spacing w:val="0"/>
                <w:sz w:val="24"/>
                <w:szCs w:val="24"/>
                <w:lang w:val="vi-VN"/>
              </w:rPr>
              <w:t xml:space="preserve">Điều </w:t>
            </w:r>
            <w:r w:rsidRPr="00584EB6">
              <w:rPr>
                <w:rFonts w:ascii="Times New Roman" w:hAnsi="Times New Roman" w:cs="Times New Roman"/>
                <w:spacing w:val="0"/>
                <w:sz w:val="24"/>
                <w:szCs w:val="24"/>
              </w:rPr>
              <w:t xml:space="preserve">45. </w:t>
            </w:r>
            <w:r w:rsidRPr="00584EB6">
              <w:rPr>
                <w:rFonts w:ascii="Times New Roman" w:hAnsi="Times New Roman" w:cs="Times New Roman"/>
                <w:spacing w:val="0"/>
                <w:sz w:val="24"/>
                <w:szCs w:val="24"/>
                <w:lang w:val="vi-VN"/>
              </w:rPr>
              <w:t xml:space="preserve">Thủ tục </w:t>
            </w:r>
            <w:r w:rsidRPr="00584EB6">
              <w:rPr>
                <w:rFonts w:ascii="Times New Roman" w:hAnsi="Times New Roman" w:cs="Times New Roman"/>
                <w:spacing w:val="0"/>
                <w:sz w:val="24"/>
                <w:szCs w:val="24"/>
              </w:rPr>
              <w:t>giải quyết hồ sơ đăng ký, đăng ký thay đổi, xóa đăng ký đối với động sản, cây hằng năm, công trình tạm</w:t>
            </w:r>
            <w:r w:rsidRPr="00584EB6">
              <w:rPr>
                <w:rFonts w:ascii="Times New Roman" w:hAnsi="Times New Roman" w:cs="Times New Roman"/>
                <w:i/>
                <w:iCs/>
                <w:strike/>
                <w:spacing w:val="0"/>
                <w:sz w:val="24"/>
                <w:szCs w:val="24"/>
              </w:rPr>
              <w:t xml:space="preserve"> </w:t>
            </w:r>
          </w:p>
        </w:tc>
        <w:tc>
          <w:tcPr>
            <w:tcW w:w="2640" w:type="dxa"/>
            <w:vMerge w:val="restart"/>
            <w:vAlign w:val="center"/>
          </w:tcPr>
          <w:p w14:paraId="172F7335" w14:textId="77777777" w:rsidR="00EE02FD" w:rsidRDefault="00EE02FD" w:rsidP="00EE02FD">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12C7F632" w14:textId="77777777" w:rsidR="00EE02FD" w:rsidRPr="00584EB6" w:rsidRDefault="00EE02FD" w:rsidP="00EE02FD">
            <w:pPr>
              <w:pStyle w:val="Heading21"/>
              <w:shd w:val="clear" w:color="auto" w:fill="auto"/>
              <w:spacing w:before="20" w:after="20"/>
              <w:ind w:firstLine="0"/>
              <w:rPr>
                <w:rFonts w:ascii="Times New Roman" w:hAnsi="Times New Roman" w:cs="Times New Roman"/>
                <w:spacing w:val="0"/>
                <w:sz w:val="24"/>
                <w:szCs w:val="24"/>
                <w:lang w:val="vi-VN"/>
              </w:rPr>
            </w:pPr>
          </w:p>
        </w:tc>
      </w:tr>
      <w:tr w:rsidR="00EE02FD" w:rsidRPr="00584EB6" w14:paraId="51DFA5DF" w14:textId="1E13E7A6" w:rsidTr="00B33143">
        <w:tc>
          <w:tcPr>
            <w:tcW w:w="6345" w:type="dxa"/>
            <w:vAlign w:val="center"/>
          </w:tcPr>
          <w:p w14:paraId="30B8F8F2" w14:textId="454A1ED2" w:rsidR="00EE02FD" w:rsidRPr="00584EB6" w:rsidRDefault="00EE02FD" w:rsidP="002072F3">
            <w:pPr>
              <w:spacing w:before="20" w:after="20" w:line="276" w:lineRule="auto"/>
              <w:jc w:val="both"/>
              <w:rPr>
                <w:rFonts w:ascii="Times New Roman" w:hAnsi="Times New Roman"/>
                <w:lang w:val="vi-VN"/>
              </w:rPr>
            </w:pPr>
            <w:r w:rsidRPr="00584EB6">
              <w:rPr>
                <w:rFonts w:ascii="Times New Roman" w:hAnsi="Times New Roman"/>
                <w:lang w:val="vi-VN"/>
              </w:rPr>
              <w:t>1. Trường hợp hồ sơ đăng ký được nộp bằng bản giấy mà không có căn cứ từ chối đăng ký quy định tại khoản 1 Điều 15 Nghị định này thì Trung tâm đăng ký giao dịch, tài sản ghi thời điểm nhận (giờ, phút, ngày, tháng, năm) vào Phiếu yêu cầu đăng ký, số tiếp nhận; cập nhật thông tin trên Phiếu yêu cầu đăng ký vào Cơ sở dữ liệu và sao lưu các tài liệu trong hồ sơ đăng ký vào hệ thống đăng ký trực tuyến; cấp văn bản chứng nhận đăng ký theo Mẫu số 05d tại Phụ lục. Việc nhận văn bản chứng nhận đăng ký là bản giấy hoặc việc trả lại giấy tờ, tài liệu là bản giấy người yêu cầu đăng ký đã nộp có thể thực hiện tại trụ sở Trung tâm đăng ký giao dịch, tài sản hoặc qua dịch vụ bưu chính theo đề nghị của người yêu cầu đăng ký.</w:t>
            </w:r>
          </w:p>
        </w:tc>
        <w:tc>
          <w:tcPr>
            <w:tcW w:w="6183" w:type="dxa"/>
          </w:tcPr>
          <w:p w14:paraId="72586281" w14:textId="4F101B77" w:rsidR="00EE02FD" w:rsidRPr="00584EB6" w:rsidRDefault="00EE02FD" w:rsidP="002072F3">
            <w:pPr>
              <w:spacing w:before="20" w:after="20" w:line="276" w:lineRule="auto"/>
              <w:jc w:val="both"/>
              <w:rPr>
                <w:rFonts w:ascii="Times New Roman" w:hAnsi="Times New Roman"/>
                <w:lang w:val="vi-VN"/>
              </w:rPr>
            </w:pPr>
            <w:r w:rsidRPr="00584EB6">
              <w:rPr>
                <w:rFonts w:ascii="Times New Roman" w:hAnsi="Times New Roman"/>
                <w:lang w:val="vi-VN"/>
              </w:rPr>
              <w:t xml:space="preserve"> </w:t>
            </w:r>
            <w:r w:rsidRPr="00584EB6">
              <w:rPr>
                <w:rFonts w:ascii="Times New Roman" w:hAnsi="Times New Roman"/>
              </w:rPr>
              <w:t xml:space="preserve">1. Trường hợp hồ sơ đăng ký </w:t>
            </w:r>
            <w:r w:rsidRPr="00584EB6">
              <w:rPr>
                <w:rFonts w:ascii="Times New Roman" w:hAnsi="Times New Roman"/>
                <w:b/>
                <w:bCs/>
                <w:i/>
                <w:iCs/>
              </w:rPr>
              <w:t>được nộp trực tiếp hoặc gửi qua dịch vụ bưu chính</w:t>
            </w:r>
            <w:r w:rsidRPr="00584EB6">
              <w:rPr>
                <w:rFonts w:ascii="Times New Roman" w:hAnsi="Times New Roman"/>
              </w:rPr>
              <w:t xml:space="preserve"> mà không có căn cứ từ chối, Trung tâm đăng ký giao dịch, tài sản ghi </w:t>
            </w:r>
            <w:r w:rsidRPr="00584EB6">
              <w:rPr>
                <w:rFonts w:ascii="Times New Roman" w:hAnsi="Times New Roman"/>
                <w:lang w:val="vi-VN"/>
              </w:rPr>
              <w:t xml:space="preserve">thời điểm nhận (giờ, phút, ngày, tháng, năm) vào </w:t>
            </w:r>
            <w:r w:rsidRPr="00584EB6">
              <w:rPr>
                <w:rFonts w:ascii="Times New Roman" w:hAnsi="Times New Roman"/>
              </w:rPr>
              <w:t>P</w:t>
            </w:r>
            <w:r w:rsidRPr="00584EB6">
              <w:rPr>
                <w:rFonts w:ascii="Times New Roman" w:hAnsi="Times New Roman"/>
                <w:lang w:val="vi-VN"/>
              </w:rPr>
              <w:t>hiếu yêu cầu</w:t>
            </w:r>
            <w:r w:rsidRPr="00584EB6">
              <w:rPr>
                <w:rFonts w:ascii="Times New Roman" w:hAnsi="Times New Roman"/>
              </w:rPr>
              <w:t xml:space="preserve"> đăng ký</w:t>
            </w:r>
            <w:r w:rsidRPr="00584EB6">
              <w:rPr>
                <w:rFonts w:ascii="Times New Roman" w:hAnsi="Times New Roman"/>
                <w:lang w:val="vi-VN"/>
              </w:rPr>
              <w:t xml:space="preserve">, </w:t>
            </w:r>
            <w:r w:rsidRPr="00584EB6">
              <w:rPr>
                <w:rFonts w:ascii="Times New Roman" w:hAnsi="Times New Roman"/>
              </w:rPr>
              <w:t>S</w:t>
            </w:r>
            <w:r w:rsidRPr="00584EB6">
              <w:rPr>
                <w:rFonts w:ascii="Times New Roman" w:hAnsi="Times New Roman"/>
                <w:lang w:val="vi-VN"/>
              </w:rPr>
              <w:t>ổ tiếp nhận</w:t>
            </w:r>
            <w:r w:rsidRPr="00584EB6">
              <w:rPr>
                <w:rFonts w:ascii="Times New Roman" w:hAnsi="Times New Roman"/>
              </w:rPr>
              <w:t>;</w:t>
            </w:r>
            <w:r w:rsidRPr="00584EB6">
              <w:rPr>
                <w:rFonts w:ascii="Times New Roman" w:hAnsi="Times New Roman"/>
                <w:lang w:val="vi-VN"/>
              </w:rPr>
              <w:t xml:space="preserve"> </w:t>
            </w:r>
            <w:r w:rsidRPr="00584EB6">
              <w:rPr>
                <w:rFonts w:ascii="Times New Roman" w:hAnsi="Times New Roman"/>
              </w:rPr>
              <w:t xml:space="preserve">cập nhật </w:t>
            </w:r>
            <w:r w:rsidRPr="00584EB6">
              <w:rPr>
                <w:rFonts w:ascii="Times New Roman" w:hAnsi="Times New Roman"/>
                <w:lang w:val="vi-VN"/>
              </w:rPr>
              <w:t xml:space="preserve">thông tin trên </w:t>
            </w:r>
            <w:r w:rsidRPr="00584EB6">
              <w:rPr>
                <w:rFonts w:ascii="Times New Roman" w:hAnsi="Times New Roman"/>
              </w:rPr>
              <w:t xml:space="preserve">Phiếu yêu cầu đăng ký vào Cơ sở dữ liệu và sao lưu các tài liệu </w:t>
            </w:r>
            <w:r w:rsidRPr="00584EB6">
              <w:rPr>
                <w:rFonts w:ascii="Times New Roman" w:hAnsi="Times New Roman"/>
                <w:b/>
                <w:bCs/>
                <w:i/>
                <w:iCs/>
              </w:rPr>
              <w:t>thuộc thành phần</w:t>
            </w:r>
            <w:r w:rsidRPr="00584EB6">
              <w:rPr>
                <w:rFonts w:ascii="Times New Roman" w:hAnsi="Times New Roman"/>
              </w:rPr>
              <w:t xml:space="preserve"> hồ sơ đăng ký; </w:t>
            </w:r>
            <w:r w:rsidRPr="00584EB6">
              <w:rPr>
                <w:rFonts w:ascii="Times New Roman" w:hAnsi="Times New Roman"/>
                <w:b/>
                <w:bCs/>
                <w:i/>
                <w:iCs/>
              </w:rPr>
              <w:t>cấp Văn bản chứng nhận đăng ký theo Mẫu số 05d tại Phụ lục bằng bản điện tử, ký chữ ký điện tử để trả cho người yêu cầu đăng ký</w:t>
            </w:r>
            <w:r w:rsidRPr="00584EB6">
              <w:rPr>
                <w:rFonts w:ascii="Times New Roman" w:hAnsi="Times New Roman"/>
              </w:rPr>
              <w:t>.</w:t>
            </w:r>
          </w:p>
        </w:tc>
        <w:tc>
          <w:tcPr>
            <w:tcW w:w="2640" w:type="dxa"/>
            <w:vMerge/>
            <w:vAlign w:val="center"/>
          </w:tcPr>
          <w:p w14:paraId="5BCC67D3" w14:textId="77777777" w:rsidR="00EE02FD" w:rsidRPr="00584EB6" w:rsidRDefault="00EE02FD" w:rsidP="002072F3">
            <w:pPr>
              <w:spacing w:before="20" w:after="20" w:line="276" w:lineRule="auto"/>
              <w:jc w:val="both"/>
              <w:rPr>
                <w:rFonts w:ascii="Times New Roman" w:hAnsi="Times New Roman"/>
                <w:lang w:val="vi-VN"/>
              </w:rPr>
            </w:pPr>
          </w:p>
        </w:tc>
      </w:tr>
      <w:tr w:rsidR="00EE02FD" w:rsidRPr="00584EB6" w14:paraId="5BC5439D" w14:textId="367D916C" w:rsidTr="00B33143">
        <w:tc>
          <w:tcPr>
            <w:tcW w:w="6345" w:type="dxa"/>
            <w:vMerge w:val="restart"/>
            <w:vAlign w:val="center"/>
          </w:tcPr>
          <w:p w14:paraId="6AE71423" w14:textId="77777777"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rPr>
              <w:t>2. Trường hợp hồ sơ đăng ký được nộp qua hệ thống đăng ký trực tuyến mà không có căn cứ từ chối đăng ký quy định tại khoản 1 Điều 15 Nghị định này thì Trung tâm đăng ký giao dịch, tài sản xác nhận kết quả đăng ký; cấp văn bản chứng nhận đăng ký theo Mẫu số 05d tại Phụ lục theo cách thức quy định tại khoản 1 Điều 17 Nghị định này.</w:t>
            </w:r>
          </w:p>
          <w:p w14:paraId="1F2638D7" w14:textId="1EB61D65" w:rsidR="00EE02FD" w:rsidRPr="00584EB6" w:rsidRDefault="00EE02FD" w:rsidP="002072F3">
            <w:pPr>
              <w:spacing w:before="20" w:after="20" w:line="276" w:lineRule="auto"/>
              <w:jc w:val="both"/>
              <w:rPr>
                <w:rFonts w:ascii="Times New Roman" w:hAnsi="Times New Roman"/>
              </w:rPr>
            </w:pPr>
          </w:p>
        </w:tc>
        <w:tc>
          <w:tcPr>
            <w:tcW w:w="6183" w:type="dxa"/>
          </w:tcPr>
          <w:p w14:paraId="67705967" w14:textId="5EF56930"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rPr>
              <w:t xml:space="preserve">2. Trường hợp </w:t>
            </w:r>
            <w:r w:rsidRPr="00584EB6">
              <w:rPr>
                <w:rFonts w:ascii="Times New Roman" w:hAnsi="Times New Roman"/>
                <w:b/>
                <w:bCs/>
                <w:i/>
                <w:iCs/>
              </w:rPr>
              <w:t>đăng ký trực tuyến</w:t>
            </w:r>
            <w:r w:rsidRPr="00584EB6">
              <w:rPr>
                <w:rFonts w:ascii="Times New Roman" w:hAnsi="Times New Roman"/>
              </w:rPr>
              <w:t xml:space="preserve"> mà không có căn cứ từ chối, Trung tâm đăng ký giao dịch, tài sản </w:t>
            </w:r>
            <w:r w:rsidRPr="00584EB6">
              <w:rPr>
                <w:rFonts w:ascii="Times New Roman" w:hAnsi="Times New Roman"/>
                <w:b/>
                <w:bCs/>
                <w:i/>
                <w:iCs/>
              </w:rPr>
              <w:t>cập nhật nội dung</w:t>
            </w:r>
            <w:r w:rsidRPr="00584EB6">
              <w:rPr>
                <w:rFonts w:ascii="Times New Roman" w:hAnsi="Times New Roman"/>
              </w:rPr>
              <w:t xml:space="preserve"> đăng ký; </w:t>
            </w:r>
            <w:r w:rsidRPr="00584EB6">
              <w:rPr>
                <w:rFonts w:ascii="Times New Roman" w:hAnsi="Times New Roman"/>
                <w:b/>
                <w:bCs/>
                <w:i/>
                <w:iCs/>
              </w:rPr>
              <w:t xml:space="preserve">cấp Văn bản chứng nhận đăng ký theo Mẫu số 05d tại Phụ lục bằng bản điện tử, ký chữ ký điện tử </w:t>
            </w:r>
            <w:r w:rsidRPr="00584EB6">
              <w:rPr>
                <w:rFonts w:ascii="Times New Roman" w:hAnsi="Times New Roman"/>
                <w:bCs/>
              </w:rPr>
              <w:t>cho người yêu cầu đăng ký</w:t>
            </w:r>
            <w:r w:rsidRPr="00584EB6">
              <w:rPr>
                <w:rFonts w:ascii="Times New Roman" w:hAnsi="Times New Roman"/>
                <w:lang w:val="vi-VN"/>
              </w:rPr>
              <w:t>.</w:t>
            </w:r>
          </w:p>
        </w:tc>
        <w:tc>
          <w:tcPr>
            <w:tcW w:w="2640" w:type="dxa"/>
            <w:vMerge/>
            <w:vAlign w:val="center"/>
          </w:tcPr>
          <w:p w14:paraId="6A9BF38D" w14:textId="77777777" w:rsidR="00EE02FD" w:rsidRPr="00584EB6" w:rsidRDefault="00EE02FD" w:rsidP="002072F3">
            <w:pPr>
              <w:spacing w:before="20" w:after="20" w:line="276" w:lineRule="auto"/>
              <w:jc w:val="both"/>
              <w:rPr>
                <w:rFonts w:ascii="Times New Roman" w:hAnsi="Times New Roman"/>
              </w:rPr>
            </w:pPr>
          </w:p>
        </w:tc>
      </w:tr>
      <w:tr w:rsidR="00EE02FD" w:rsidRPr="00584EB6" w14:paraId="6AAD3AEA" w14:textId="6BA7B5D6" w:rsidTr="00B33143">
        <w:tc>
          <w:tcPr>
            <w:tcW w:w="6345" w:type="dxa"/>
            <w:vMerge/>
            <w:vAlign w:val="center"/>
          </w:tcPr>
          <w:p w14:paraId="6A376868" w14:textId="41B2294C" w:rsidR="00EE02FD" w:rsidRPr="00584EB6" w:rsidRDefault="00EE02FD" w:rsidP="002072F3">
            <w:pPr>
              <w:spacing w:before="20" w:after="20" w:line="276" w:lineRule="auto"/>
              <w:jc w:val="both"/>
              <w:rPr>
                <w:rFonts w:ascii="Times New Roman" w:hAnsi="Times New Roman"/>
              </w:rPr>
            </w:pPr>
          </w:p>
        </w:tc>
        <w:tc>
          <w:tcPr>
            <w:tcW w:w="6183" w:type="dxa"/>
          </w:tcPr>
          <w:p w14:paraId="3909A589" w14:textId="497590A8" w:rsidR="00EE02FD" w:rsidRPr="00584EB6" w:rsidRDefault="00EE02FD" w:rsidP="002072F3">
            <w:pPr>
              <w:spacing w:before="20" w:after="20" w:line="276" w:lineRule="auto"/>
              <w:jc w:val="both"/>
              <w:rPr>
                <w:rFonts w:ascii="Times New Roman" w:hAnsi="Times New Roman"/>
                <w:b/>
              </w:rPr>
            </w:pPr>
            <w:r w:rsidRPr="00584EB6">
              <w:rPr>
                <w:rFonts w:ascii="Times New Roman" w:hAnsi="Times New Roman"/>
                <w:b/>
                <w:bCs/>
                <w:i/>
                <w:iCs/>
              </w:rPr>
              <w:t>3. Trường hợp người yêu cầu đăng ký có yêu cầu trả Văn bản chứng nhận đăng ký bằng bản giấy, Trung tâm đăng ký giao dịch, tài sản trả Văn bản chứng nhận đăng ký bằng bản giấy cho người yêu cầu đăng ký.</w:t>
            </w:r>
          </w:p>
        </w:tc>
        <w:tc>
          <w:tcPr>
            <w:tcW w:w="2640" w:type="dxa"/>
            <w:vMerge/>
            <w:vAlign w:val="center"/>
          </w:tcPr>
          <w:p w14:paraId="2B1C90F4" w14:textId="77777777" w:rsidR="00EE02FD" w:rsidRPr="00584EB6" w:rsidRDefault="00EE02FD" w:rsidP="002072F3">
            <w:pPr>
              <w:spacing w:before="20" w:after="20" w:line="276" w:lineRule="auto"/>
              <w:jc w:val="both"/>
              <w:rPr>
                <w:rFonts w:ascii="Times New Roman" w:hAnsi="Times New Roman"/>
                <w:b/>
              </w:rPr>
            </w:pPr>
          </w:p>
        </w:tc>
      </w:tr>
      <w:tr w:rsidR="00EE02FD" w:rsidRPr="00584EB6" w14:paraId="0C093206" w14:textId="0B02FB15" w:rsidTr="00B33143">
        <w:tc>
          <w:tcPr>
            <w:tcW w:w="6345" w:type="dxa"/>
            <w:vAlign w:val="center"/>
          </w:tcPr>
          <w:p w14:paraId="19F579B3" w14:textId="662474C4"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rPr>
              <w:t>3. Trường hợp đăng ký thay đổi do rút bớt tài sản bảo đảm thì Trung tâm đăng ký giao dịch, tài sản cập nhật nội dung xóa đăng ký đối với tài sản được rút bớt vào Cơ sở dữ liệu.</w:t>
            </w:r>
          </w:p>
        </w:tc>
        <w:tc>
          <w:tcPr>
            <w:tcW w:w="6183" w:type="dxa"/>
          </w:tcPr>
          <w:p w14:paraId="6ADD758F" w14:textId="04C5BE6C"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rPr>
              <w:t xml:space="preserve">4. Trường hợp đăng ký thay đổi do rút bớt tài sản bảo đảm thì Trung tâm đăng ký giao dịch, tài sản cập nhật nội dung xóa đăng ký đối với tài sản được rút bớt vào Cơ sở dữ liệu. </w:t>
            </w:r>
            <w:r w:rsidRPr="00584EB6">
              <w:rPr>
                <w:rFonts w:ascii="Times New Roman" w:hAnsi="Times New Roman"/>
                <w:b/>
                <w:bCs/>
                <w:i/>
                <w:iCs/>
              </w:rPr>
              <w:t>Quy định này cũng áp dụng đối với trường hợp người yêu cầu đăng ký thực hiện đăng ký trực tuyến.</w:t>
            </w:r>
          </w:p>
        </w:tc>
        <w:tc>
          <w:tcPr>
            <w:tcW w:w="2640" w:type="dxa"/>
            <w:vMerge/>
            <w:vAlign w:val="center"/>
          </w:tcPr>
          <w:p w14:paraId="2E053AF7" w14:textId="77777777" w:rsidR="00EE02FD" w:rsidRPr="00584EB6" w:rsidRDefault="00EE02FD" w:rsidP="002072F3">
            <w:pPr>
              <w:spacing w:before="20" w:after="20" w:line="276" w:lineRule="auto"/>
              <w:jc w:val="both"/>
              <w:rPr>
                <w:rFonts w:ascii="Times New Roman" w:hAnsi="Times New Roman"/>
              </w:rPr>
            </w:pPr>
          </w:p>
        </w:tc>
      </w:tr>
      <w:tr w:rsidR="00EE02FD" w:rsidRPr="00584EB6" w14:paraId="7EEBF5D4" w14:textId="675B693B" w:rsidTr="00B33143">
        <w:tc>
          <w:tcPr>
            <w:tcW w:w="6345" w:type="dxa"/>
            <w:vAlign w:val="center"/>
          </w:tcPr>
          <w:p w14:paraId="3BCC7A61" w14:textId="355743AC"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rPr>
              <w:t>4. Trường hợp đăng ký thuộc điểm b khoản 2 Điều 6 Nghị định này, Trung tâm đăng ký giao dịch, tài sản ghi nhận thời điểm đăng ký theo thời điểm đăng ký thể hiện trên văn bản xác nhận việc đăng ký biện pháp bảo đảm bằng chứng khoán đã đăng ký tập trung.</w:t>
            </w:r>
          </w:p>
        </w:tc>
        <w:tc>
          <w:tcPr>
            <w:tcW w:w="6183" w:type="dxa"/>
          </w:tcPr>
          <w:p w14:paraId="44CBA142" w14:textId="3D137BC8" w:rsidR="00EE02FD" w:rsidRPr="00584EB6" w:rsidRDefault="00EE02FD" w:rsidP="002072F3">
            <w:pPr>
              <w:spacing w:before="20" w:after="20" w:line="276" w:lineRule="auto"/>
              <w:jc w:val="both"/>
              <w:rPr>
                <w:rFonts w:ascii="Times New Roman" w:hAnsi="Times New Roman"/>
              </w:rPr>
            </w:pPr>
            <w:r w:rsidRPr="00584EB6">
              <w:rPr>
                <w:rFonts w:ascii="Times New Roman" w:hAnsi="Times New Roman"/>
              </w:rPr>
              <w:t xml:space="preserve">5. Trường hợp đăng ký thuộc </w:t>
            </w:r>
            <w:r w:rsidRPr="00584EB6">
              <w:rPr>
                <w:rFonts w:ascii="Times New Roman" w:hAnsi="Times New Roman"/>
                <w:b/>
                <w:bCs/>
                <w:i/>
                <w:iCs/>
              </w:rPr>
              <w:t>điểm b khoản 2 Điều 5</w:t>
            </w:r>
            <w:r w:rsidRPr="00584EB6">
              <w:rPr>
                <w:rFonts w:ascii="Times New Roman" w:hAnsi="Times New Roman"/>
              </w:rPr>
              <w:t xml:space="preserve"> Nghị định này, Trung tâm đăng ký giao dịch, tài sản ghi nhận thời điểm đăng ký theo thời điểm đăng ký thể hiện trên văn bản xác nhận việc đăng ký biện pháp bảo đảm bằng chứng khoán đã đăng ký tập trung.</w:t>
            </w:r>
          </w:p>
        </w:tc>
        <w:tc>
          <w:tcPr>
            <w:tcW w:w="2640" w:type="dxa"/>
            <w:vMerge/>
            <w:vAlign w:val="center"/>
          </w:tcPr>
          <w:p w14:paraId="255CAF57" w14:textId="77777777" w:rsidR="00EE02FD" w:rsidRPr="00584EB6" w:rsidRDefault="00EE02FD" w:rsidP="002072F3">
            <w:pPr>
              <w:spacing w:before="20" w:after="20" w:line="276" w:lineRule="auto"/>
              <w:jc w:val="both"/>
              <w:rPr>
                <w:rFonts w:ascii="Times New Roman" w:hAnsi="Times New Roman"/>
              </w:rPr>
            </w:pPr>
          </w:p>
        </w:tc>
      </w:tr>
      <w:tr w:rsidR="002072F3" w:rsidRPr="00584EB6" w14:paraId="4243CA91" w14:textId="77777777" w:rsidTr="00B33143">
        <w:tc>
          <w:tcPr>
            <w:tcW w:w="6345" w:type="dxa"/>
            <w:vAlign w:val="center"/>
          </w:tcPr>
          <w:p w14:paraId="49C72B37" w14:textId="07749279" w:rsidR="002072F3" w:rsidRPr="00EE02FD" w:rsidRDefault="00EE02FD" w:rsidP="002072F3">
            <w:pPr>
              <w:spacing w:before="20" w:after="20" w:line="276" w:lineRule="auto"/>
              <w:jc w:val="both"/>
              <w:rPr>
                <w:rFonts w:ascii="Times New Roman" w:hAnsi="Times New Roman"/>
                <w:b/>
                <w:bCs/>
              </w:rPr>
            </w:pPr>
            <w:r w:rsidRPr="00EE02FD">
              <w:rPr>
                <w:rFonts w:ascii="Times New Roman" w:hAnsi="Times New Roman"/>
                <w:b/>
                <w:bCs/>
              </w:rPr>
              <w:t>Không quy định</w:t>
            </w:r>
          </w:p>
        </w:tc>
        <w:tc>
          <w:tcPr>
            <w:tcW w:w="6183" w:type="dxa"/>
          </w:tcPr>
          <w:p w14:paraId="78D1B4F1" w14:textId="6DFDAD70"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b/>
                <w:bCs/>
                <w:i/>
                <w:iCs/>
              </w:rPr>
              <w:t>6. Trường hợp giải quyết yêu cầu đăng ký của Thành viên Trung tâm tài chính quốc tế tại Việt Nam, Trung tâm đăng ký giao dịch, tài sản cấp Văn bản chứng nhận đăng ký được lập bằng ngôn ngữ tương ứng với ngôn ngữ sử dụng trên Phiếu yêu cầu đăng ký.</w:t>
            </w:r>
          </w:p>
        </w:tc>
        <w:tc>
          <w:tcPr>
            <w:tcW w:w="2640" w:type="dxa"/>
            <w:vAlign w:val="center"/>
          </w:tcPr>
          <w:p w14:paraId="20178B32" w14:textId="4C0BA741"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 xml:space="preserve">Bổ sung </w:t>
            </w:r>
            <w:r w:rsidR="00EE02FD">
              <w:rPr>
                <w:rFonts w:ascii="Times New Roman" w:hAnsi="Times New Roman"/>
              </w:rPr>
              <w:t xml:space="preserve">để bảo đảm </w:t>
            </w:r>
            <w:r w:rsidRPr="00584EB6">
              <w:rPr>
                <w:rFonts w:ascii="Times New Roman" w:hAnsi="Times New Roman"/>
              </w:rPr>
              <w:t xml:space="preserve"> phù hợp với Nghị quyết 222/NQ-CP về thành lập Trung tâm tài chính quốc tế</w:t>
            </w:r>
          </w:p>
        </w:tc>
      </w:tr>
      <w:tr w:rsidR="002072F3" w:rsidRPr="00584EB6" w14:paraId="4647FDAE" w14:textId="25216640" w:rsidTr="00B33143">
        <w:tc>
          <w:tcPr>
            <w:tcW w:w="6345" w:type="dxa"/>
            <w:vAlign w:val="center"/>
          </w:tcPr>
          <w:p w14:paraId="710B37B3" w14:textId="0334F944"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Điều 48. Thay đổi thông tin về nội dung đã được đăng ký đối với động sản, cây hằng năm, công trình tạm</w:t>
            </w:r>
          </w:p>
        </w:tc>
        <w:tc>
          <w:tcPr>
            <w:tcW w:w="6183" w:type="dxa"/>
          </w:tcPr>
          <w:p w14:paraId="4AA2DC74" w14:textId="30548064"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 xml:space="preserve">Điều 46. Giải quyết đăng ký trong trường hợp thay đổi thông tin về nội dung đã được đăng ký đối với động sản, cây hằng năm, công trình tạm </w:t>
            </w:r>
          </w:p>
        </w:tc>
        <w:tc>
          <w:tcPr>
            <w:tcW w:w="2640" w:type="dxa"/>
            <w:vAlign w:val="center"/>
          </w:tcPr>
          <w:p w14:paraId="1AB4D8B1" w14:textId="77777777"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p>
        </w:tc>
      </w:tr>
      <w:tr w:rsidR="00EE02FD" w:rsidRPr="00584EB6" w14:paraId="551A34A1" w14:textId="2C76B5B7" w:rsidTr="00B33143">
        <w:tc>
          <w:tcPr>
            <w:tcW w:w="6345" w:type="dxa"/>
            <w:vAlign w:val="center"/>
          </w:tcPr>
          <w:p w14:paraId="7093E9DB" w14:textId="30E72E47" w:rsidR="00EE02FD" w:rsidRPr="00584EB6" w:rsidRDefault="00EE02FD" w:rsidP="002072F3">
            <w:pPr>
              <w:spacing w:before="20" w:after="20" w:line="276" w:lineRule="auto"/>
              <w:jc w:val="both"/>
              <w:rPr>
                <w:rFonts w:ascii="Times New Roman" w:hAnsi="Times New Roman"/>
                <w:bCs/>
              </w:rPr>
            </w:pPr>
            <w:r w:rsidRPr="00584EB6">
              <w:rPr>
                <w:rFonts w:ascii="Times New Roman" w:hAnsi="Times New Roman"/>
                <w:bCs/>
              </w:rPr>
              <w:t>1. Trường hợp tài sản bảo đảm là phương tiện giao thông cơ giới đường bộ hoặc tài sản khác phải đăng ký quyền sở hữu, quyền sử dụng, quyền lưu hành, quyền khác theo quy định của pháp luật có sự thay đổi thông tin mà thông tin đó thể hiện trên Giấy chứng nhận thì thông tin đăng ký thay đổi phải phù hợp với thông tin thể hiện trên Giấy chứng nhận được cấp mới hoặc được bổ sung.</w:t>
            </w:r>
          </w:p>
        </w:tc>
        <w:tc>
          <w:tcPr>
            <w:tcW w:w="6183" w:type="dxa"/>
          </w:tcPr>
          <w:p w14:paraId="6A660EEF" w14:textId="7BF9916E" w:rsidR="00EE02FD" w:rsidRPr="00584EB6" w:rsidRDefault="00EE02FD" w:rsidP="002072F3">
            <w:pPr>
              <w:spacing w:before="20" w:after="20" w:line="276" w:lineRule="auto"/>
              <w:jc w:val="both"/>
              <w:rPr>
                <w:rFonts w:ascii="Times New Roman" w:hAnsi="Times New Roman"/>
                <w:bCs/>
              </w:rPr>
            </w:pPr>
            <w:r w:rsidRPr="00584EB6">
              <w:rPr>
                <w:rFonts w:ascii="Times New Roman" w:hAnsi="Times New Roman"/>
                <w:bCs/>
              </w:rPr>
              <w:t xml:space="preserve">1. Trường hợp tài sản bảo đảm là phương tiện giao thông cơ giới đường bộ hoặc tài sản khác phải đăng ký quyền sở hữu, quyền sử dụng, quyền lưu hành, quyền khác theo quy định của pháp luật có sự thay đổi thông tin mà thông tin đó thể hiện trên Giấy chứng nhận thì thông tin đăng ký thay đổi phải phù </w:t>
            </w:r>
            <w:r w:rsidRPr="00584EB6">
              <w:rPr>
                <w:rFonts w:ascii="Times New Roman" w:hAnsi="Times New Roman"/>
                <w:bCs/>
                <w:spacing w:val="-4"/>
              </w:rPr>
              <w:t>hợp với thông tin thể hiện trên Giấy chứng nhận được cấp mới hoặc được bổ sung.</w:t>
            </w:r>
          </w:p>
        </w:tc>
        <w:tc>
          <w:tcPr>
            <w:tcW w:w="2640" w:type="dxa"/>
            <w:vMerge w:val="restart"/>
            <w:vAlign w:val="center"/>
          </w:tcPr>
          <w:p w14:paraId="4FB3ADE5" w14:textId="79A089E6" w:rsidR="00EE02FD" w:rsidRDefault="00EE02FD" w:rsidP="00EE02FD">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 xml:space="preserve"> theo hướng quy định cụ thể về các trường hợp thay đổi thông tin về tài sản bảo đảm dẫn tới cần thực hiện đăng ký thay đổi mà không dẫn chiếu điều, khoản.</w:t>
            </w:r>
          </w:p>
          <w:p w14:paraId="6D7B7ACB" w14:textId="77777777" w:rsidR="00EE02FD" w:rsidRPr="00584EB6" w:rsidRDefault="00EE02FD" w:rsidP="002072F3">
            <w:pPr>
              <w:spacing w:before="20" w:after="20" w:line="276" w:lineRule="auto"/>
              <w:jc w:val="both"/>
              <w:rPr>
                <w:rFonts w:ascii="Times New Roman" w:hAnsi="Times New Roman"/>
                <w:bCs/>
              </w:rPr>
            </w:pPr>
          </w:p>
        </w:tc>
      </w:tr>
      <w:tr w:rsidR="00EE02FD" w:rsidRPr="00584EB6" w14:paraId="6B616543" w14:textId="099D95DB" w:rsidTr="00B33143">
        <w:tc>
          <w:tcPr>
            <w:tcW w:w="6345" w:type="dxa"/>
            <w:vAlign w:val="center"/>
          </w:tcPr>
          <w:p w14:paraId="33CB61BB" w14:textId="37335C6F" w:rsidR="00EE02FD" w:rsidRPr="00584EB6" w:rsidRDefault="00EE02FD" w:rsidP="002072F3">
            <w:pPr>
              <w:spacing w:before="20" w:after="20" w:line="276" w:lineRule="auto"/>
              <w:jc w:val="both"/>
              <w:rPr>
                <w:rFonts w:ascii="Times New Roman" w:hAnsi="Times New Roman"/>
                <w:bCs/>
              </w:rPr>
            </w:pPr>
            <w:r w:rsidRPr="00584EB6">
              <w:rPr>
                <w:rFonts w:ascii="Times New Roman" w:hAnsi="Times New Roman"/>
                <w:bCs/>
              </w:rPr>
              <w:t>Trường hợp tài sản bảo đảm là hàng hóa luân chuyển trong quá trình sản xuất, kinh doanh, kho hàng thì không phải thực hiện đăng ký thay đổi khi có sự thay đổi thông tin về tài sản, trừ trường hợp rút bớt, bổ sung tài sản bảo đảm hoặc thuộc trường hợp quy định tại các khoản 2, 4 và 7 Điều 45 Nghị định này</w:t>
            </w:r>
          </w:p>
        </w:tc>
        <w:tc>
          <w:tcPr>
            <w:tcW w:w="6183" w:type="dxa"/>
          </w:tcPr>
          <w:p w14:paraId="0C640A74" w14:textId="1828E4ED" w:rsidR="00EE02FD" w:rsidRPr="00584EB6" w:rsidRDefault="00EE02FD" w:rsidP="002072F3">
            <w:pPr>
              <w:spacing w:before="20" w:after="20" w:line="276" w:lineRule="auto"/>
              <w:jc w:val="both"/>
              <w:rPr>
                <w:rFonts w:ascii="Times New Roman" w:hAnsi="Times New Roman"/>
                <w:bCs/>
              </w:rPr>
            </w:pPr>
            <w:r w:rsidRPr="00584EB6">
              <w:rPr>
                <w:rFonts w:ascii="Times New Roman" w:hAnsi="Times New Roman"/>
                <w:bCs/>
              </w:rPr>
              <w:t xml:space="preserve">Trường hợp tài sản bảo đảm là hàng hóa luân chuyển trong quá trình sản xuất, kinh doanh, </w:t>
            </w:r>
            <w:r w:rsidRPr="00584EB6">
              <w:rPr>
                <w:rFonts w:ascii="Times New Roman" w:hAnsi="Times New Roman"/>
                <w:b/>
                <w:i/>
                <w:iCs/>
              </w:rPr>
              <w:t>hàng hóa lưu kho</w:t>
            </w:r>
            <w:r w:rsidRPr="00584EB6">
              <w:rPr>
                <w:rFonts w:ascii="Times New Roman" w:hAnsi="Times New Roman"/>
                <w:bCs/>
              </w:rPr>
              <w:t xml:space="preserve"> </w:t>
            </w:r>
            <w:r w:rsidRPr="00584EB6">
              <w:rPr>
                <w:rFonts w:ascii="Times New Roman" w:hAnsi="Times New Roman"/>
                <w:b/>
                <w:i/>
                <w:iCs/>
              </w:rPr>
              <w:t>mà có sự thay đổi thông tin</w:t>
            </w:r>
            <w:r w:rsidRPr="00584EB6">
              <w:rPr>
                <w:rFonts w:ascii="Times New Roman" w:hAnsi="Times New Roman"/>
                <w:bCs/>
              </w:rPr>
              <w:t xml:space="preserve"> thì không phải thực hiện đăng ký thay đổi, </w:t>
            </w:r>
            <w:r w:rsidRPr="00584EB6">
              <w:rPr>
                <w:rFonts w:ascii="Times New Roman" w:hAnsi="Times New Roman"/>
                <w:b/>
                <w:i/>
                <w:iCs/>
              </w:rPr>
              <w:t>trừ trường hợp thay đổi thông tin đã đăng ký về hàng hóa luân chuyển trong quá trình sản xuất, kinh doanh, hàng hóa lưu kho mà có mô tả cụ thể về số lượng hàng hóa; tên, loại hàng hóa, giá trị hàng hóa; địa chỉ, số hiệu kho hoặc dấu hiệu khác của vị trí kho hàng</w:t>
            </w:r>
            <w:r w:rsidRPr="00584EB6">
              <w:rPr>
                <w:rFonts w:ascii="Times New Roman" w:hAnsi="Times New Roman"/>
                <w:bCs/>
                <w:i/>
                <w:iCs/>
              </w:rPr>
              <w:t>.</w:t>
            </w:r>
          </w:p>
        </w:tc>
        <w:tc>
          <w:tcPr>
            <w:tcW w:w="2640" w:type="dxa"/>
            <w:vMerge/>
            <w:vAlign w:val="center"/>
          </w:tcPr>
          <w:p w14:paraId="0BFE5D28" w14:textId="77777777" w:rsidR="00EE02FD" w:rsidRPr="00584EB6" w:rsidRDefault="00EE02FD" w:rsidP="002072F3">
            <w:pPr>
              <w:spacing w:before="20" w:after="20" w:line="276" w:lineRule="auto"/>
              <w:jc w:val="both"/>
              <w:rPr>
                <w:rFonts w:ascii="Times New Roman" w:hAnsi="Times New Roman"/>
                <w:bCs/>
              </w:rPr>
            </w:pPr>
          </w:p>
        </w:tc>
      </w:tr>
      <w:tr w:rsidR="002072F3" w:rsidRPr="00584EB6" w14:paraId="6D95D161" w14:textId="49C02812" w:rsidTr="00B33143">
        <w:tc>
          <w:tcPr>
            <w:tcW w:w="6345" w:type="dxa"/>
            <w:vAlign w:val="center"/>
          </w:tcPr>
          <w:p w14:paraId="3A0DADBE" w14:textId="57ADA24F" w:rsidR="002072F3" w:rsidRPr="00584EB6" w:rsidRDefault="002072F3" w:rsidP="002072F3">
            <w:pPr>
              <w:spacing w:before="20" w:after="20" w:line="276" w:lineRule="auto"/>
              <w:jc w:val="both"/>
              <w:rPr>
                <w:rFonts w:ascii="Times New Roman" w:hAnsi="Times New Roman"/>
                <w:bCs/>
              </w:rPr>
            </w:pPr>
            <w:r w:rsidRPr="00584EB6">
              <w:rPr>
                <w:rFonts w:ascii="Times New Roman" w:hAnsi="Times New Roman"/>
                <w:bCs/>
              </w:rPr>
              <w:t>2. Trường hợp đăng ký thay đổi về thời điểm có hiệu lực của hợp đồng bảo đảm thì thời điểm này không được sau thời điểm đăng ký biện pháp bảo đảm. Trường hợp thay đổi thời điểm có hiệu lực của hợp đồng bảo đảm sau thời điểm biện pháp bảo đảm đã được đăng ký thì thực hiện xóa đăng ký đối với nội dung đã được đăng ký và đăng ký mới biện pháp bảo đảm.</w:t>
            </w:r>
          </w:p>
        </w:tc>
        <w:tc>
          <w:tcPr>
            <w:tcW w:w="6183" w:type="dxa"/>
            <w:vAlign w:val="center"/>
          </w:tcPr>
          <w:p w14:paraId="7B8AB29F" w14:textId="76465197" w:rsidR="002072F3" w:rsidRPr="00584EB6" w:rsidRDefault="002072F3" w:rsidP="002072F3">
            <w:pPr>
              <w:spacing w:before="20" w:after="20" w:line="276" w:lineRule="auto"/>
              <w:jc w:val="both"/>
              <w:rPr>
                <w:rFonts w:ascii="Times New Roman" w:hAnsi="Times New Roman"/>
                <w:bCs/>
              </w:rPr>
            </w:pPr>
            <w:r w:rsidRPr="00584EB6">
              <w:rPr>
                <w:rFonts w:ascii="Times New Roman" w:hAnsi="Times New Roman"/>
                <w:bCs/>
              </w:rPr>
              <w:t>2. Trường hợp đăng ký thay đổi về thời điểm có hiệu lực của hợp đồng bảo đảm thì thời điểm này không được sau thời điểm đăng ký biện pháp bảo đảm. Trường hợp thay đổi thời điểm có hiệu lực của hợp đồng bảo đảm sau thời điểm biện pháp bảo đảm đã được đăng ký thì thực hiện xóa đăng ký đối với nội dung đã được đăng ký và đăng ký mới biện pháp bảo đảm.</w:t>
            </w:r>
          </w:p>
        </w:tc>
        <w:tc>
          <w:tcPr>
            <w:tcW w:w="2640" w:type="dxa"/>
            <w:vAlign w:val="center"/>
          </w:tcPr>
          <w:p w14:paraId="4E703B3C" w14:textId="77777777" w:rsidR="002072F3" w:rsidRPr="00584EB6" w:rsidRDefault="002072F3" w:rsidP="002072F3">
            <w:pPr>
              <w:spacing w:before="20" w:after="20" w:line="276" w:lineRule="auto"/>
              <w:jc w:val="both"/>
              <w:rPr>
                <w:rFonts w:ascii="Times New Roman" w:hAnsi="Times New Roman"/>
                <w:bCs/>
              </w:rPr>
            </w:pPr>
          </w:p>
        </w:tc>
      </w:tr>
      <w:tr w:rsidR="002072F3" w:rsidRPr="00584EB6" w14:paraId="13B9D031" w14:textId="5F26B9EC" w:rsidTr="00B33143">
        <w:trPr>
          <w:trHeight w:val="346"/>
        </w:trPr>
        <w:tc>
          <w:tcPr>
            <w:tcW w:w="6345" w:type="dxa"/>
            <w:vAlign w:val="center"/>
          </w:tcPr>
          <w:p w14:paraId="36E89571" w14:textId="398C5498" w:rsidR="002072F3" w:rsidRPr="00584EB6" w:rsidRDefault="002072F3" w:rsidP="002072F3">
            <w:pPr>
              <w:spacing w:before="20" w:after="20" w:line="276" w:lineRule="auto"/>
              <w:jc w:val="both"/>
              <w:rPr>
                <w:rFonts w:ascii="Times New Roman" w:hAnsi="Times New Roman"/>
                <w:bCs/>
              </w:rPr>
            </w:pPr>
            <w:r w:rsidRPr="00584EB6">
              <w:rPr>
                <w:rFonts w:ascii="Times New Roman" w:hAnsi="Times New Roman"/>
                <w:bCs/>
              </w:rPr>
              <w:t>3. Trường hợp thông tin thuộc diện bắt buộc phải kê khai trên Phiếu yêu cầu đăng ký mà thay đổi thì phải thực hiện đăng ký thay đổi nội dung này.</w:t>
            </w:r>
          </w:p>
        </w:tc>
        <w:tc>
          <w:tcPr>
            <w:tcW w:w="6183" w:type="dxa"/>
            <w:vAlign w:val="center"/>
          </w:tcPr>
          <w:p w14:paraId="2381AF7A" w14:textId="604CDB29" w:rsidR="002072F3" w:rsidRPr="00584EB6" w:rsidRDefault="002072F3" w:rsidP="002072F3">
            <w:pPr>
              <w:spacing w:before="20" w:after="20" w:line="276" w:lineRule="auto"/>
              <w:jc w:val="both"/>
              <w:rPr>
                <w:rFonts w:ascii="Times New Roman" w:hAnsi="Times New Roman"/>
                <w:bCs/>
              </w:rPr>
            </w:pPr>
            <w:r w:rsidRPr="00584EB6">
              <w:rPr>
                <w:rFonts w:ascii="Times New Roman" w:hAnsi="Times New Roman"/>
                <w:b/>
              </w:rPr>
              <w:t>Không quy định</w:t>
            </w:r>
          </w:p>
        </w:tc>
        <w:tc>
          <w:tcPr>
            <w:tcW w:w="2640" w:type="dxa"/>
            <w:vAlign w:val="center"/>
          </w:tcPr>
          <w:p w14:paraId="2971ACF2" w14:textId="314073E5" w:rsidR="002072F3" w:rsidRPr="00584EB6" w:rsidRDefault="00EE02FD" w:rsidP="002072F3">
            <w:pPr>
              <w:spacing w:before="20" w:after="20" w:line="276" w:lineRule="auto"/>
              <w:jc w:val="both"/>
              <w:rPr>
                <w:rFonts w:ascii="Times New Roman" w:hAnsi="Times New Roman"/>
                <w:bCs/>
              </w:rPr>
            </w:pPr>
            <w:r>
              <w:rPr>
                <w:rFonts w:ascii="Times New Roman" w:hAnsi="Times New Roman"/>
                <w:bCs/>
              </w:rPr>
              <w:t xml:space="preserve">Không cần thiết quy định do đã quy định trách nhiệm của người yêu cầu đăng ký trong việc thực hiện đăng ký thay đổi, xóa đăng ký tại </w:t>
            </w:r>
            <w:r w:rsidR="00DE594C">
              <w:rPr>
                <w:rFonts w:ascii="Times New Roman" w:hAnsi="Times New Roman"/>
                <w:bCs/>
              </w:rPr>
              <w:t>điểm c khoản 2 Điều 8.</w:t>
            </w:r>
          </w:p>
        </w:tc>
      </w:tr>
      <w:tr w:rsidR="00DE594C" w:rsidRPr="00584EB6" w14:paraId="1D715540" w14:textId="7854037C" w:rsidTr="00B33143">
        <w:tc>
          <w:tcPr>
            <w:tcW w:w="6345" w:type="dxa"/>
            <w:vAlign w:val="center"/>
          </w:tcPr>
          <w:p w14:paraId="588574FA" w14:textId="3E38D081" w:rsidR="00DE594C" w:rsidRPr="00584EB6" w:rsidRDefault="00DE594C" w:rsidP="002072F3">
            <w:pPr>
              <w:pStyle w:val="Heading21"/>
              <w:shd w:val="clear" w:color="auto" w:fill="auto"/>
              <w:spacing w:before="20" w:after="20"/>
              <w:ind w:firstLine="0"/>
              <w:rPr>
                <w:rFonts w:ascii="Times New Roman" w:hAnsi="Times New Roman" w:cs="Times New Roman"/>
                <w:sz w:val="24"/>
                <w:szCs w:val="24"/>
                <w:lang w:val="vi-VN"/>
              </w:rPr>
            </w:pPr>
            <w:r w:rsidRPr="00584EB6">
              <w:rPr>
                <w:rFonts w:ascii="Times New Roman" w:hAnsi="Times New Roman" w:cs="Times New Roman"/>
                <w:sz w:val="24"/>
                <w:szCs w:val="24"/>
                <w:lang w:val="vi-VN"/>
              </w:rPr>
              <w:t>Điều 49. Xử lý đối với đăng ký trùng lặp</w:t>
            </w:r>
          </w:p>
        </w:tc>
        <w:tc>
          <w:tcPr>
            <w:tcW w:w="6183" w:type="dxa"/>
          </w:tcPr>
          <w:p w14:paraId="42C76AD6" w14:textId="6AAEAF10" w:rsidR="00DE594C" w:rsidRPr="00584EB6" w:rsidRDefault="00DE594C" w:rsidP="002072F3">
            <w:pPr>
              <w:pStyle w:val="Heading21"/>
              <w:shd w:val="clear" w:color="auto" w:fill="auto"/>
              <w:spacing w:before="20" w:after="20"/>
              <w:ind w:firstLine="0"/>
              <w:rPr>
                <w:rFonts w:ascii="Times New Roman" w:hAnsi="Times New Roman" w:cs="Times New Roman"/>
                <w:sz w:val="24"/>
                <w:szCs w:val="24"/>
                <w:lang w:val="vi-VN"/>
              </w:rPr>
            </w:pPr>
            <w:r w:rsidRPr="00584EB6">
              <w:rPr>
                <w:rFonts w:ascii="Times New Roman" w:hAnsi="Times New Roman" w:cs="Times New Roman"/>
                <w:sz w:val="24"/>
                <w:szCs w:val="24"/>
                <w:lang w:val="vi-VN"/>
              </w:rPr>
              <w:t xml:space="preserve">Điều </w:t>
            </w:r>
            <w:r w:rsidRPr="00584EB6">
              <w:rPr>
                <w:rFonts w:ascii="Times New Roman" w:hAnsi="Times New Roman" w:cs="Times New Roman"/>
                <w:sz w:val="24"/>
                <w:szCs w:val="24"/>
              </w:rPr>
              <w:t>47. Xử lý đối với</w:t>
            </w:r>
            <w:r w:rsidRPr="00584EB6">
              <w:rPr>
                <w:rFonts w:ascii="Times New Roman" w:hAnsi="Times New Roman" w:cs="Times New Roman"/>
                <w:sz w:val="24"/>
                <w:szCs w:val="24"/>
                <w:lang w:val="vi-VN"/>
              </w:rPr>
              <w:t xml:space="preserve"> đăng ký trùng lặp</w:t>
            </w:r>
          </w:p>
        </w:tc>
        <w:tc>
          <w:tcPr>
            <w:tcW w:w="2640" w:type="dxa"/>
            <w:vMerge w:val="restart"/>
            <w:vAlign w:val="center"/>
          </w:tcPr>
          <w:p w14:paraId="0D6956DF" w14:textId="714B1AB6" w:rsidR="00DE594C" w:rsidRPr="00DE594C" w:rsidRDefault="00DE594C" w:rsidP="002072F3">
            <w:pPr>
              <w:pStyle w:val="Heading21"/>
              <w:shd w:val="clear" w:color="auto" w:fill="auto"/>
              <w:spacing w:before="20" w:after="20"/>
              <w:ind w:firstLine="0"/>
              <w:rPr>
                <w:rFonts w:ascii="Times New Roman" w:hAnsi="Times New Roman" w:cs="Times New Roman"/>
                <w:b w:val="0"/>
                <w:bCs/>
                <w:sz w:val="24"/>
                <w:szCs w:val="24"/>
                <w:lang w:val="vi-VN"/>
              </w:rPr>
            </w:pPr>
            <w:r w:rsidRPr="00DE594C">
              <w:rPr>
                <w:rFonts w:ascii="Times New Roman" w:hAnsi="Times New Roman" w:cs="Times New Roman"/>
                <w:b w:val="0"/>
                <w:bCs/>
                <w:sz w:val="24"/>
                <w:szCs w:val="24"/>
                <w:lang w:val="vi-VN"/>
              </w:rPr>
              <w:t>Kế thừa nội dung của Nghị định 99/2022/NĐ-CP và chỉnh lý kỹ thuật cho phù hợp.</w:t>
            </w:r>
          </w:p>
        </w:tc>
      </w:tr>
      <w:tr w:rsidR="00DE594C" w:rsidRPr="00584EB6" w14:paraId="759B7482" w14:textId="5F4E8DDD" w:rsidTr="00B33143">
        <w:tc>
          <w:tcPr>
            <w:tcW w:w="6345" w:type="dxa"/>
            <w:vAlign w:val="center"/>
          </w:tcPr>
          <w:p w14:paraId="0B00A34F" w14:textId="1DC3A30C" w:rsidR="00DE594C" w:rsidRPr="00584EB6" w:rsidRDefault="00DE594C" w:rsidP="002072F3">
            <w:pPr>
              <w:spacing w:before="20" w:after="20" w:line="276" w:lineRule="auto"/>
              <w:jc w:val="both"/>
              <w:rPr>
                <w:rFonts w:ascii="Times New Roman" w:hAnsi="Times New Roman"/>
                <w:bCs/>
                <w:spacing w:val="-2"/>
              </w:rPr>
            </w:pPr>
            <w:r w:rsidRPr="00584EB6">
              <w:rPr>
                <w:rFonts w:ascii="Times New Roman" w:hAnsi="Times New Roman"/>
                <w:bCs/>
                <w:spacing w:val="-2"/>
              </w:rPr>
              <w:t>Trường hợp có đăng ký trùng lặp đối với cùng một bên bảo đảm, cùng một bên nhận bảo đảm, cùng một tài sản bảo đảm, cùng một biện pháp bảo đảm và cùng một nghĩa vụ được bảo đảm thì Trung tâm đăng ký giao dịch, tài sản chủ động hủy đăng ký hoặc hủy đăng ký theo đề nghị của người yêu cầu đăng ký đối với việc đăng ký hoặc các việc đăng ký trùng lặp với việc đăng ký được thực hiện sớm nhất. Trường hợp Trung tâm đăng ký giao dịch, tài sản chủ động hủy đăng ký trùng lặp thì ngay trong ngày thực hiện việc hủy phải thông báo bằng bản giấy hoặc bản điện tử về căn cứ và hậu quả của việc hủy đăng ký trùng lặp cho người yêu cầu đăng ký.</w:t>
            </w:r>
          </w:p>
        </w:tc>
        <w:tc>
          <w:tcPr>
            <w:tcW w:w="6183" w:type="dxa"/>
          </w:tcPr>
          <w:p w14:paraId="63221F30" w14:textId="7EFC7B7B" w:rsidR="00DE594C" w:rsidRPr="00584EB6" w:rsidRDefault="00DE594C" w:rsidP="002072F3">
            <w:pPr>
              <w:spacing w:before="20" w:after="20" w:line="276" w:lineRule="auto"/>
              <w:jc w:val="both"/>
              <w:rPr>
                <w:rFonts w:ascii="Times New Roman" w:hAnsi="Times New Roman"/>
                <w:bCs/>
                <w:spacing w:val="-2"/>
              </w:rPr>
            </w:pPr>
            <w:r w:rsidRPr="00584EB6">
              <w:rPr>
                <w:rFonts w:ascii="Times New Roman" w:hAnsi="Times New Roman"/>
                <w:bCs/>
                <w:spacing w:val="-2"/>
              </w:rPr>
              <w:t xml:space="preserve">Trường hợp </w:t>
            </w:r>
            <w:r w:rsidRPr="00584EB6">
              <w:rPr>
                <w:rFonts w:ascii="Times New Roman" w:hAnsi="Times New Roman"/>
                <w:b/>
                <w:i/>
                <w:iCs/>
                <w:spacing w:val="-2"/>
              </w:rPr>
              <w:t>Trung tâm đăng ký giao dịch, tài sản</w:t>
            </w:r>
            <w:r w:rsidRPr="00584EB6">
              <w:rPr>
                <w:rFonts w:ascii="Times New Roman" w:hAnsi="Times New Roman"/>
                <w:bCs/>
                <w:spacing w:val="-2"/>
              </w:rPr>
              <w:t xml:space="preserve"> </w:t>
            </w:r>
            <w:r w:rsidRPr="00584EB6">
              <w:rPr>
                <w:rFonts w:ascii="Times New Roman" w:hAnsi="Times New Roman"/>
                <w:b/>
                <w:i/>
                <w:iCs/>
                <w:spacing w:val="-2"/>
              </w:rPr>
              <w:t>tự phát hiện</w:t>
            </w:r>
            <w:r w:rsidRPr="00584EB6">
              <w:rPr>
                <w:rFonts w:ascii="Times New Roman" w:hAnsi="Times New Roman"/>
                <w:bCs/>
                <w:spacing w:val="-2"/>
              </w:rPr>
              <w:t xml:space="preserve"> </w:t>
            </w:r>
            <w:r w:rsidRPr="00584EB6">
              <w:rPr>
                <w:rFonts w:ascii="Times New Roman" w:hAnsi="Times New Roman"/>
                <w:b/>
                <w:i/>
                <w:iCs/>
                <w:spacing w:val="-2"/>
              </w:rPr>
              <w:t xml:space="preserve">hoặc nhận được đề nghị của người yêu cầu đăng ký về việc hủy đăng ký </w:t>
            </w:r>
            <w:r w:rsidRPr="00584EB6">
              <w:rPr>
                <w:rFonts w:ascii="Times New Roman" w:hAnsi="Times New Roman"/>
                <w:bCs/>
                <w:spacing w:val="-2"/>
              </w:rPr>
              <w:t xml:space="preserve">do nội dung đăng ký trùng lặp thì Trung tâm đăng ký giao dịch, tài sản chủ động hủy đăng ký </w:t>
            </w:r>
            <w:r w:rsidRPr="00584EB6">
              <w:rPr>
                <w:rFonts w:ascii="Times New Roman" w:hAnsi="Times New Roman"/>
                <w:b/>
                <w:i/>
                <w:iCs/>
                <w:spacing w:val="-2"/>
              </w:rPr>
              <w:t>đối với việc đăng ký hoặc các việc đăng ký trùng lặp với việc đăng ký được thực hiện sớm nhất</w:t>
            </w:r>
            <w:r w:rsidRPr="00584EB6">
              <w:rPr>
                <w:rFonts w:ascii="Times New Roman" w:hAnsi="Times New Roman"/>
                <w:bCs/>
                <w:spacing w:val="-2"/>
              </w:rPr>
              <w:t xml:space="preserve"> hoặc hủy đăng ký theo đề nghị của người yêu cầu đăng ký. Trường hợp Trung tâm đăng ký giao dịch, tài sản chủ động hủy đăng ký trùng lặp thì ngay trong ngày thực hiện việc hủy phải thông báo bằng bản giấy hoặc bản điện tử về căn cứ và hậu quả của việc hủy đăng ký trùng lặp cho người yêu cầu đăng ký.</w:t>
            </w:r>
          </w:p>
        </w:tc>
        <w:tc>
          <w:tcPr>
            <w:tcW w:w="2640" w:type="dxa"/>
            <w:vMerge/>
            <w:vAlign w:val="center"/>
          </w:tcPr>
          <w:p w14:paraId="494A9BCC" w14:textId="77777777" w:rsidR="00DE594C" w:rsidRPr="00584EB6" w:rsidRDefault="00DE594C" w:rsidP="002072F3">
            <w:pPr>
              <w:spacing w:before="20" w:after="20" w:line="276" w:lineRule="auto"/>
              <w:jc w:val="both"/>
              <w:rPr>
                <w:rFonts w:ascii="Times New Roman" w:hAnsi="Times New Roman"/>
                <w:bCs/>
                <w:spacing w:val="-2"/>
              </w:rPr>
            </w:pPr>
          </w:p>
        </w:tc>
      </w:tr>
      <w:tr w:rsidR="002072F3" w:rsidRPr="00584EB6" w14:paraId="04F37D38" w14:textId="540402AA" w:rsidTr="00B33143">
        <w:tc>
          <w:tcPr>
            <w:tcW w:w="6345" w:type="dxa"/>
            <w:vAlign w:val="center"/>
          </w:tcPr>
          <w:p w14:paraId="35CFEE3D" w14:textId="1B6CCC24" w:rsidR="002072F3" w:rsidRPr="00584EB6" w:rsidRDefault="002072F3" w:rsidP="002072F3">
            <w:pPr>
              <w:spacing w:before="20" w:after="20" w:line="276" w:lineRule="auto"/>
              <w:jc w:val="both"/>
              <w:rPr>
                <w:rFonts w:ascii="Times New Roman" w:hAnsi="Times New Roman"/>
                <w:b/>
                <w:bCs/>
                <w:spacing w:val="-2"/>
              </w:rPr>
            </w:pPr>
            <w:r w:rsidRPr="00584EB6">
              <w:rPr>
                <w:rFonts w:ascii="Times New Roman" w:hAnsi="Times New Roman"/>
                <w:b/>
                <w:bCs/>
                <w:spacing w:val="-2"/>
              </w:rPr>
              <w:t>Không quy định</w:t>
            </w:r>
          </w:p>
        </w:tc>
        <w:tc>
          <w:tcPr>
            <w:tcW w:w="6183" w:type="dxa"/>
          </w:tcPr>
          <w:p w14:paraId="147AB6C7" w14:textId="2AE5CC51" w:rsidR="002072F3" w:rsidRPr="00584EB6" w:rsidRDefault="002072F3" w:rsidP="002072F3">
            <w:pPr>
              <w:spacing w:before="20" w:after="20" w:line="276" w:lineRule="auto"/>
              <w:jc w:val="both"/>
              <w:rPr>
                <w:rFonts w:ascii="Times New Roman" w:hAnsi="Times New Roman"/>
                <w:b/>
                <w:bCs/>
                <w:spacing w:val="-2"/>
              </w:rPr>
            </w:pPr>
            <w:r w:rsidRPr="00584EB6">
              <w:rPr>
                <w:rFonts w:ascii="Times New Roman" w:hAnsi="Times New Roman"/>
                <w:b/>
                <w:i/>
                <w:iCs/>
                <w:spacing w:val="6"/>
              </w:rPr>
              <w:t>Điều 48. Trường hợp đăng ký hợp đồng thuộc thẩm quyền của Trung tâm đăng ký giao dịch, tài sản</w:t>
            </w:r>
          </w:p>
        </w:tc>
        <w:tc>
          <w:tcPr>
            <w:tcW w:w="2640" w:type="dxa"/>
            <w:vMerge w:val="restart"/>
            <w:vAlign w:val="center"/>
          </w:tcPr>
          <w:p w14:paraId="32431DC9" w14:textId="4BDA5D5C" w:rsidR="002072F3" w:rsidRPr="00584EB6" w:rsidRDefault="002072F3" w:rsidP="002072F3">
            <w:pPr>
              <w:spacing w:before="20" w:after="20" w:line="276" w:lineRule="auto"/>
              <w:jc w:val="both"/>
              <w:rPr>
                <w:rFonts w:ascii="Times New Roman" w:hAnsi="Times New Roman"/>
                <w:b/>
                <w:bCs/>
                <w:spacing w:val="-2"/>
              </w:rPr>
            </w:pPr>
            <w:r w:rsidRPr="00584EB6">
              <w:rPr>
                <w:rFonts w:ascii="Times New Roman" w:hAnsi="Times New Roman"/>
                <w:bCs/>
              </w:rPr>
              <w:t xml:space="preserve">Bổ sung quy định đăng ký </w:t>
            </w:r>
            <w:r w:rsidR="00DE594C">
              <w:rPr>
                <w:rFonts w:ascii="Times New Roman" w:hAnsi="Times New Roman"/>
                <w:bCs/>
              </w:rPr>
              <w:t xml:space="preserve">đối với một số </w:t>
            </w:r>
            <w:r w:rsidRPr="00584EB6">
              <w:rPr>
                <w:rFonts w:ascii="Times New Roman" w:hAnsi="Times New Roman"/>
                <w:bCs/>
              </w:rPr>
              <w:t xml:space="preserve">hợp đồng thuộc thẩm quyền đăng ký của Trung tâm đăng ký giao dịch, tài sản để tạo cơ sở pháp lý </w:t>
            </w:r>
            <w:r w:rsidR="00DE594C">
              <w:rPr>
                <w:rFonts w:ascii="Times New Roman" w:hAnsi="Times New Roman"/>
                <w:bCs/>
              </w:rPr>
              <w:t xml:space="preserve">đầy đủ hơn </w:t>
            </w:r>
            <w:r w:rsidRPr="00584EB6">
              <w:rPr>
                <w:rFonts w:ascii="Times New Roman" w:hAnsi="Times New Roman"/>
                <w:bCs/>
              </w:rPr>
              <w:t>cho việc đăng ký hợp đồng</w:t>
            </w:r>
            <w:r w:rsidR="00DE594C">
              <w:rPr>
                <w:rFonts w:ascii="Times New Roman" w:hAnsi="Times New Roman"/>
                <w:bCs/>
              </w:rPr>
              <w:t>; đáp ứng yêu cầu phát sinh trong thực tiễn.</w:t>
            </w:r>
          </w:p>
        </w:tc>
      </w:tr>
      <w:tr w:rsidR="002072F3" w:rsidRPr="00584EB6" w14:paraId="5339088A" w14:textId="16BEAD31" w:rsidTr="00B33143">
        <w:tc>
          <w:tcPr>
            <w:tcW w:w="6345" w:type="dxa"/>
            <w:vAlign w:val="center"/>
          </w:tcPr>
          <w:p w14:paraId="7D73816C" w14:textId="3A906ED6" w:rsidR="002072F3" w:rsidRPr="00584EB6" w:rsidRDefault="002072F3" w:rsidP="002072F3">
            <w:pPr>
              <w:spacing w:before="20" w:after="20" w:line="276" w:lineRule="auto"/>
              <w:jc w:val="both"/>
              <w:rPr>
                <w:rFonts w:ascii="Times New Roman" w:hAnsi="Times New Roman"/>
                <w:bCs/>
                <w:spacing w:val="-2"/>
              </w:rPr>
            </w:pPr>
            <w:r w:rsidRPr="00584EB6">
              <w:rPr>
                <w:rFonts w:ascii="Times New Roman" w:hAnsi="Times New Roman"/>
                <w:b/>
                <w:bCs/>
                <w:spacing w:val="-2"/>
              </w:rPr>
              <w:t>Không quy định</w:t>
            </w:r>
          </w:p>
        </w:tc>
        <w:tc>
          <w:tcPr>
            <w:tcW w:w="6183" w:type="dxa"/>
          </w:tcPr>
          <w:p w14:paraId="3EEC5B6E" w14:textId="2E38CBA0" w:rsidR="002072F3" w:rsidRPr="00584EB6" w:rsidRDefault="002072F3" w:rsidP="002072F3">
            <w:pPr>
              <w:spacing w:before="20" w:after="20" w:line="276" w:lineRule="auto"/>
              <w:jc w:val="both"/>
              <w:rPr>
                <w:rFonts w:ascii="Times New Roman" w:hAnsi="Times New Roman"/>
                <w:b/>
                <w:bCs/>
                <w:spacing w:val="-2"/>
              </w:rPr>
            </w:pPr>
            <w:r w:rsidRPr="00584EB6">
              <w:rPr>
                <w:rFonts w:ascii="Times New Roman" w:hAnsi="Times New Roman"/>
                <w:b/>
                <w:bCs/>
                <w:i/>
                <w:iCs/>
                <w:spacing w:val="6"/>
              </w:rPr>
              <w:t xml:space="preserve">1. Trường hợp các bên trong hợp đồng có yêu cầu đăng ký thì Trung tâm đăng ký giao dịch, tài sản thực hiện việc đăng ký theo yêu cầu đối với các hợp đồng sau đây: </w:t>
            </w:r>
          </w:p>
        </w:tc>
        <w:tc>
          <w:tcPr>
            <w:tcW w:w="2640" w:type="dxa"/>
            <w:vMerge/>
            <w:vAlign w:val="center"/>
          </w:tcPr>
          <w:p w14:paraId="7E2DE3B0" w14:textId="77777777" w:rsidR="002072F3" w:rsidRPr="00584EB6" w:rsidRDefault="002072F3" w:rsidP="002072F3">
            <w:pPr>
              <w:spacing w:before="20" w:after="20" w:line="276" w:lineRule="auto"/>
              <w:jc w:val="both"/>
              <w:rPr>
                <w:rFonts w:ascii="Times New Roman" w:hAnsi="Times New Roman"/>
                <w:b/>
                <w:bCs/>
                <w:spacing w:val="-2"/>
              </w:rPr>
            </w:pPr>
          </w:p>
        </w:tc>
      </w:tr>
      <w:tr w:rsidR="002072F3" w:rsidRPr="00584EB6" w14:paraId="4B181922" w14:textId="20AF5B1D" w:rsidTr="00B33143">
        <w:tc>
          <w:tcPr>
            <w:tcW w:w="6345" w:type="dxa"/>
            <w:vAlign w:val="center"/>
          </w:tcPr>
          <w:p w14:paraId="5D135E5E" w14:textId="51F8EC98" w:rsidR="002072F3" w:rsidRPr="00584EB6" w:rsidRDefault="002072F3" w:rsidP="002072F3">
            <w:pPr>
              <w:spacing w:before="20" w:after="20" w:line="276" w:lineRule="auto"/>
              <w:jc w:val="both"/>
              <w:rPr>
                <w:rFonts w:ascii="Times New Roman" w:hAnsi="Times New Roman"/>
                <w:bCs/>
                <w:spacing w:val="-2"/>
              </w:rPr>
            </w:pPr>
            <w:r w:rsidRPr="00584EB6">
              <w:rPr>
                <w:rFonts w:ascii="Times New Roman" w:hAnsi="Times New Roman"/>
                <w:b/>
                <w:bCs/>
                <w:spacing w:val="-2"/>
              </w:rPr>
              <w:t>Không quy định</w:t>
            </w:r>
          </w:p>
        </w:tc>
        <w:tc>
          <w:tcPr>
            <w:tcW w:w="6183" w:type="dxa"/>
          </w:tcPr>
          <w:p w14:paraId="1AE361C5" w14:textId="18D44803" w:rsidR="002072F3" w:rsidRPr="00584EB6" w:rsidRDefault="002072F3" w:rsidP="002072F3">
            <w:pPr>
              <w:spacing w:before="20" w:after="20" w:line="276" w:lineRule="auto"/>
              <w:jc w:val="both"/>
              <w:rPr>
                <w:rFonts w:ascii="Times New Roman" w:hAnsi="Times New Roman"/>
                <w:b/>
                <w:bCs/>
                <w:spacing w:val="-2"/>
              </w:rPr>
            </w:pPr>
            <w:r w:rsidRPr="00584EB6">
              <w:rPr>
                <w:rFonts w:ascii="Times New Roman" w:hAnsi="Times New Roman"/>
                <w:b/>
                <w:bCs/>
                <w:i/>
                <w:iCs/>
                <w:spacing w:val="6"/>
              </w:rPr>
              <w:t xml:space="preserve">a) Hợp đồng cho thuê tài chính; </w:t>
            </w:r>
          </w:p>
        </w:tc>
        <w:tc>
          <w:tcPr>
            <w:tcW w:w="2640" w:type="dxa"/>
            <w:vMerge/>
            <w:vAlign w:val="center"/>
          </w:tcPr>
          <w:p w14:paraId="21272747" w14:textId="77777777" w:rsidR="002072F3" w:rsidRPr="00584EB6" w:rsidRDefault="002072F3" w:rsidP="002072F3">
            <w:pPr>
              <w:spacing w:before="20" w:after="20" w:line="276" w:lineRule="auto"/>
              <w:jc w:val="both"/>
              <w:rPr>
                <w:rFonts w:ascii="Times New Roman" w:hAnsi="Times New Roman"/>
                <w:b/>
                <w:bCs/>
                <w:spacing w:val="-2"/>
              </w:rPr>
            </w:pPr>
          </w:p>
        </w:tc>
      </w:tr>
      <w:tr w:rsidR="002072F3" w:rsidRPr="00584EB6" w14:paraId="4C39A6AB" w14:textId="7D42EF7E" w:rsidTr="00B33143">
        <w:tc>
          <w:tcPr>
            <w:tcW w:w="6345" w:type="dxa"/>
            <w:vAlign w:val="center"/>
          </w:tcPr>
          <w:p w14:paraId="48284707" w14:textId="55996FCA" w:rsidR="002072F3" w:rsidRPr="00584EB6" w:rsidRDefault="002072F3" w:rsidP="002072F3">
            <w:pPr>
              <w:spacing w:before="20" w:after="20" w:line="276" w:lineRule="auto"/>
              <w:jc w:val="both"/>
              <w:rPr>
                <w:rFonts w:ascii="Times New Roman" w:hAnsi="Times New Roman"/>
                <w:bCs/>
                <w:spacing w:val="-2"/>
              </w:rPr>
            </w:pPr>
            <w:r w:rsidRPr="00584EB6">
              <w:rPr>
                <w:rFonts w:ascii="Times New Roman" w:hAnsi="Times New Roman"/>
                <w:b/>
                <w:bCs/>
                <w:spacing w:val="-2"/>
              </w:rPr>
              <w:t>Không quy định</w:t>
            </w:r>
          </w:p>
        </w:tc>
        <w:tc>
          <w:tcPr>
            <w:tcW w:w="6183" w:type="dxa"/>
          </w:tcPr>
          <w:p w14:paraId="17F995EE" w14:textId="5683B2C1" w:rsidR="002072F3" w:rsidRPr="00584EB6" w:rsidRDefault="002072F3" w:rsidP="002072F3">
            <w:pPr>
              <w:spacing w:before="20" w:after="20" w:line="276" w:lineRule="auto"/>
              <w:jc w:val="both"/>
              <w:rPr>
                <w:rFonts w:ascii="Times New Roman" w:hAnsi="Times New Roman"/>
                <w:b/>
                <w:bCs/>
                <w:spacing w:val="-2"/>
              </w:rPr>
            </w:pPr>
            <w:r w:rsidRPr="00584EB6">
              <w:rPr>
                <w:rFonts w:ascii="Times New Roman" w:hAnsi="Times New Roman"/>
                <w:b/>
                <w:bCs/>
                <w:i/>
                <w:iCs/>
              </w:rPr>
              <w:t xml:space="preserve">b) Hợp đồng thuê tài sản là động sản không phải là tàu bay, tàu biển; </w:t>
            </w:r>
          </w:p>
        </w:tc>
        <w:tc>
          <w:tcPr>
            <w:tcW w:w="2640" w:type="dxa"/>
            <w:vMerge/>
            <w:vAlign w:val="center"/>
          </w:tcPr>
          <w:p w14:paraId="73AAEFB9" w14:textId="77777777" w:rsidR="002072F3" w:rsidRPr="00584EB6" w:rsidRDefault="002072F3" w:rsidP="002072F3">
            <w:pPr>
              <w:spacing w:before="20" w:after="20" w:line="276" w:lineRule="auto"/>
              <w:jc w:val="both"/>
              <w:rPr>
                <w:rFonts w:ascii="Times New Roman" w:hAnsi="Times New Roman"/>
                <w:b/>
                <w:bCs/>
                <w:spacing w:val="-2"/>
              </w:rPr>
            </w:pPr>
          </w:p>
        </w:tc>
      </w:tr>
      <w:tr w:rsidR="002072F3" w:rsidRPr="00584EB6" w14:paraId="5A077584" w14:textId="42FA886E" w:rsidTr="00B33143">
        <w:tc>
          <w:tcPr>
            <w:tcW w:w="6345" w:type="dxa"/>
            <w:vAlign w:val="center"/>
          </w:tcPr>
          <w:p w14:paraId="6FDF0674" w14:textId="7A6279C9" w:rsidR="002072F3" w:rsidRPr="00584EB6" w:rsidRDefault="002072F3" w:rsidP="002072F3">
            <w:pPr>
              <w:spacing w:before="20" w:after="20" w:line="276" w:lineRule="auto"/>
              <w:jc w:val="both"/>
              <w:rPr>
                <w:rFonts w:ascii="Times New Roman" w:hAnsi="Times New Roman"/>
                <w:bCs/>
                <w:spacing w:val="-2"/>
              </w:rPr>
            </w:pPr>
            <w:r w:rsidRPr="00584EB6">
              <w:rPr>
                <w:rFonts w:ascii="Times New Roman" w:hAnsi="Times New Roman"/>
                <w:b/>
                <w:bCs/>
                <w:spacing w:val="-2"/>
              </w:rPr>
              <w:t>Không quy định</w:t>
            </w:r>
          </w:p>
        </w:tc>
        <w:tc>
          <w:tcPr>
            <w:tcW w:w="6183" w:type="dxa"/>
          </w:tcPr>
          <w:p w14:paraId="6BB28168" w14:textId="250D570D" w:rsidR="002072F3" w:rsidRPr="00584EB6" w:rsidRDefault="002072F3" w:rsidP="002072F3">
            <w:pPr>
              <w:spacing w:before="20" w:after="20" w:line="276" w:lineRule="auto"/>
              <w:jc w:val="both"/>
              <w:rPr>
                <w:rFonts w:ascii="Times New Roman" w:hAnsi="Times New Roman"/>
                <w:b/>
                <w:bCs/>
                <w:spacing w:val="-2"/>
              </w:rPr>
            </w:pPr>
            <w:r w:rsidRPr="00584EB6">
              <w:rPr>
                <w:rFonts w:ascii="Times New Roman" w:hAnsi="Times New Roman"/>
                <w:b/>
                <w:bCs/>
                <w:i/>
                <w:iCs/>
                <w:spacing w:val="6"/>
              </w:rPr>
              <w:t xml:space="preserve">c) Hợp đồng ký gửi hàng hóa; </w:t>
            </w:r>
          </w:p>
        </w:tc>
        <w:tc>
          <w:tcPr>
            <w:tcW w:w="2640" w:type="dxa"/>
            <w:vMerge/>
            <w:vAlign w:val="center"/>
          </w:tcPr>
          <w:p w14:paraId="5A2B9CB3" w14:textId="77777777" w:rsidR="002072F3" w:rsidRPr="00584EB6" w:rsidRDefault="002072F3" w:rsidP="002072F3">
            <w:pPr>
              <w:spacing w:before="20" w:after="20" w:line="276" w:lineRule="auto"/>
              <w:jc w:val="both"/>
              <w:rPr>
                <w:rFonts w:ascii="Times New Roman" w:hAnsi="Times New Roman"/>
                <w:b/>
                <w:bCs/>
                <w:spacing w:val="-2"/>
              </w:rPr>
            </w:pPr>
          </w:p>
        </w:tc>
      </w:tr>
      <w:tr w:rsidR="002072F3" w:rsidRPr="00584EB6" w14:paraId="6B2E0E9E" w14:textId="51F63105" w:rsidTr="00B33143">
        <w:tc>
          <w:tcPr>
            <w:tcW w:w="6345" w:type="dxa"/>
            <w:vAlign w:val="center"/>
          </w:tcPr>
          <w:p w14:paraId="4E88A4FB" w14:textId="2EE71951" w:rsidR="002072F3" w:rsidRPr="00584EB6" w:rsidRDefault="002072F3" w:rsidP="002072F3">
            <w:pPr>
              <w:spacing w:before="20" w:after="20" w:line="276" w:lineRule="auto"/>
              <w:jc w:val="both"/>
              <w:rPr>
                <w:rFonts w:ascii="Times New Roman" w:hAnsi="Times New Roman"/>
                <w:bCs/>
                <w:spacing w:val="-2"/>
              </w:rPr>
            </w:pPr>
            <w:r w:rsidRPr="00584EB6">
              <w:rPr>
                <w:rFonts w:ascii="Times New Roman" w:hAnsi="Times New Roman"/>
                <w:b/>
                <w:bCs/>
                <w:spacing w:val="-2"/>
              </w:rPr>
              <w:t>Không quy định</w:t>
            </w:r>
          </w:p>
        </w:tc>
        <w:tc>
          <w:tcPr>
            <w:tcW w:w="6183" w:type="dxa"/>
          </w:tcPr>
          <w:p w14:paraId="4908CB73" w14:textId="7AA45ACF" w:rsidR="002072F3" w:rsidRPr="00584EB6" w:rsidRDefault="002072F3" w:rsidP="002072F3">
            <w:pPr>
              <w:spacing w:before="20" w:after="20" w:line="276" w:lineRule="auto"/>
              <w:jc w:val="both"/>
              <w:rPr>
                <w:rFonts w:ascii="Times New Roman" w:hAnsi="Times New Roman"/>
                <w:b/>
                <w:bCs/>
                <w:spacing w:val="-2"/>
              </w:rPr>
            </w:pPr>
            <w:r w:rsidRPr="00584EB6">
              <w:rPr>
                <w:rFonts w:ascii="Times New Roman" w:hAnsi="Times New Roman"/>
                <w:b/>
                <w:bCs/>
                <w:i/>
                <w:iCs/>
                <w:spacing w:val="6"/>
              </w:rPr>
              <w:t>d) Hợp đồng chuyển giao quyền đòi nợ, khoản phải thu hoặc chuyển giao quyền yêu cầu thanh toán khác.</w:t>
            </w:r>
          </w:p>
        </w:tc>
        <w:tc>
          <w:tcPr>
            <w:tcW w:w="2640" w:type="dxa"/>
            <w:vMerge/>
            <w:vAlign w:val="center"/>
          </w:tcPr>
          <w:p w14:paraId="3FC54018" w14:textId="77777777" w:rsidR="002072F3" w:rsidRPr="00584EB6" w:rsidRDefault="002072F3" w:rsidP="002072F3">
            <w:pPr>
              <w:spacing w:before="20" w:after="20" w:line="276" w:lineRule="auto"/>
              <w:jc w:val="both"/>
              <w:rPr>
                <w:rFonts w:ascii="Times New Roman" w:hAnsi="Times New Roman"/>
                <w:b/>
                <w:bCs/>
                <w:spacing w:val="-2"/>
              </w:rPr>
            </w:pPr>
          </w:p>
        </w:tc>
      </w:tr>
      <w:tr w:rsidR="002072F3" w:rsidRPr="00584EB6" w14:paraId="013377CD" w14:textId="1E23B9C4" w:rsidTr="00B33143">
        <w:tc>
          <w:tcPr>
            <w:tcW w:w="6345" w:type="dxa"/>
            <w:vAlign w:val="center"/>
          </w:tcPr>
          <w:p w14:paraId="056B51F3" w14:textId="72C317A8" w:rsidR="002072F3" w:rsidRPr="00584EB6" w:rsidRDefault="002072F3" w:rsidP="002072F3">
            <w:pPr>
              <w:spacing w:before="20" w:after="20" w:line="276" w:lineRule="auto"/>
              <w:jc w:val="both"/>
              <w:rPr>
                <w:rFonts w:ascii="Times New Roman" w:hAnsi="Times New Roman"/>
                <w:bCs/>
                <w:spacing w:val="-2"/>
              </w:rPr>
            </w:pPr>
            <w:r w:rsidRPr="00584EB6">
              <w:rPr>
                <w:rFonts w:ascii="Times New Roman" w:hAnsi="Times New Roman"/>
                <w:b/>
                <w:bCs/>
                <w:spacing w:val="-2"/>
              </w:rPr>
              <w:t>Không quy định</w:t>
            </w:r>
          </w:p>
        </w:tc>
        <w:tc>
          <w:tcPr>
            <w:tcW w:w="6183" w:type="dxa"/>
          </w:tcPr>
          <w:p w14:paraId="3880515A" w14:textId="5D2A00FE" w:rsidR="002072F3" w:rsidRPr="00584EB6" w:rsidRDefault="002072F3" w:rsidP="002072F3">
            <w:pPr>
              <w:spacing w:before="20" w:after="20" w:line="276" w:lineRule="auto"/>
              <w:jc w:val="both"/>
              <w:rPr>
                <w:rFonts w:ascii="Times New Roman" w:hAnsi="Times New Roman"/>
                <w:b/>
                <w:bCs/>
                <w:spacing w:val="-2"/>
              </w:rPr>
            </w:pPr>
            <w:r w:rsidRPr="00584EB6">
              <w:rPr>
                <w:rFonts w:ascii="Times New Roman" w:hAnsi="Times New Roman"/>
                <w:b/>
                <w:bCs/>
                <w:i/>
                <w:iCs/>
              </w:rPr>
              <w:t xml:space="preserve">2. Trường hợp tổ chức, cá nhân có yêu cầu cung cấp thông tin về hợp đồng thì Trung tâm đăng ký giao dịch, tài sản thực hiện việc cung cấp thông tin đối với hợp đồng đã được đăng ký quy định tại khoản 1 Điều này. </w:t>
            </w:r>
          </w:p>
        </w:tc>
        <w:tc>
          <w:tcPr>
            <w:tcW w:w="2640" w:type="dxa"/>
            <w:vMerge/>
            <w:vAlign w:val="center"/>
          </w:tcPr>
          <w:p w14:paraId="5423DE3D" w14:textId="77777777" w:rsidR="002072F3" w:rsidRPr="00584EB6" w:rsidRDefault="002072F3" w:rsidP="002072F3">
            <w:pPr>
              <w:spacing w:before="20" w:after="20" w:line="276" w:lineRule="auto"/>
              <w:jc w:val="both"/>
              <w:rPr>
                <w:rFonts w:ascii="Times New Roman" w:hAnsi="Times New Roman"/>
                <w:b/>
                <w:bCs/>
                <w:spacing w:val="-2"/>
              </w:rPr>
            </w:pPr>
          </w:p>
        </w:tc>
      </w:tr>
      <w:tr w:rsidR="002072F3" w:rsidRPr="00584EB6" w14:paraId="473D8192" w14:textId="4D90B846" w:rsidTr="00B33143">
        <w:tc>
          <w:tcPr>
            <w:tcW w:w="6345" w:type="dxa"/>
            <w:vAlign w:val="center"/>
          </w:tcPr>
          <w:p w14:paraId="24255513" w14:textId="416F8310" w:rsidR="002072F3" w:rsidRPr="00584EB6" w:rsidRDefault="002072F3" w:rsidP="002072F3">
            <w:pPr>
              <w:spacing w:before="20" w:after="20" w:line="276" w:lineRule="auto"/>
              <w:jc w:val="both"/>
              <w:rPr>
                <w:rFonts w:ascii="Times New Roman" w:hAnsi="Times New Roman"/>
                <w:bCs/>
                <w:spacing w:val="-2"/>
              </w:rPr>
            </w:pPr>
            <w:r w:rsidRPr="00584EB6">
              <w:rPr>
                <w:rFonts w:ascii="Times New Roman" w:hAnsi="Times New Roman"/>
                <w:b/>
                <w:bCs/>
                <w:spacing w:val="-2"/>
              </w:rPr>
              <w:t>Không quy định</w:t>
            </w:r>
          </w:p>
        </w:tc>
        <w:tc>
          <w:tcPr>
            <w:tcW w:w="6183" w:type="dxa"/>
          </w:tcPr>
          <w:p w14:paraId="65959E55" w14:textId="342941FE" w:rsidR="002072F3" w:rsidRPr="00584EB6" w:rsidRDefault="002072F3" w:rsidP="002072F3">
            <w:pPr>
              <w:spacing w:before="20" w:after="20" w:line="276" w:lineRule="auto"/>
              <w:jc w:val="both"/>
              <w:rPr>
                <w:rFonts w:ascii="Times New Roman" w:hAnsi="Times New Roman"/>
                <w:b/>
                <w:bCs/>
                <w:spacing w:val="-2"/>
              </w:rPr>
            </w:pPr>
            <w:r w:rsidRPr="00584EB6">
              <w:rPr>
                <w:rFonts w:ascii="Times New Roman" w:hAnsi="Times New Roman"/>
                <w:b/>
                <w:bCs/>
                <w:i/>
                <w:iCs/>
                <w:spacing w:val="6"/>
              </w:rPr>
              <w:t>3. Việc đăng ký hợp đồng là để thông báo, công khai thỏa thuận trong hợp đồng; không phải là căn cứ xác định hiệu lực của hợp đồng; không phải là căn cứ xác định hiệu lực đối kháng của thỏa thuận trong hợp đồng với người thứ ba.</w:t>
            </w:r>
          </w:p>
        </w:tc>
        <w:tc>
          <w:tcPr>
            <w:tcW w:w="2640" w:type="dxa"/>
            <w:vMerge/>
            <w:vAlign w:val="center"/>
          </w:tcPr>
          <w:p w14:paraId="65E1023C" w14:textId="77777777" w:rsidR="002072F3" w:rsidRPr="00584EB6" w:rsidRDefault="002072F3" w:rsidP="002072F3">
            <w:pPr>
              <w:spacing w:before="20" w:after="20" w:line="276" w:lineRule="auto"/>
              <w:jc w:val="both"/>
              <w:rPr>
                <w:rFonts w:ascii="Times New Roman" w:hAnsi="Times New Roman"/>
                <w:b/>
                <w:bCs/>
                <w:spacing w:val="-2"/>
              </w:rPr>
            </w:pPr>
          </w:p>
        </w:tc>
      </w:tr>
      <w:tr w:rsidR="002072F3" w:rsidRPr="00584EB6" w14:paraId="239C2535" w14:textId="6EC94930" w:rsidTr="00B33143">
        <w:tc>
          <w:tcPr>
            <w:tcW w:w="6345" w:type="dxa"/>
            <w:vAlign w:val="center"/>
          </w:tcPr>
          <w:p w14:paraId="364F8488" w14:textId="6E03E08A" w:rsidR="002072F3" w:rsidRPr="00584EB6" w:rsidRDefault="002072F3" w:rsidP="002072F3">
            <w:pPr>
              <w:spacing w:before="20" w:after="20" w:line="276" w:lineRule="auto"/>
              <w:jc w:val="both"/>
              <w:rPr>
                <w:rFonts w:ascii="Times New Roman" w:hAnsi="Times New Roman"/>
                <w:bCs/>
                <w:spacing w:val="-2"/>
              </w:rPr>
            </w:pPr>
            <w:r w:rsidRPr="00584EB6">
              <w:rPr>
                <w:rFonts w:ascii="Times New Roman" w:hAnsi="Times New Roman"/>
                <w:b/>
                <w:bCs/>
                <w:spacing w:val="-2"/>
              </w:rPr>
              <w:t>Không quy định</w:t>
            </w:r>
          </w:p>
        </w:tc>
        <w:tc>
          <w:tcPr>
            <w:tcW w:w="6183" w:type="dxa"/>
          </w:tcPr>
          <w:p w14:paraId="5F4BF1A9" w14:textId="70D0362F" w:rsidR="002072F3" w:rsidRPr="00584EB6" w:rsidRDefault="002072F3" w:rsidP="002072F3">
            <w:pPr>
              <w:spacing w:before="20" w:after="20" w:line="276" w:lineRule="auto"/>
              <w:jc w:val="both"/>
              <w:rPr>
                <w:rFonts w:ascii="Times New Roman" w:hAnsi="Times New Roman"/>
                <w:b/>
                <w:bCs/>
                <w:spacing w:val="-2"/>
              </w:rPr>
            </w:pPr>
            <w:r w:rsidRPr="00584EB6">
              <w:rPr>
                <w:rFonts w:ascii="Times New Roman" w:hAnsi="Times New Roman"/>
                <w:b/>
                <w:bCs/>
                <w:i/>
                <w:iCs/>
                <w:spacing w:val="6"/>
              </w:rPr>
              <w:t xml:space="preserve">4. Người yêu cầu đăng ký, người yêu cầu cung cấp thông tin về hợp đồng; Trung tâm đăng ký giao dịch, tài sản; tổ chức, cá nhân khác tham gia hoặc có liên quan đến hoạt động đăng ký, cung cấp thông tin về hợp đồng áp dụng quy định liên quan của pháp luật về đăng ký biện pháp bảo đảm áp dụng tại Trung tâm đăng ký giao dịch, tài sản để thực hiện các nội dung trong đăng ký, cung cấp thông tin về hợp đồng. </w:t>
            </w:r>
          </w:p>
        </w:tc>
        <w:tc>
          <w:tcPr>
            <w:tcW w:w="2640" w:type="dxa"/>
            <w:vMerge/>
            <w:vAlign w:val="center"/>
          </w:tcPr>
          <w:p w14:paraId="4D534728" w14:textId="77777777" w:rsidR="002072F3" w:rsidRPr="00584EB6" w:rsidRDefault="002072F3" w:rsidP="002072F3">
            <w:pPr>
              <w:spacing w:before="20" w:after="20" w:line="276" w:lineRule="auto"/>
              <w:jc w:val="both"/>
              <w:rPr>
                <w:rFonts w:ascii="Times New Roman" w:hAnsi="Times New Roman"/>
                <w:b/>
                <w:bCs/>
                <w:spacing w:val="-2"/>
              </w:rPr>
            </w:pPr>
          </w:p>
        </w:tc>
      </w:tr>
      <w:tr w:rsidR="002072F3" w:rsidRPr="00584EB6" w14:paraId="381E64A9" w14:textId="79DC7AEF" w:rsidTr="00B33143">
        <w:tc>
          <w:tcPr>
            <w:tcW w:w="6345" w:type="dxa"/>
            <w:vAlign w:val="center"/>
          </w:tcPr>
          <w:p w14:paraId="5C7CBAFD" w14:textId="25CA0545" w:rsidR="002072F3" w:rsidRPr="00584EB6" w:rsidRDefault="002072F3" w:rsidP="002072F3">
            <w:pPr>
              <w:spacing w:before="20" w:after="20" w:line="276" w:lineRule="auto"/>
              <w:jc w:val="both"/>
              <w:rPr>
                <w:rFonts w:ascii="Times New Roman" w:hAnsi="Times New Roman"/>
                <w:bCs/>
                <w:spacing w:val="-2"/>
              </w:rPr>
            </w:pPr>
            <w:r w:rsidRPr="00584EB6">
              <w:rPr>
                <w:rFonts w:ascii="Times New Roman" w:hAnsi="Times New Roman"/>
                <w:b/>
                <w:bCs/>
                <w:spacing w:val="-2"/>
              </w:rPr>
              <w:t>Không quy định</w:t>
            </w:r>
          </w:p>
        </w:tc>
        <w:tc>
          <w:tcPr>
            <w:tcW w:w="6183" w:type="dxa"/>
          </w:tcPr>
          <w:p w14:paraId="59AD2DBD" w14:textId="69C3661A" w:rsidR="002072F3" w:rsidRPr="00584EB6" w:rsidRDefault="002072F3" w:rsidP="002072F3">
            <w:pPr>
              <w:spacing w:before="20" w:after="20" w:line="276" w:lineRule="auto"/>
              <w:jc w:val="both"/>
              <w:rPr>
                <w:rFonts w:ascii="Times New Roman" w:hAnsi="Times New Roman"/>
                <w:b/>
                <w:bCs/>
                <w:spacing w:val="-2"/>
              </w:rPr>
            </w:pPr>
            <w:r w:rsidRPr="00584EB6">
              <w:rPr>
                <w:rFonts w:ascii="Times New Roman" w:hAnsi="Times New Roman"/>
                <w:b/>
                <w:bCs/>
                <w:i/>
                <w:iCs/>
              </w:rPr>
              <w:t>5. Tổ chức, cá nhân có yêu cầu đăng ký hợp đồng, yêu cầu cung cấp thông tin về hợp đồng thì có nghĩa vụ thanh toán giá dịch vụ đăng ký, giá dịch vụ cung cấp thông tin về hợp đồng theo quy định của pháp luật liên quan.</w:t>
            </w:r>
          </w:p>
        </w:tc>
        <w:tc>
          <w:tcPr>
            <w:tcW w:w="2640" w:type="dxa"/>
            <w:vMerge/>
            <w:vAlign w:val="center"/>
          </w:tcPr>
          <w:p w14:paraId="6A94655E" w14:textId="77777777" w:rsidR="002072F3" w:rsidRPr="00584EB6" w:rsidRDefault="002072F3" w:rsidP="002072F3">
            <w:pPr>
              <w:spacing w:before="20" w:after="20" w:line="276" w:lineRule="auto"/>
              <w:jc w:val="both"/>
              <w:rPr>
                <w:rFonts w:ascii="Times New Roman" w:hAnsi="Times New Roman"/>
                <w:b/>
                <w:bCs/>
                <w:spacing w:val="-2"/>
              </w:rPr>
            </w:pPr>
          </w:p>
        </w:tc>
      </w:tr>
      <w:tr w:rsidR="002072F3" w:rsidRPr="00584EB6" w14:paraId="5F5540B3" w14:textId="31519F81" w:rsidTr="00B33143">
        <w:tc>
          <w:tcPr>
            <w:tcW w:w="6345" w:type="dxa"/>
            <w:vAlign w:val="center"/>
          </w:tcPr>
          <w:p w14:paraId="3DF0F0DE" w14:textId="5238FAB6" w:rsidR="002072F3" w:rsidRPr="00584EB6" w:rsidRDefault="002072F3" w:rsidP="002072F3">
            <w:pPr>
              <w:spacing w:before="20" w:after="20" w:line="276" w:lineRule="auto"/>
              <w:jc w:val="both"/>
              <w:rPr>
                <w:rFonts w:ascii="Times New Roman" w:hAnsi="Times New Roman"/>
                <w:bCs/>
                <w:spacing w:val="-2"/>
              </w:rPr>
            </w:pPr>
            <w:r w:rsidRPr="00584EB6">
              <w:rPr>
                <w:rFonts w:ascii="Times New Roman" w:hAnsi="Times New Roman"/>
                <w:b/>
                <w:bCs/>
                <w:spacing w:val="-2"/>
              </w:rPr>
              <w:t>Không quy định</w:t>
            </w:r>
          </w:p>
        </w:tc>
        <w:tc>
          <w:tcPr>
            <w:tcW w:w="6183" w:type="dxa"/>
          </w:tcPr>
          <w:p w14:paraId="6BF0CF9E" w14:textId="588FDE05" w:rsidR="002072F3" w:rsidRPr="00584EB6" w:rsidRDefault="002072F3" w:rsidP="002072F3">
            <w:pPr>
              <w:spacing w:before="20" w:after="20" w:line="276" w:lineRule="auto"/>
              <w:jc w:val="both"/>
              <w:rPr>
                <w:rFonts w:ascii="Times New Roman" w:hAnsi="Times New Roman"/>
                <w:b/>
                <w:bCs/>
                <w:spacing w:val="-2"/>
              </w:rPr>
            </w:pPr>
            <w:r w:rsidRPr="00584EB6">
              <w:rPr>
                <w:rFonts w:ascii="Times New Roman" w:hAnsi="Times New Roman"/>
                <w:b/>
                <w:bCs/>
                <w:i/>
                <w:iCs/>
                <w:spacing w:val="6"/>
              </w:rPr>
              <w:t>6. Trường hợp cơ quan có thẩm quyền, người có thẩm quyền có yêu cầu cung cấp thông tin về hợp đồng thì Cục Đăng ký giao dịch bảo đảm và Bồi thường nhà nước thuộc Bộ Tư pháp thực hiện việc cung cấp thông tin theo quy định tại các điều 55, 56, 57 Nghị định này.</w:t>
            </w:r>
          </w:p>
        </w:tc>
        <w:tc>
          <w:tcPr>
            <w:tcW w:w="2640" w:type="dxa"/>
            <w:vMerge/>
            <w:vAlign w:val="center"/>
          </w:tcPr>
          <w:p w14:paraId="0EC5B657" w14:textId="77777777" w:rsidR="002072F3" w:rsidRPr="00584EB6" w:rsidRDefault="002072F3" w:rsidP="002072F3">
            <w:pPr>
              <w:spacing w:before="20" w:after="20" w:line="276" w:lineRule="auto"/>
              <w:jc w:val="both"/>
              <w:rPr>
                <w:rFonts w:ascii="Times New Roman" w:hAnsi="Times New Roman"/>
                <w:b/>
                <w:bCs/>
                <w:spacing w:val="-2"/>
              </w:rPr>
            </w:pPr>
          </w:p>
        </w:tc>
      </w:tr>
      <w:tr w:rsidR="002072F3" w:rsidRPr="00584EB6" w14:paraId="586EF339" w14:textId="2DD91015" w:rsidTr="00331BDE">
        <w:tc>
          <w:tcPr>
            <w:tcW w:w="6345" w:type="dxa"/>
            <w:vAlign w:val="center"/>
          </w:tcPr>
          <w:p w14:paraId="26A30E79"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z w:val="24"/>
                <w:szCs w:val="24"/>
              </w:rPr>
            </w:pPr>
          </w:p>
        </w:tc>
        <w:tc>
          <w:tcPr>
            <w:tcW w:w="6183" w:type="dxa"/>
          </w:tcPr>
          <w:p w14:paraId="28B31946" w14:textId="57479DFF"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z w:val="24"/>
                <w:szCs w:val="24"/>
              </w:rPr>
            </w:pPr>
            <w:bookmarkStart w:id="73" w:name="_Toc236755729"/>
            <w:r w:rsidRPr="00584EB6">
              <w:rPr>
                <w:rFonts w:ascii="Times New Roman" w:hAnsi="Times New Roman" w:cs="Times New Roman"/>
                <w:b/>
                <w:bCs/>
                <w:spacing w:val="6"/>
                <w:sz w:val="24"/>
                <w:szCs w:val="24"/>
              </w:rPr>
              <w:t>Mục 5</w:t>
            </w:r>
            <w:bookmarkEnd w:id="73"/>
          </w:p>
        </w:tc>
        <w:tc>
          <w:tcPr>
            <w:tcW w:w="2640" w:type="dxa"/>
            <w:vAlign w:val="center"/>
          </w:tcPr>
          <w:p w14:paraId="7F191047"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z w:val="24"/>
                <w:szCs w:val="24"/>
              </w:rPr>
            </w:pPr>
          </w:p>
        </w:tc>
      </w:tr>
      <w:tr w:rsidR="002072F3" w:rsidRPr="00584EB6" w14:paraId="4FC421DB" w14:textId="7B8833FE" w:rsidTr="00331BDE">
        <w:tc>
          <w:tcPr>
            <w:tcW w:w="6345" w:type="dxa"/>
            <w:vAlign w:val="center"/>
          </w:tcPr>
          <w:p w14:paraId="48285EA8"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z w:val="24"/>
                <w:szCs w:val="24"/>
              </w:rPr>
            </w:pPr>
          </w:p>
        </w:tc>
        <w:tc>
          <w:tcPr>
            <w:tcW w:w="6183" w:type="dxa"/>
          </w:tcPr>
          <w:p w14:paraId="3D4A935A" w14:textId="1C965352"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z w:val="24"/>
                <w:szCs w:val="24"/>
              </w:rPr>
            </w:pPr>
            <w:bookmarkStart w:id="74" w:name="_Toc236755730"/>
            <w:r w:rsidRPr="00584EB6">
              <w:rPr>
                <w:rFonts w:ascii="Times New Roman" w:hAnsi="Times New Roman" w:cs="Times New Roman"/>
                <w:b/>
                <w:bCs/>
                <w:spacing w:val="6"/>
                <w:sz w:val="24"/>
                <w:szCs w:val="24"/>
              </w:rPr>
              <w:t xml:space="preserve">THỦ TỤC CẤP BẢN SAO VĂN BẢN CHỨNG NHẬN ĐĂNG KÝ; </w:t>
            </w:r>
            <w:r w:rsidRPr="00584EB6">
              <w:rPr>
                <w:rFonts w:ascii="Times New Roman" w:hAnsi="Times New Roman" w:cs="Times New Roman"/>
                <w:b/>
                <w:bCs/>
                <w:i/>
                <w:iCs/>
                <w:spacing w:val="6"/>
                <w:sz w:val="24"/>
                <w:szCs w:val="24"/>
              </w:rPr>
              <w:t>THỦ TỤC</w:t>
            </w:r>
            <w:r w:rsidRPr="00584EB6">
              <w:rPr>
                <w:rFonts w:ascii="Times New Roman" w:hAnsi="Times New Roman" w:cs="Times New Roman"/>
                <w:b/>
                <w:bCs/>
                <w:spacing w:val="6"/>
                <w:sz w:val="24"/>
                <w:szCs w:val="24"/>
              </w:rPr>
              <w:t xml:space="preserve"> CUNG CẤP THÔNG TIN VỀ BIỆN PHÁP BẢO ĐẢM</w:t>
            </w:r>
            <w:bookmarkEnd w:id="74"/>
          </w:p>
        </w:tc>
        <w:tc>
          <w:tcPr>
            <w:tcW w:w="2640" w:type="dxa"/>
            <w:vAlign w:val="center"/>
          </w:tcPr>
          <w:p w14:paraId="31E2FF17"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z w:val="24"/>
                <w:szCs w:val="24"/>
              </w:rPr>
            </w:pPr>
          </w:p>
        </w:tc>
      </w:tr>
      <w:tr w:rsidR="002072F3" w:rsidRPr="00584EB6" w14:paraId="330B4626" w14:textId="296977A8" w:rsidTr="00331BDE">
        <w:tc>
          <w:tcPr>
            <w:tcW w:w="6345" w:type="dxa"/>
            <w:vAlign w:val="center"/>
          </w:tcPr>
          <w:p w14:paraId="4EEE9D09" w14:textId="4441154A"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z w:val="24"/>
                <w:szCs w:val="24"/>
              </w:rPr>
            </w:pPr>
            <w:r w:rsidRPr="00584EB6">
              <w:rPr>
                <w:rFonts w:ascii="Times New Roman" w:hAnsi="Times New Roman" w:cs="Times New Roman"/>
                <w:b/>
                <w:bCs/>
                <w:sz w:val="24"/>
                <w:szCs w:val="24"/>
                <w:shd w:val="clear" w:color="auto" w:fill="FFFFFF"/>
                <w:lang w:val="nl-NL"/>
              </w:rPr>
              <w:t>Điều 22. Cấp bản sao văn bản chứng nhận đăng ký</w:t>
            </w:r>
          </w:p>
        </w:tc>
        <w:tc>
          <w:tcPr>
            <w:tcW w:w="6183" w:type="dxa"/>
          </w:tcPr>
          <w:p w14:paraId="3848B9E8" w14:textId="03071661"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bCs/>
                <w:sz w:val="24"/>
                <w:szCs w:val="24"/>
                <w:shd w:val="clear" w:color="auto" w:fill="FFFFFF"/>
                <w:lang w:val="nl-NL"/>
              </w:rPr>
            </w:pPr>
            <w:bookmarkStart w:id="75" w:name="_Toc236755731"/>
            <w:r w:rsidRPr="00584EB6">
              <w:rPr>
                <w:rFonts w:ascii="Times New Roman" w:hAnsi="Times New Roman" w:cs="Times New Roman"/>
                <w:b/>
                <w:spacing w:val="6"/>
                <w:sz w:val="24"/>
                <w:szCs w:val="24"/>
              </w:rPr>
              <w:t>Điều 49. Cấp bản sao văn bản chứng nhận đăng ký</w:t>
            </w:r>
            <w:bookmarkEnd w:id="75"/>
          </w:p>
        </w:tc>
        <w:tc>
          <w:tcPr>
            <w:tcW w:w="2640" w:type="dxa"/>
            <w:vAlign w:val="center"/>
          </w:tcPr>
          <w:p w14:paraId="5BAE7AE4"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bCs/>
                <w:sz w:val="24"/>
                <w:szCs w:val="24"/>
                <w:shd w:val="clear" w:color="auto" w:fill="FFFFFF"/>
                <w:lang w:val="nl-NL"/>
              </w:rPr>
            </w:pPr>
          </w:p>
        </w:tc>
      </w:tr>
      <w:tr w:rsidR="003A2BC1" w:rsidRPr="00584EB6" w14:paraId="16E7D1FB" w14:textId="42A0A6D2" w:rsidTr="00B33143">
        <w:tc>
          <w:tcPr>
            <w:tcW w:w="6345" w:type="dxa"/>
            <w:vAlign w:val="center"/>
          </w:tcPr>
          <w:p w14:paraId="52580C97" w14:textId="29BD20F2" w:rsidR="003A2BC1" w:rsidRPr="00584EB6" w:rsidRDefault="003A2BC1" w:rsidP="002072F3">
            <w:pPr>
              <w:pStyle w:val="Heading11"/>
              <w:shd w:val="clear" w:color="auto" w:fill="auto"/>
              <w:spacing w:before="20" w:after="20" w:line="276" w:lineRule="auto"/>
              <w:ind w:firstLine="0"/>
              <w:rPr>
                <w:rFonts w:ascii="Times New Roman" w:hAnsi="Times New Roman" w:cs="Times New Roman"/>
                <w:sz w:val="24"/>
                <w:szCs w:val="24"/>
              </w:rPr>
            </w:pPr>
            <w:r w:rsidRPr="00584EB6">
              <w:rPr>
                <w:rFonts w:ascii="Times New Roman" w:hAnsi="Times New Roman" w:cs="Times New Roman"/>
                <w:sz w:val="24"/>
                <w:szCs w:val="24"/>
              </w:rPr>
              <w:t>1. Người yêu cầu đăng ký quy định tại các khoản 1, 2, 3, 4 hoặc 5 Điều 8 Nghị định này có quyền đề nghị cơ quan đăng ký đã cấp văn bản chứng nhận đăng ký thực hiện cấp bản sao văn bản chứng nhận này theo Mẫu số 08d, Mẫu số 11b hoặc Mẫu số 11c tại Phụ lục.</w:t>
            </w:r>
          </w:p>
        </w:tc>
        <w:tc>
          <w:tcPr>
            <w:tcW w:w="6183" w:type="dxa"/>
          </w:tcPr>
          <w:p w14:paraId="74EAA4A8" w14:textId="112AD787" w:rsidR="003A2BC1" w:rsidRPr="00584EB6" w:rsidRDefault="003A2BC1" w:rsidP="002072F3">
            <w:pPr>
              <w:pStyle w:val="Heading11"/>
              <w:shd w:val="clear" w:color="auto" w:fill="auto"/>
              <w:spacing w:before="20" w:after="20" w:line="276" w:lineRule="auto"/>
              <w:ind w:firstLine="0"/>
              <w:rPr>
                <w:rFonts w:ascii="Times New Roman" w:hAnsi="Times New Roman" w:cs="Times New Roman"/>
                <w:sz w:val="24"/>
                <w:szCs w:val="24"/>
              </w:rPr>
            </w:pPr>
            <w:r w:rsidRPr="00584EB6">
              <w:rPr>
                <w:rFonts w:ascii="Times New Roman" w:hAnsi="Times New Roman" w:cs="Times New Roman"/>
                <w:spacing w:val="6"/>
                <w:sz w:val="24"/>
                <w:szCs w:val="24"/>
              </w:rPr>
              <w:t xml:space="preserve">1. Người yêu cầu đăng ký có quyền đề nghị cơ quan đăng ký đã cấp văn bản chứng nhận đăng ký thực hiện cấp bản sao văn bản chứng nhận này theo </w:t>
            </w:r>
            <w:r w:rsidRPr="00584EB6">
              <w:rPr>
                <w:rFonts w:ascii="Times New Roman" w:hAnsi="Times New Roman" w:cs="Times New Roman"/>
                <w:b/>
                <w:bCs/>
                <w:i/>
                <w:iCs/>
                <w:spacing w:val="6"/>
                <w:sz w:val="24"/>
                <w:szCs w:val="24"/>
              </w:rPr>
              <w:t>Mẫu số 06a; Mẫu số 08d hoặc Mẫu số 11c</w:t>
            </w:r>
            <w:r w:rsidRPr="00584EB6">
              <w:rPr>
                <w:rFonts w:ascii="Times New Roman" w:hAnsi="Times New Roman" w:cs="Times New Roman"/>
                <w:spacing w:val="6"/>
                <w:sz w:val="24"/>
                <w:szCs w:val="24"/>
              </w:rPr>
              <w:t xml:space="preserve"> tại Phụ lục.</w:t>
            </w:r>
          </w:p>
        </w:tc>
        <w:tc>
          <w:tcPr>
            <w:tcW w:w="2640" w:type="dxa"/>
            <w:vMerge w:val="restart"/>
            <w:vAlign w:val="center"/>
          </w:tcPr>
          <w:p w14:paraId="41825FF3" w14:textId="77777777" w:rsidR="003A2BC1" w:rsidRDefault="003A2BC1" w:rsidP="003A2BC1">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47B4B1DD" w14:textId="77777777" w:rsidR="003A2BC1" w:rsidRPr="00584EB6" w:rsidRDefault="003A2BC1" w:rsidP="003A2BC1">
            <w:pPr>
              <w:autoSpaceDE w:val="0"/>
              <w:autoSpaceDN w:val="0"/>
              <w:adjustRightInd w:val="0"/>
              <w:spacing w:before="20" w:after="20" w:line="276" w:lineRule="auto"/>
              <w:jc w:val="both"/>
              <w:rPr>
                <w:rFonts w:ascii="Times New Roman" w:hAnsi="Times New Roman"/>
              </w:rPr>
            </w:pPr>
          </w:p>
        </w:tc>
      </w:tr>
      <w:tr w:rsidR="003A2BC1" w:rsidRPr="00584EB6" w14:paraId="23CEBCBD" w14:textId="50086631" w:rsidTr="00B33143">
        <w:tc>
          <w:tcPr>
            <w:tcW w:w="6345" w:type="dxa"/>
            <w:vAlign w:val="center"/>
          </w:tcPr>
          <w:p w14:paraId="0449F1D2" w14:textId="0FDFCC00" w:rsidR="003A2BC1" w:rsidRPr="00584EB6" w:rsidRDefault="003A2BC1" w:rsidP="002072F3">
            <w:pPr>
              <w:pStyle w:val="Heading11"/>
              <w:shd w:val="clear" w:color="auto" w:fill="auto"/>
              <w:spacing w:before="20" w:after="20" w:line="276" w:lineRule="auto"/>
              <w:ind w:firstLine="0"/>
              <w:rPr>
                <w:rFonts w:ascii="Times New Roman" w:hAnsi="Times New Roman" w:cs="Times New Roman"/>
                <w:sz w:val="24"/>
                <w:szCs w:val="24"/>
              </w:rPr>
            </w:pPr>
            <w:r w:rsidRPr="00584EB6">
              <w:rPr>
                <w:rFonts w:ascii="Times New Roman" w:hAnsi="Times New Roman" w:cs="Times New Roman"/>
                <w:sz w:val="24"/>
                <w:szCs w:val="24"/>
              </w:rPr>
              <w:t>2. Việc yêu cầu cấp bản sao văn bản chứng nhận đăng ký được thực hiện theo cách thức quy định tại Điều 13 Nghị định này.</w:t>
            </w:r>
          </w:p>
        </w:tc>
        <w:tc>
          <w:tcPr>
            <w:tcW w:w="6183" w:type="dxa"/>
          </w:tcPr>
          <w:p w14:paraId="037E48BE" w14:textId="67B18D40" w:rsidR="003A2BC1" w:rsidRPr="00584EB6" w:rsidRDefault="003A2BC1" w:rsidP="002072F3">
            <w:pPr>
              <w:pStyle w:val="Heading11"/>
              <w:shd w:val="clear" w:color="auto" w:fill="auto"/>
              <w:spacing w:before="20" w:after="20" w:line="276" w:lineRule="auto"/>
              <w:ind w:firstLine="0"/>
              <w:rPr>
                <w:rFonts w:ascii="Times New Roman" w:hAnsi="Times New Roman" w:cs="Times New Roman"/>
                <w:sz w:val="24"/>
                <w:szCs w:val="24"/>
              </w:rPr>
            </w:pPr>
            <w:r w:rsidRPr="00584EB6">
              <w:rPr>
                <w:rFonts w:ascii="Times New Roman" w:hAnsi="Times New Roman" w:cs="Times New Roman"/>
                <w:spacing w:val="6"/>
                <w:sz w:val="24"/>
                <w:szCs w:val="24"/>
              </w:rPr>
              <w:t xml:space="preserve">2. Việc </w:t>
            </w:r>
            <w:r w:rsidRPr="00584EB6">
              <w:rPr>
                <w:rFonts w:ascii="Times New Roman" w:hAnsi="Times New Roman" w:cs="Times New Roman"/>
                <w:b/>
                <w:bCs/>
                <w:i/>
                <w:iCs/>
                <w:spacing w:val="6"/>
                <w:sz w:val="24"/>
                <w:szCs w:val="24"/>
              </w:rPr>
              <w:t>nộp, tiếp nhận</w:t>
            </w:r>
            <w:r w:rsidRPr="00584EB6">
              <w:rPr>
                <w:rFonts w:ascii="Times New Roman" w:hAnsi="Times New Roman" w:cs="Times New Roman"/>
                <w:spacing w:val="6"/>
                <w:sz w:val="24"/>
                <w:szCs w:val="24"/>
              </w:rPr>
              <w:t xml:space="preserve"> yêu cầu cấp bản sao văn bản chứng nhận đăng ký được thực hiện theo quy định tại </w:t>
            </w:r>
            <w:r w:rsidRPr="00584EB6">
              <w:rPr>
                <w:rFonts w:ascii="Times New Roman" w:hAnsi="Times New Roman" w:cs="Times New Roman"/>
                <w:b/>
                <w:bCs/>
                <w:i/>
                <w:iCs/>
                <w:spacing w:val="6"/>
                <w:sz w:val="24"/>
                <w:szCs w:val="24"/>
              </w:rPr>
              <w:t>Điều 12 và Điều 13</w:t>
            </w:r>
            <w:r w:rsidRPr="00584EB6">
              <w:rPr>
                <w:rFonts w:ascii="Times New Roman" w:hAnsi="Times New Roman" w:cs="Times New Roman"/>
                <w:spacing w:val="6"/>
                <w:sz w:val="24"/>
                <w:szCs w:val="24"/>
              </w:rPr>
              <w:t xml:space="preserve"> Nghị định này.</w:t>
            </w:r>
          </w:p>
        </w:tc>
        <w:tc>
          <w:tcPr>
            <w:tcW w:w="2640" w:type="dxa"/>
            <w:vMerge/>
            <w:vAlign w:val="center"/>
          </w:tcPr>
          <w:p w14:paraId="0E7181B3" w14:textId="77777777" w:rsidR="003A2BC1" w:rsidRPr="00584EB6" w:rsidRDefault="003A2BC1" w:rsidP="002072F3">
            <w:pPr>
              <w:pStyle w:val="Heading11"/>
              <w:shd w:val="clear" w:color="auto" w:fill="auto"/>
              <w:spacing w:before="20" w:after="20" w:line="276" w:lineRule="auto"/>
              <w:ind w:firstLine="0"/>
              <w:rPr>
                <w:rFonts w:ascii="Times New Roman" w:hAnsi="Times New Roman" w:cs="Times New Roman"/>
                <w:sz w:val="24"/>
                <w:szCs w:val="24"/>
              </w:rPr>
            </w:pPr>
          </w:p>
        </w:tc>
      </w:tr>
      <w:tr w:rsidR="003A2BC1" w:rsidRPr="00584EB6" w14:paraId="31E8922D" w14:textId="12C17E1C" w:rsidTr="00B33143">
        <w:tc>
          <w:tcPr>
            <w:tcW w:w="6345" w:type="dxa"/>
            <w:vAlign w:val="center"/>
          </w:tcPr>
          <w:p w14:paraId="145C3EF9" w14:textId="07EB4415" w:rsidR="003A2BC1" w:rsidRPr="00584EB6" w:rsidRDefault="003A2BC1" w:rsidP="002072F3">
            <w:pPr>
              <w:pStyle w:val="Heading11"/>
              <w:shd w:val="clear" w:color="auto" w:fill="auto"/>
              <w:spacing w:before="20" w:after="20" w:line="276" w:lineRule="auto"/>
              <w:ind w:firstLine="0"/>
              <w:rPr>
                <w:rFonts w:ascii="Times New Roman" w:hAnsi="Times New Roman" w:cs="Times New Roman"/>
                <w:sz w:val="24"/>
                <w:szCs w:val="24"/>
              </w:rPr>
            </w:pPr>
            <w:r w:rsidRPr="00584EB6">
              <w:rPr>
                <w:rFonts w:ascii="Times New Roman" w:hAnsi="Times New Roman" w:cs="Times New Roman"/>
                <w:sz w:val="24"/>
                <w:szCs w:val="24"/>
              </w:rPr>
              <w:t>3. Thời hạn cấp bản sao văn bản chứng nhận đăng ký áp dụng quy định tại khoản 1 và khoản 3 Điều 16 Nghị định này; việc trả bản sao được thực hiện theo cách thức quy định tại Điều 17 Nghị định này.</w:t>
            </w:r>
          </w:p>
        </w:tc>
        <w:tc>
          <w:tcPr>
            <w:tcW w:w="6183" w:type="dxa"/>
          </w:tcPr>
          <w:p w14:paraId="448CFF76" w14:textId="7E776CBC" w:rsidR="003A2BC1" w:rsidRPr="00584EB6" w:rsidRDefault="003A2BC1" w:rsidP="002072F3">
            <w:pPr>
              <w:pStyle w:val="Heading11"/>
              <w:shd w:val="clear" w:color="auto" w:fill="auto"/>
              <w:spacing w:before="20" w:after="20" w:line="276" w:lineRule="auto"/>
              <w:ind w:firstLine="0"/>
              <w:rPr>
                <w:rFonts w:ascii="Times New Roman" w:hAnsi="Times New Roman" w:cs="Times New Roman"/>
                <w:sz w:val="24"/>
                <w:szCs w:val="24"/>
              </w:rPr>
            </w:pPr>
            <w:r w:rsidRPr="00584EB6">
              <w:rPr>
                <w:rFonts w:ascii="Times New Roman" w:hAnsi="Times New Roman" w:cs="Times New Roman"/>
                <w:spacing w:val="6"/>
                <w:sz w:val="24"/>
                <w:szCs w:val="24"/>
              </w:rPr>
              <w:t xml:space="preserve">3. Thời hạn cấp bản sao văn bản chứng nhận đăng ký áp dụng quy định tại </w:t>
            </w:r>
            <w:r w:rsidRPr="00584EB6">
              <w:rPr>
                <w:rFonts w:ascii="Times New Roman" w:hAnsi="Times New Roman" w:cs="Times New Roman"/>
                <w:b/>
                <w:bCs/>
                <w:i/>
                <w:iCs/>
                <w:spacing w:val="6"/>
                <w:sz w:val="24"/>
                <w:szCs w:val="24"/>
              </w:rPr>
              <w:t>Điều 15</w:t>
            </w:r>
            <w:r w:rsidRPr="00584EB6">
              <w:rPr>
                <w:rFonts w:ascii="Times New Roman" w:hAnsi="Times New Roman" w:cs="Times New Roman"/>
                <w:spacing w:val="6"/>
                <w:sz w:val="24"/>
                <w:szCs w:val="24"/>
              </w:rPr>
              <w:t xml:space="preserve"> Nghị định này; việc trả bản sao được thực hiện theo cách thức quy định tại </w:t>
            </w:r>
            <w:r w:rsidRPr="00584EB6">
              <w:rPr>
                <w:rFonts w:ascii="Times New Roman" w:hAnsi="Times New Roman" w:cs="Times New Roman"/>
                <w:b/>
                <w:bCs/>
                <w:i/>
                <w:iCs/>
                <w:spacing w:val="6"/>
                <w:sz w:val="24"/>
                <w:szCs w:val="24"/>
              </w:rPr>
              <w:t>Điều 16</w:t>
            </w:r>
            <w:r w:rsidRPr="00584EB6">
              <w:rPr>
                <w:rFonts w:ascii="Times New Roman" w:hAnsi="Times New Roman" w:cs="Times New Roman"/>
                <w:spacing w:val="6"/>
                <w:sz w:val="24"/>
                <w:szCs w:val="24"/>
              </w:rPr>
              <w:t xml:space="preserve"> Nghị định này.</w:t>
            </w:r>
          </w:p>
        </w:tc>
        <w:tc>
          <w:tcPr>
            <w:tcW w:w="2640" w:type="dxa"/>
            <w:vMerge/>
            <w:vAlign w:val="center"/>
          </w:tcPr>
          <w:p w14:paraId="395096D0" w14:textId="77777777" w:rsidR="003A2BC1" w:rsidRPr="00584EB6" w:rsidRDefault="003A2BC1" w:rsidP="002072F3">
            <w:pPr>
              <w:pStyle w:val="Heading11"/>
              <w:shd w:val="clear" w:color="auto" w:fill="auto"/>
              <w:spacing w:before="20" w:after="20" w:line="276" w:lineRule="auto"/>
              <w:ind w:firstLine="0"/>
              <w:rPr>
                <w:rFonts w:ascii="Times New Roman" w:hAnsi="Times New Roman" w:cs="Times New Roman"/>
                <w:sz w:val="24"/>
                <w:szCs w:val="24"/>
              </w:rPr>
            </w:pPr>
          </w:p>
        </w:tc>
      </w:tr>
      <w:tr w:rsidR="003A2BC1" w:rsidRPr="00584EB6" w14:paraId="4A421B92" w14:textId="090D8769" w:rsidTr="00B33143">
        <w:tc>
          <w:tcPr>
            <w:tcW w:w="6345" w:type="dxa"/>
            <w:vAlign w:val="center"/>
          </w:tcPr>
          <w:p w14:paraId="29D0CC80" w14:textId="24FABED1" w:rsidR="003A2BC1" w:rsidRPr="00584EB6" w:rsidRDefault="003A2BC1" w:rsidP="002072F3">
            <w:pPr>
              <w:pStyle w:val="Heading11"/>
              <w:shd w:val="clear" w:color="auto" w:fill="auto"/>
              <w:spacing w:before="20" w:after="20" w:line="276" w:lineRule="auto"/>
              <w:ind w:firstLine="0"/>
              <w:rPr>
                <w:rFonts w:ascii="Times New Roman" w:hAnsi="Times New Roman" w:cs="Times New Roman"/>
                <w:sz w:val="24"/>
                <w:szCs w:val="24"/>
              </w:rPr>
            </w:pPr>
            <w:r w:rsidRPr="00584EB6">
              <w:rPr>
                <w:rFonts w:ascii="Times New Roman" w:hAnsi="Times New Roman" w:cs="Times New Roman"/>
                <w:sz w:val="24"/>
                <w:szCs w:val="24"/>
              </w:rPr>
              <w:t>Bản sao văn bản chứng nhận đăng ký bằng bản điện tử có giá trị pháp lý như bản giấy và có giá trị pháp lý như bản chính.</w:t>
            </w:r>
          </w:p>
        </w:tc>
        <w:tc>
          <w:tcPr>
            <w:tcW w:w="6183" w:type="dxa"/>
          </w:tcPr>
          <w:p w14:paraId="2769C751" w14:textId="1CAA4FE1" w:rsidR="003A2BC1" w:rsidRPr="00584EB6" w:rsidRDefault="003A2BC1" w:rsidP="002072F3">
            <w:pPr>
              <w:pStyle w:val="Heading11"/>
              <w:shd w:val="clear" w:color="auto" w:fill="auto"/>
              <w:spacing w:before="20" w:after="20" w:line="276" w:lineRule="auto"/>
              <w:ind w:firstLine="0"/>
              <w:rPr>
                <w:rFonts w:ascii="Times New Roman" w:hAnsi="Times New Roman" w:cs="Times New Roman"/>
                <w:sz w:val="24"/>
                <w:szCs w:val="24"/>
              </w:rPr>
            </w:pPr>
            <w:r w:rsidRPr="00584EB6">
              <w:rPr>
                <w:rFonts w:ascii="Times New Roman" w:hAnsi="Times New Roman" w:cs="Times New Roman"/>
                <w:sz w:val="24"/>
                <w:szCs w:val="24"/>
              </w:rPr>
              <w:t>Bản sao văn bản chứng nhận đăng ký bằng bản điện tử có giá trị pháp lý như bản giấy</w:t>
            </w:r>
            <w:r w:rsidRPr="00584EB6">
              <w:rPr>
                <w:rFonts w:ascii="Times New Roman" w:hAnsi="Times New Roman" w:cs="Times New Roman"/>
                <w:b/>
                <w:sz w:val="24"/>
                <w:szCs w:val="24"/>
              </w:rPr>
              <w:t xml:space="preserve"> </w:t>
            </w:r>
            <w:r w:rsidRPr="00584EB6">
              <w:rPr>
                <w:rFonts w:ascii="Times New Roman" w:hAnsi="Times New Roman" w:cs="Times New Roman"/>
                <w:bCs/>
                <w:sz w:val="24"/>
                <w:szCs w:val="24"/>
              </w:rPr>
              <w:t>và có giá trị pháp lý như bản chính</w:t>
            </w:r>
            <w:r w:rsidRPr="00584EB6">
              <w:rPr>
                <w:rFonts w:ascii="Times New Roman" w:hAnsi="Times New Roman" w:cs="Times New Roman"/>
                <w:spacing w:val="6"/>
                <w:sz w:val="24"/>
                <w:szCs w:val="24"/>
              </w:rPr>
              <w:t>.</w:t>
            </w:r>
          </w:p>
        </w:tc>
        <w:tc>
          <w:tcPr>
            <w:tcW w:w="2640" w:type="dxa"/>
            <w:vMerge/>
            <w:vAlign w:val="center"/>
          </w:tcPr>
          <w:p w14:paraId="686C3FA9" w14:textId="77777777" w:rsidR="003A2BC1" w:rsidRPr="00584EB6" w:rsidRDefault="003A2BC1" w:rsidP="002072F3">
            <w:pPr>
              <w:pStyle w:val="Heading11"/>
              <w:shd w:val="clear" w:color="auto" w:fill="auto"/>
              <w:spacing w:before="20" w:after="20" w:line="276" w:lineRule="auto"/>
              <w:ind w:firstLine="0"/>
              <w:rPr>
                <w:rFonts w:ascii="Times New Roman" w:hAnsi="Times New Roman" w:cs="Times New Roman"/>
                <w:sz w:val="24"/>
                <w:szCs w:val="24"/>
              </w:rPr>
            </w:pPr>
          </w:p>
        </w:tc>
      </w:tr>
      <w:tr w:rsidR="003A2BC1" w:rsidRPr="00584EB6" w14:paraId="46F57503" w14:textId="7E7674D8" w:rsidTr="00B33143">
        <w:tc>
          <w:tcPr>
            <w:tcW w:w="6345" w:type="dxa"/>
            <w:vAlign w:val="center"/>
          </w:tcPr>
          <w:p w14:paraId="431878D4" w14:textId="77777777" w:rsidR="003A2BC1" w:rsidRPr="00584EB6" w:rsidRDefault="003A2BC1" w:rsidP="002072F3">
            <w:pPr>
              <w:pStyle w:val="Heading11"/>
              <w:spacing w:before="20" w:after="20" w:line="276" w:lineRule="auto"/>
              <w:ind w:firstLine="0"/>
              <w:rPr>
                <w:rFonts w:ascii="Times New Roman" w:hAnsi="Times New Roman" w:cs="Times New Roman"/>
                <w:sz w:val="24"/>
                <w:szCs w:val="24"/>
              </w:rPr>
            </w:pPr>
            <w:r w:rsidRPr="00584EB6">
              <w:rPr>
                <w:rFonts w:ascii="Times New Roman" w:hAnsi="Times New Roman" w:cs="Times New Roman"/>
                <w:sz w:val="24"/>
                <w:szCs w:val="24"/>
              </w:rPr>
              <w:t>4. Trường hợp người yêu cầu đăng ký có đề nghị Trung tâm đăng ký giao dịch, tài sản gửi bản sao văn bản chứng nhận đăng ký kèm theo Thông báo về việc đăng ký thế chấp hoặc về việc đăng ký thay đổi hoặc về việc xóa đăng ký đối với phương tiện giao thông cơ giới đường bộ, phương tiện thủy nội địa, phương tiện giao thông đường sắt, tàu cá, động sản khác đến cơ quan đăng ký quyền sở hữu, đăng ký quyền sử dụng hoặc đăng ký quyền lưu hành tài sản thì Trung tâm đăng ký giao dịch, tài sản có trách nhiệm gửi giấy tờ, tài liệu này đến cơ quan liên quan.</w:t>
            </w:r>
          </w:p>
          <w:p w14:paraId="404DDA91" w14:textId="584C6774" w:rsidR="003A2BC1" w:rsidRPr="00584EB6" w:rsidRDefault="003A2BC1" w:rsidP="002072F3">
            <w:pPr>
              <w:pStyle w:val="Heading11"/>
              <w:spacing w:before="20" w:after="20" w:line="276" w:lineRule="auto"/>
              <w:ind w:firstLine="0"/>
              <w:rPr>
                <w:rFonts w:ascii="Times New Roman" w:hAnsi="Times New Roman" w:cs="Times New Roman"/>
                <w:sz w:val="24"/>
                <w:szCs w:val="24"/>
              </w:rPr>
            </w:pPr>
            <w:r w:rsidRPr="00584EB6">
              <w:rPr>
                <w:rFonts w:ascii="Times New Roman" w:hAnsi="Times New Roman" w:cs="Times New Roman"/>
                <w:sz w:val="24"/>
                <w:szCs w:val="24"/>
              </w:rPr>
              <w:t>Văn bản quy định tại khoản này có thể được cấp bằng bản giấy hoặc bản điện tử theo yêu cầu. Trường hợp bằng bản điện tử thì được kết nối, chia sẻ theo quy định tại khoản 4 Điều 53 và khoản 1 Điều 58 Nghị định này.</w:t>
            </w:r>
          </w:p>
          <w:p w14:paraId="36FA9A12" w14:textId="05C6C4B8" w:rsidR="003A2BC1" w:rsidRPr="00584EB6" w:rsidRDefault="003A2BC1" w:rsidP="002072F3">
            <w:pPr>
              <w:pStyle w:val="Heading11"/>
              <w:shd w:val="clear" w:color="auto" w:fill="auto"/>
              <w:spacing w:before="20" w:after="20" w:line="276" w:lineRule="auto"/>
              <w:ind w:firstLine="0"/>
              <w:rPr>
                <w:rFonts w:ascii="Times New Roman" w:hAnsi="Times New Roman" w:cs="Times New Roman"/>
                <w:sz w:val="24"/>
                <w:szCs w:val="24"/>
              </w:rPr>
            </w:pPr>
            <w:r w:rsidRPr="00584EB6">
              <w:rPr>
                <w:rFonts w:ascii="Times New Roman" w:hAnsi="Times New Roman" w:cs="Times New Roman"/>
                <w:sz w:val="24"/>
                <w:szCs w:val="24"/>
              </w:rPr>
              <w:t>Thông báo về việc đăng ký thế chấp hoặc về việc đăng ký thay đổi hoặc về việc xóa đăng ký thực hiện theo Mẫu số 12d tại Phụ lục.</w:t>
            </w:r>
          </w:p>
        </w:tc>
        <w:tc>
          <w:tcPr>
            <w:tcW w:w="6183" w:type="dxa"/>
            <w:vAlign w:val="center"/>
          </w:tcPr>
          <w:p w14:paraId="2BB6EA1E" w14:textId="77777777" w:rsidR="003A2BC1" w:rsidRPr="00584EB6" w:rsidRDefault="003A2BC1" w:rsidP="002072F3">
            <w:pPr>
              <w:pStyle w:val="Heading11"/>
              <w:spacing w:before="20" w:after="20" w:line="276" w:lineRule="auto"/>
              <w:ind w:firstLine="0"/>
              <w:rPr>
                <w:rFonts w:ascii="Times New Roman" w:hAnsi="Times New Roman" w:cs="Times New Roman"/>
                <w:sz w:val="24"/>
                <w:szCs w:val="24"/>
              </w:rPr>
            </w:pPr>
          </w:p>
        </w:tc>
        <w:tc>
          <w:tcPr>
            <w:tcW w:w="2640" w:type="dxa"/>
            <w:vMerge/>
            <w:vAlign w:val="center"/>
          </w:tcPr>
          <w:p w14:paraId="10136692" w14:textId="77777777" w:rsidR="003A2BC1" w:rsidRPr="00584EB6" w:rsidRDefault="003A2BC1" w:rsidP="002072F3">
            <w:pPr>
              <w:pStyle w:val="Heading11"/>
              <w:spacing w:before="20" w:after="20" w:line="276" w:lineRule="auto"/>
              <w:ind w:firstLine="0"/>
              <w:rPr>
                <w:rFonts w:ascii="Times New Roman" w:hAnsi="Times New Roman" w:cs="Times New Roman"/>
                <w:sz w:val="24"/>
                <w:szCs w:val="24"/>
              </w:rPr>
            </w:pPr>
          </w:p>
        </w:tc>
      </w:tr>
      <w:tr w:rsidR="003A2BC1" w:rsidRPr="00584EB6" w14:paraId="2DE4D22B" w14:textId="004F1CD7" w:rsidTr="00B33143">
        <w:tc>
          <w:tcPr>
            <w:tcW w:w="6345" w:type="dxa"/>
            <w:vAlign w:val="center"/>
          </w:tcPr>
          <w:p w14:paraId="4B3E6B6B" w14:textId="747248DA" w:rsidR="003A2BC1" w:rsidRPr="00584EB6" w:rsidRDefault="003A2BC1"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Điều 50. Nội dung cung cấp thông tin, phương thức yêu cầu cung cấp thông tin</w:t>
            </w:r>
          </w:p>
        </w:tc>
        <w:tc>
          <w:tcPr>
            <w:tcW w:w="6183" w:type="dxa"/>
          </w:tcPr>
          <w:p w14:paraId="75986555" w14:textId="27FB0734" w:rsidR="003A2BC1" w:rsidRPr="00584EB6" w:rsidRDefault="003A2BC1" w:rsidP="002072F3">
            <w:pPr>
              <w:pStyle w:val="Heading21"/>
              <w:shd w:val="clear" w:color="auto" w:fill="auto"/>
              <w:spacing w:before="20" w:after="20"/>
              <w:ind w:firstLine="0"/>
              <w:rPr>
                <w:rFonts w:ascii="Times New Roman" w:hAnsi="Times New Roman" w:cs="Times New Roman"/>
                <w:spacing w:val="0"/>
                <w:sz w:val="24"/>
                <w:szCs w:val="24"/>
              </w:rPr>
            </w:pPr>
            <w:bookmarkStart w:id="76" w:name="_Toc86997849"/>
            <w:bookmarkStart w:id="77" w:name="_Toc236755732"/>
            <w:r w:rsidRPr="00584EB6">
              <w:rPr>
                <w:rFonts w:ascii="Times New Roman" w:hAnsi="Times New Roman" w:cs="Times New Roman"/>
                <w:spacing w:val="6"/>
                <w:sz w:val="24"/>
                <w:szCs w:val="24"/>
              </w:rPr>
              <w:t xml:space="preserve">Điều 50. </w:t>
            </w:r>
            <w:r w:rsidRPr="00584EB6">
              <w:rPr>
                <w:rFonts w:ascii="Times New Roman" w:hAnsi="Times New Roman" w:cs="Times New Roman"/>
                <w:i/>
                <w:iCs/>
                <w:spacing w:val="6"/>
                <w:sz w:val="24"/>
                <w:szCs w:val="24"/>
              </w:rPr>
              <w:t>Thông tin được cung cấp</w:t>
            </w:r>
            <w:r w:rsidRPr="00584EB6">
              <w:rPr>
                <w:rFonts w:ascii="Times New Roman" w:hAnsi="Times New Roman" w:cs="Times New Roman"/>
                <w:spacing w:val="6"/>
                <w:sz w:val="24"/>
                <w:szCs w:val="24"/>
              </w:rPr>
              <w:t xml:space="preserve">, </w:t>
            </w:r>
            <w:r w:rsidRPr="00584EB6">
              <w:rPr>
                <w:rFonts w:ascii="Times New Roman" w:hAnsi="Times New Roman" w:cs="Times New Roman"/>
                <w:i/>
                <w:iCs/>
                <w:spacing w:val="6"/>
                <w:sz w:val="24"/>
                <w:szCs w:val="24"/>
              </w:rPr>
              <w:t>cách thức nộp hồ sơ</w:t>
            </w:r>
            <w:r w:rsidRPr="00584EB6">
              <w:rPr>
                <w:rFonts w:ascii="Times New Roman" w:hAnsi="Times New Roman" w:cs="Times New Roman"/>
                <w:spacing w:val="6"/>
                <w:sz w:val="24"/>
                <w:szCs w:val="24"/>
              </w:rPr>
              <w:t xml:space="preserve"> yêu cầu cung cấp thông tin</w:t>
            </w:r>
            <w:bookmarkEnd w:id="76"/>
            <w:bookmarkEnd w:id="77"/>
          </w:p>
        </w:tc>
        <w:tc>
          <w:tcPr>
            <w:tcW w:w="2640" w:type="dxa"/>
            <w:vMerge w:val="restart"/>
            <w:vAlign w:val="center"/>
          </w:tcPr>
          <w:p w14:paraId="59460859" w14:textId="77777777" w:rsidR="003A2BC1" w:rsidRDefault="003A2BC1" w:rsidP="003A2BC1">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229945FE" w14:textId="1AC15B2E" w:rsidR="003A2BC1" w:rsidRPr="00584EB6" w:rsidRDefault="003A2BC1" w:rsidP="002072F3">
            <w:pPr>
              <w:autoSpaceDE w:val="0"/>
              <w:autoSpaceDN w:val="0"/>
              <w:adjustRightInd w:val="0"/>
              <w:spacing w:before="20" w:after="20" w:line="276" w:lineRule="auto"/>
              <w:jc w:val="both"/>
              <w:rPr>
                <w:rFonts w:ascii="Times New Roman" w:hAnsi="Times New Roman"/>
              </w:rPr>
            </w:pPr>
          </w:p>
        </w:tc>
      </w:tr>
      <w:tr w:rsidR="003A2BC1" w:rsidRPr="00584EB6" w14:paraId="7107634A" w14:textId="2EFFE23A" w:rsidTr="00B33143">
        <w:tc>
          <w:tcPr>
            <w:tcW w:w="6345" w:type="dxa"/>
            <w:vAlign w:val="center"/>
          </w:tcPr>
          <w:p w14:paraId="3D75264E" w14:textId="77777777" w:rsidR="003A2BC1" w:rsidRPr="00584EB6" w:rsidRDefault="003A2BC1" w:rsidP="002072F3">
            <w:pPr>
              <w:spacing w:before="20" w:after="20" w:line="276" w:lineRule="auto"/>
              <w:jc w:val="both"/>
              <w:rPr>
                <w:rFonts w:ascii="Times New Roman" w:hAnsi="Times New Roman"/>
                <w:b/>
                <w:bCs/>
                <w:iCs/>
              </w:rPr>
            </w:pPr>
          </w:p>
        </w:tc>
        <w:tc>
          <w:tcPr>
            <w:tcW w:w="6183" w:type="dxa"/>
          </w:tcPr>
          <w:p w14:paraId="748551D8" w14:textId="602B69AC" w:rsidR="003A2BC1" w:rsidRPr="00584EB6" w:rsidRDefault="003A2BC1" w:rsidP="002072F3">
            <w:pPr>
              <w:spacing w:before="20" w:after="20" w:line="276" w:lineRule="auto"/>
              <w:jc w:val="both"/>
              <w:rPr>
                <w:rFonts w:ascii="Times New Roman" w:hAnsi="Times New Roman"/>
                <w:b/>
                <w:bCs/>
                <w:iCs/>
              </w:rPr>
            </w:pPr>
            <w:r w:rsidRPr="00584EB6">
              <w:rPr>
                <w:rFonts w:ascii="Times New Roman" w:hAnsi="Times New Roman"/>
                <w:b/>
                <w:bCs/>
                <w:i/>
                <w:iCs/>
                <w:spacing w:val="6"/>
              </w:rPr>
              <w:t>1. Cơ quan đăng ký cung cấp thông tin về biện pháp bảo đảm đã đăng ký theo yêu cầu của tổ chức, cá nhân.</w:t>
            </w:r>
          </w:p>
        </w:tc>
        <w:tc>
          <w:tcPr>
            <w:tcW w:w="2640" w:type="dxa"/>
            <w:vMerge/>
            <w:vAlign w:val="center"/>
          </w:tcPr>
          <w:p w14:paraId="54390B62" w14:textId="219AA30C" w:rsidR="003A2BC1" w:rsidRPr="00584EB6" w:rsidRDefault="003A2BC1" w:rsidP="002072F3">
            <w:pPr>
              <w:autoSpaceDE w:val="0"/>
              <w:autoSpaceDN w:val="0"/>
              <w:adjustRightInd w:val="0"/>
              <w:spacing w:before="20" w:after="20" w:line="276" w:lineRule="auto"/>
              <w:jc w:val="both"/>
              <w:rPr>
                <w:rFonts w:ascii="Times New Roman" w:eastAsia="SimSun" w:hAnsi="Times New Roman"/>
                <w:bCs/>
                <w:lang w:eastAsia="zh-CN"/>
              </w:rPr>
            </w:pPr>
          </w:p>
        </w:tc>
      </w:tr>
      <w:tr w:rsidR="003A2BC1" w:rsidRPr="00584EB6" w14:paraId="164391FC" w14:textId="10A66E53" w:rsidTr="00B33143">
        <w:tc>
          <w:tcPr>
            <w:tcW w:w="6345" w:type="dxa"/>
            <w:vAlign w:val="center"/>
          </w:tcPr>
          <w:p w14:paraId="2F434ADE" w14:textId="0783B196" w:rsidR="003A2BC1" w:rsidRPr="00584EB6" w:rsidRDefault="003A2BC1" w:rsidP="002072F3">
            <w:pPr>
              <w:spacing w:before="20" w:after="20" w:line="276" w:lineRule="auto"/>
              <w:jc w:val="both"/>
              <w:rPr>
                <w:rFonts w:ascii="Times New Roman" w:hAnsi="Times New Roman"/>
              </w:rPr>
            </w:pPr>
            <w:r w:rsidRPr="00584EB6">
              <w:rPr>
                <w:rFonts w:ascii="Times New Roman" w:hAnsi="Times New Roman"/>
              </w:rPr>
              <w:t>1. Nội dung cung cấp thông tin là thông tin về biện pháp bảo đảm đã được đăng ký và trong phạm vi yêu cầu của tổ chức, cá nhân.</w:t>
            </w:r>
          </w:p>
        </w:tc>
        <w:tc>
          <w:tcPr>
            <w:tcW w:w="6183" w:type="dxa"/>
          </w:tcPr>
          <w:p w14:paraId="0BFBBAAC" w14:textId="1CA94E3A" w:rsidR="003A2BC1" w:rsidRPr="00584EB6" w:rsidRDefault="003A2BC1" w:rsidP="002072F3">
            <w:pPr>
              <w:spacing w:before="20" w:after="20" w:line="276" w:lineRule="auto"/>
              <w:jc w:val="both"/>
              <w:rPr>
                <w:rFonts w:ascii="Times New Roman" w:hAnsi="Times New Roman"/>
              </w:rPr>
            </w:pPr>
            <w:r w:rsidRPr="00584EB6">
              <w:rPr>
                <w:rFonts w:ascii="Times New Roman" w:hAnsi="Times New Roman"/>
                <w:spacing w:val="6"/>
              </w:rPr>
              <w:t xml:space="preserve">2. </w:t>
            </w:r>
            <w:r w:rsidRPr="00584EB6">
              <w:rPr>
                <w:rFonts w:ascii="Times New Roman" w:hAnsi="Times New Roman"/>
                <w:b/>
                <w:bCs/>
                <w:i/>
                <w:iCs/>
                <w:spacing w:val="6"/>
              </w:rPr>
              <w:t>Thông tin được cung cấp</w:t>
            </w:r>
            <w:r w:rsidRPr="00584EB6">
              <w:rPr>
                <w:rFonts w:ascii="Times New Roman" w:hAnsi="Times New Roman"/>
                <w:spacing w:val="6"/>
              </w:rPr>
              <w:t xml:space="preserve"> là thông tin </w:t>
            </w:r>
            <w:r w:rsidRPr="00584EB6">
              <w:rPr>
                <w:rFonts w:ascii="Times New Roman" w:hAnsi="Times New Roman"/>
                <w:spacing w:val="6"/>
                <w:lang w:val="nl-NL"/>
              </w:rPr>
              <w:t>về biện pháp bảo đảm đã được đăng ký và trong phạm vi yêu cầu của tổ chức, cá nhân</w:t>
            </w:r>
            <w:r w:rsidRPr="00584EB6">
              <w:rPr>
                <w:rFonts w:ascii="Times New Roman" w:hAnsi="Times New Roman"/>
                <w:spacing w:val="6"/>
              </w:rPr>
              <w:t>.</w:t>
            </w:r>
          </w:p>
        </w:tc>
        <w:tc>
          <w:tcPr>
            <w:tcW w:w="2640" w:type="dxa"/>
            <w:vMerge/>
            <w:vAlign w:val="center"/>
          </w:tcPr>
          <w:p w14:paraId="0139FC3D" w14:textId="77777777" w:rsidR="003A2BC1" w:rsidRPr="00584EB6" w:rsidRDefault="003A2BC1" w:rsidP="002072F3">
            <w:pPr>
              <w:spacing w:before="20" w:after="20" w:line="276" w:lineRule="auto"/>
              <w:jc w:val="both"/>
              <w:rPr>
                <w:rFonts w:ascii="Times New Roman" w:hAnsi="Times New Roman"/>
              </w:rPr>
            </w:pPr>
          </w:p>
        </w:tc>
      </w:tr>
      <w:tr w:rsidR="003A2BC1" w:rsidRPr="00584EB6" w14:paraId="098DC4AB" w14:textId="31D6CD1C" w:rsidTr="00B33143">
        <w:tc>
          <w:tcPr>
            <w:tcW w:w="6345" w:type="dxa"/>
            <w:vAlign w:val="center"/>
          </w:tcPr>
          <w:p w14:paraId="4F113805" w14:textId="3A70E323" w:rsidR="003A2BC1" w:rsidRPr="00584EB6" w:rsidRDefault="003A2BC1" w:rsidP="002072F3">
            <w:pPr>
              <w:spacing w:before="20" w:after="20" w:line="276" w:lineRule="auto"/>
              <w:jc w:val="both"/>
              <w:rPr>
                <w:rFonts w:ascii="Times New Roman" w:hAnsi="Times New Roman"/>
              </w:rPr>
            </w:pPr>
            <w:r w:rsidRPr="00584EB6">
              <w:rPr>
                <w:rFonts w:ascii="Times New Roman" w:hAnsi="Times New Roman"/>
              </w:rPr>
              <w:t>2. Tổ chức, cá nhân yêu cầu cung cấp thông tin thực hiện theo một trong các phương thức sau:</w:t>
            </w:r>
          </w:p>
        </w:tc>
        <w:tc>
          <w:tcPr>
            <w:tcW w:w="6183" w:type="dxa"/>
          </w:tcPr>
          <w:p w14:paraId="32D1284B" w14:textId="0EEA04CA" w:rsidR="003A2BC1" w:rsidRPr="00584EB6" w:rsidRDefault="003A2BC1" w:rsidP="002072F3">
            <w:pPr>
              <w:spacing w:before="20" w:after="20" w:line="276" w:lineRule="auto"/>
              <w:jc w:val="both"/>
              <w:rPr>
                <w:rFonts w:ascii="Times New Roman" w:hAnsi="Times New Roman"/>
              </w:rPr>
            </w:pPr>
            <w:r w:rsidRPr="00584EB6">
              <w:rPr>
                <w:rFonts w:ascii="Times New Roman" w:hAnsi="Times New Roman"/>
                <w:spacing w:val="6"/>
              </w:rPr>
              <w:t xml:space="preserve">3. Tổ chức, cá nhân </w:t>
            </w:r>
            <w:r w:rsidRPr="00584EB6">
              <w:rPr>
                <w:rFonts w:ascii="Times New Roman" w:hAnsi="Times New Roman"/>
                <w:b/>
                <w:bCs/>
                <w:i/>
                <w:iCs/>
                <w:spacing w:val="6"/>
              </w:rPr>
              <w:t>nộp hồ sơ</w:t>
            </w:r>
            <w:r w:rsidRPr="00584EB6">
              <w:rPr>
                <w:rFonts w:ascii="Times New Roman" w:hAnsi="Times New Roman"/>
                <w:spacing w:val="6"/>
              </w:rPr>
              <w:t xml:space="preserve"> yêu cầu cung cấp thông tin theo một trong các </w:t>
            </w:r>
            <w:r w:rsidRPr="00584EB6">
              <w:rPr>
                <w:rFonts w:ascii="Times New Roman" w:hAnsi="Times New Roman"/>
                <w:b/>
                <w:bCs/>
                <w:i/>
                <w:iCs/>
                <w:spacing w:val="6"/>
              </w:rPr>
              <w:t>cách</w:t>
            </w:r>
            <w:r w:rsidRPr="00584EB6">
              <w:rPr>
                <w:rFonts w:ascii="Times New Roman" w:hAnsi="Times New Roman"/>
                <w:spacing w:val="6"/>
              </w:rPr>
              <w:t xml:space="preserve"> thức sau:</w:t>
            </w:r>
          </w:p>
        </w:tc>
        <w:tc>
          <w:tcPr>
            <w:tcW w:w="2640" w:type="dxa"/>
            <w:vMerge/>
            <w:vAlign w:val="center"/>
          </w:tcPr>
          <w:p w14:paraId="79C4F38F" w14:textId="77777777" w:rsidR="003A2BC1" w:rsidRPr="00584EB6" w:rsidRDefault="003A2BC1" w:rsidP="002072F3">
            <w:pPr>
              <w:spacing w:before="20" w:after="20" w:line="276" w:lineRule="auto"/>
              <w:jc w:val="both"/>
              <w:rPr>
                <w:rFonts w:ascii="Times New Roman" w:hAnsi="Times New Roman"/>
              </w:rPr>
            </w:pPr>
          </w:p>
        </w:tc>
      </w:tr>
      <w:tr w:rsidR="003A2BC1" w:rsidRPr="00584EB6" w14:paraId="10EB8D29" w14:textId="219F1A6B" w:rsidTr="00B33143">
        <w:tc>
          <w:tcPr>
            <w:tcW w:w="6345" w:type="dxa"/>
            <w:vAlign w:val="center"/>
          </w:tcPr>
          <w:p w14:paraId="6DADC988" w14:textId="77777777" w:rsidR="003A2BC1" w:rsidRPr="00584EB6" w:rsidRDefault="003A2BC1" w:rsidP="002072F3">
            <w:pPr>
              <w:spacing w:before="20" w:after="20" w:line="276" w:lineRule="auto"/>
              <w:jc w:val="both"/>
              <w:rPr>
                <w:rFonts w:ascii="Times New Roman" w:hAnsi="Times New Roman"/>
              </w:rPr>
            </w:pPr>
            <w:r w:rsidRPr="00584EB6">
              <w:rPr>
                <w:rFonts w:ascii="Times New Roman" w:hAnsi="Times New Roman"/>
              </w:rPr>
              <w:t>a) Đối với thông tin về biện pháp bảo đảm bằng tàu biển, động sản, cây hằng năm, công trình tạm, nộp Phiếu yêu cầu cung cấp thông tin theo Mẫu số 09d hoặc Mẫu số 12c tại Phụ lục đến cơ quan đăng ký theo thẩm quyền tương ứng quy định tại khoản 3 hoặc khoản 5 Điều 10 Nghị định này  và theo cách thức quy định tại Điều 13 Nghị định này. Trường hợp Phiếu yêu cầu cung cấp thông tin được nộp qua hệ thống đăng ký trực tuyến thì áp dụng theo quy định trong nộp hồ sơ đăng ký tại Điều 24 Nghị định này.</w:t>
            </w:r>
          </w:p>
          <w:p w14:paraId="099EC75F" w14:textId="77777777" w:rsidR="003A2BC1" w:rsidRPr="00584EB6" w:rsidRDefault="003A2BC1" w:rsidP="002072F3">
            <w:pPr>
              <w:spacing w:before="20" w:after="20" w:line="276" w:lineRule="auto"/>
              <w:jc w:val="both"/>
              <w:rPr>
                <w:rFonts w:ascii="Times New Roman" w:hAnsi="Times New Roman"/>
              </w:rPr>
            </w:pPr>
            <w:r w:rsidRPr="00584EB6">
              <w:rPr>
                <w:rFonts w:ascii="Times New Roman" w:hAnsi="Times New Roman"/>
              </w:rPr>
              <w:t>Đối với thông tin về biện pháp bảo đảm bằng quyền sử dụng đất, tài sản gắn liền với đất, quyền sử dụng khu vực biển, tài sản gắn liền với khu vực biển hoặc đối với tàu bay thì việc yêu cầu cơ quan đăng ký cung cấp thông tin thực hiện theo quy định của pháp luật về đất đai, về khai thác, sử dụng tài nguyên biển hoặc pháp luật về hàng không;</w:t>
            </w:r>
          </w:p>
          <w:p w14:paraId="04A9E2BA" w14:textId="49AC32A5" w:rsidR="003A2BC1" w:rsidRPr="00584EB6" w:rsidRDefault="003A2BC1" w:rsidP="002072F3">
            <w:pPr>
              <w:spacing w:before="20" w:after="20" w:line="276" w:lineRule="auto"/>
              <w:jc w:val="both"/>
              <w:rPr>
                <w:rFonts w:ascii="Times New Roman" w:hAnsi="Times New Roman"/>
              </w:rPr>
            </w:pPr>
          </w:p>
        </w:tc>
        <w:tc>
          <w:tcPr>
            <w:tcW w:w="6183" w:type="dxa"/>
          </w:tcPr>
          <w:p w14:paraId="2DCD0E3F" w14:textId="127B36CB" w:rsidR="003A2BC1" w:rsidRPr="00584EB6" w:rsidRDefault="003A2BC1" w:rsidP="002072F3">
            <w:pPr>
              <w:spacing w:before="20" w:after="20" w:line="276" w:lineRule="auto"/>
              <w:jc w:val="both"/>
              <w:rPr>
                <w:rFonts w:ascii="Times New Roman" w:hAnsi="Times New Roman"/>
              </w:rPr>
            </w:pPr>
            <w:r w:rsidRPr="00584EB6">
              <w:rPr>
                <w:rFonts w:ascii="Times New Roman" w:hAnsi="Times New Roman"/>
              </w:rPr>
              <w:t xml:space="preserve">a) Đối với thông tin về biện pháp bảo đảm bằng tàu biển, </w:t>
            </w:r>
            <w:r w:rsidRPr="00584EB6">
              <w:rPr>
                <w:rFonts w:ascii="Times New Roman" w:hAnsi="Times New Roman"/>
                <w:b/>
                <w:bCs/>
                <w:i/>
                <w:iCs/>
              </w:rPr>
              <w:t xml:space="preserve">bằng </w:t>
            </w:r>
            <w:r w:rsidRPr="00584EB6">
              <w:rPr>
                <w:rFonts w:ascii="Times New Roman" w:hAnsi="Times New Roman"/>
              </w:rPr>
              <w:t xml:space="preserve">động sản, </w:t>
            </w:r>
            <w:r w:rsidRPr="00584EB6">
              <w:rPr>
                <w:rFonts w:ascii="Times New Roman" w:hAnsi="Times New Roman"/>
                <w:b/>
                <w:bCs/>
                <w:i/>
                <w:iCs/>
              </w:rPr>
              <w:t>bằng</w:t>
            </w:r>
            <w:r w:rsidRPr="00584EB6">
              <w:rPr>
                <w:rFonts w:ascii="Times New Roman" w:hAnsi="Times New Roman"/>
              </w:rPr>
              <w:t xml:space="preserve"> cây hằng năm, công trình tạm, </w:t>
            </w:r>
            <w:r w:rsidRPr="00584EB6">
              <w:rPr>
                <w:rFonts w:ascii="Times New Roman" w:hAnsi="Times New Roman"/>
                <w:b/>
                <w:bCs/>
                <w:i/>
                <w:iCs/>
              </w:rPr>
              <w:t xml:space="preserve">nộp hồ sơ yêu cầu cung cấp thông tin </w:t>
            </w:r>
            <w:r w:rsidRPr="00584EB6">
              <w:rPr>
                <w:rFonts w:ascii="Times New Roman" w:hAnsi="Times New Roman"/>
              </w:rPr>
              <w:t xml:space="preserve">theo cách thức quy định tại </w:t>
            </w:r>
            <w:r w:rsidRPr="00584EB6">
              <w:rPr>
                <w:rFonts w:ascii="Times New Roman" w:hAnsi="Times New Roman"/>
                <w:b/>
                <w:bCs/>
                <w:i/>
                <w:iCs/>
              </w:rPr>
              <w:t>Điều 12</w:t>
            </w:r>
            <w:r w:rsidRPr="00584EB6">
              <w:rPr>
                <w:rFonts w:ascii="Times New Roman" w:hAnsi="Times New Roman"/>
              </w:rPr>
              <w:t xml:space="preserve"> Nghị định này. Đối với thông tin về biện pháp bảo đảm bằng quyền sử dụng đất, tài sản gắn liền với đất hoặc đối với tàu bay thì việc yêu cầu cơ quan đăng ký cung cấp thông tin thực hiện theo quy định của pháp luật về đất đai; pháp luật về hàng không </w:t>
            </w:r>
            <w:r w:rsidRPr="00584EB6">
              <w:rPr>
                <w:rFonts w:ascii="Times New Roman" w:hAnsi="Times New Roman"/>
                <w:b/>
                <w:bCs/>
                <w:i/>
                <w:iCs/>
              </w:rPr>
              <w:t>hoặc pháp luật khác có liên quan</w:t>
            </w:r>
            <w:r w:rsidRPr="00584EB6">
              <w:rPr>
                <w:rFonts w:ascii="Times New Roman" w:hAnsi="Times New Roman"/>
              </w:rPr>
              <w:t>;</w:t>
            </w:r>
          </w:p>
        </w:tc>
        <w:tc>
          <w:tcPr>
            <w:tcW w:w="2640" w:type="dxa"/>
            <w:vMerge/>
            <w:vAlign w:val="center"/>
          </w:tcPr>
          <w:p w14:paraId="5F3C65B1" w14:textId="77777777" w:rsidR="003A2BC1" w:rsidRPr="00584EB6" w:rsidRDefault="003A2BC1" w:rsidP="002072F3">
            <w:pPr>
              <w:spacing w:before="20" w:after="20" w:line="276" w:lineRule="auto"/>
              <w:jc w:val="both"/>
              <w:rPr>
                <w:rFonts w:ascii="Times New Roman" w:hAnsi="Times New Roman"/>
              </w:rPr>
            </w:pPr>
          </w:p>
        </w:tc>
      </w:tr>
      <w:tr w:rsidR="003A2BC1" w:rsidRPr="00584EB6" w14:paraId="6432A799" w14:textId="1528E43A" w:rsidTr="00B33143">
        <w:tc>
          <w:tcPr>
            <w:tcW w:w="6345" w:type="dxa"/>
            <w:vAlign w:val="center"/>
          </w:tcPr>
          <w:p w14:paraId="750E8830" w14:textId="17EC9F76" w:rsidR="003A2BC1" w:rsidRPr="00584EB6" w:rsidRDefault="003A2BC1" w:rsidP="002072F3">
            <w:pPr>
              <w:spacing w:before="20" w:after="20" w:line="276" w:lineRule="auto"/>
              <w:jc w:val="both"/>
              <w:rPr>
                <w:rFonts w:ascii="Times New Roman" w:hAnsi="Times New Roman"/>
              </w:rPr>
            </w:pPr>
            <w:r w:rsidRPr="00584EB6">
              <w:rPr>
                <w:rFonts w:ascii="Times New Roman" w:hAnsi="Times New Roman"/>
              </w:rPr>
              <w:t>b) Tự tra cứu thông tin trong Cơ sở dữ liệu thông qua mã số sử dụng cơ sở dữ liệu.</w:t>
            </w:r>
          </w:p>
        </w:tc>
        <w:tc>
          <w:tcPr>
            <w:tcW w:w="6183" w:type="dxa"/>
          </w:tcPr>
          <w:p w14:paraId="678CF332" w14:textId="3EAA3DD5" w:rsidR="003A2BC1" w:rsidRPr="00584EB6" w:rsidRDefault="003A2BC1" w:rsidP="002072F3">
            <w:pPr>
              <w:spacing w:before="20" w:after="20" w:line="276" w:lineRule="auto"/>
              <w:jc w:val="both"/>
              <w:rPr>
                <w:rFonts w:ascii="Times New Roman" w:hAnsi="Times New Roman"/>
              </w:rPr>
            </w:pPr>
            <w:r w:rsidRPr="00584EB6">
              <w:rPr>
                <w:rFonts w:ascii="Times New Roman" w:hAnsi="Times New Roman"/>
                <w:spacing w:val="6"/>
              </w:rPr>
              <w:t xml:space="preserve">b) Tự tra cứu thông tin trong Cơ sở dữ liệu thông qua </w:t>
            </w:r>
            <w:r w:rsidRPr="00584EB6">
              <w:rPr>
                <w:rFonts w:ascii="Times New Roman" w:hAnsi="Times New Roman"/>
                <w:b/>
                <w:bCs/>
                <w:i/>
                <w:iCs/>
                <w:spacing w:val="6"/>
              </w:rPr>
              <w:t>sử dụng</w:t>
            </w:r>
            <w:r w:rsidRPr="00584EB6">
              <w:rPr>
                <w:rFonts w:ascii="Times New Roman" w:hAnsi="Times New Roman"/>
                <w:spacing w:val="6"/>
              </w:rPr>
              <w:t xml:space="preserve"> mã số sử dụng cơ sở dữ liệu </w:t>
            </w:r>
            <w:r w:rsidRPr="00584EB6">
              <w:rPr>
                <w:rFonts w:ascii="Times New Roman" w:hAnsi="Times New Roman"/>
                <w:b/>
                <w:bCs/>
                <w:i/>
                <w:iCs/>
                <w:spacing w:val="6"/>
              </w:rPr>
              <w:t>do cơ quan có thẩm quyền cấp</w:t>
            </w:r>
            <w:r w:rsidRPr="00584EB6">
              <w:rPr>
                <w:rFonts w:ascii="Times New Roman" w:hAnsi="Times New Roman"/>
                <w:spacing w:val="6"/>
              </w:rPr>
              <w:t>.</w:t>
            </w:r>
          </w:p>
        </w:tc>
        <w:tc>
          <w:tcPr>
            <w:tcW w:w="2640" w:type="dxa"/>
            <w:vMerge/>
            <w:vAlign w:val="center"/>
          </w:tcPr>
          <w:p w14:paraId="453A3096" w14:textId="77777777" w:rsidR="003A2BC1" w:rsidRPr="00584EB6" w:rsidRDefault="003A2BC1" w:rsidP="002072F3">
            <w:pPr>
              <w:spacing w:before="20" w:after="20" w:line="276" w:lineRule="auto"/>
              <w:jc w:val="both"/>
              <w:rPr>
                <w:rFonts w:ascii="Times New Roman" w:hAnsi="Times New Roman"/>
              </w:rPr>
            </w:pPr>
          </w:p>
        </w:tc>
      </w:tr>
      <w:tr w:rsidR="002072F3" w:rsidRPr="00584EB6" w14:paraId="71B07FA7" w14:textId="0BAC1C50" w:rsidTr="00B33143">
        <w:tc>
          <w:tcPr>
            <w:tcW w:w="6345" w:type="dxa"/>
            <w:vAlign w:val="center"/>
          </w:tcPr>
          <w:p w14:paraId="08A69BF4" w14:textId="0566D794"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Tổ chức, cá nhân tự tra cứu thông tin theo quy định tại điểm này có quyền yêu cầu cơ quan có thẩm quyền quy định tại khoản 3 Điều 23 Nghị định này cấp mã số sử dụng cơ sở dữ liệu qua giao diện đăng ký trực tuyến hoặc gửi yêu cầu bằng văn bản đến cơ quan này.</w:t>
            </w:r>
          </w:p>
        </w:tc>
        <w:tc>
          <w:tcPr>
            <w:tcW w:w="6183" w:type="dxa"/>
          </w:tcPr>
          <w:p w14:paraId="20E61749" w14:textId="38279DA5"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spacing w:val="6"/>
              </w:rPr>
              <w:t xml:space="preserve">Tổ chức, cá nhân tự tra cứu thông tin </w:t>
            </w:r>
            <w:r w:rsidRPr="00584EB6">
              <w:rPr>
                <w:rFonts w:ascii="Times New Roman" w:hAnsi="Times New Roman"/>
                <w:b/>
                <w:bCs/>
                <w:i/>
                <w:iCs/>
                <w:spacing w:val="6"/>
              </w:rPr>
              <w:t xml:space="preserve">về biện pháp bảo đảm bằng động sản, cây hằng năm, công trình tạm </w:t>
            </w:r>
            <w:r w:rsidRPr="00584EB6">
              <w:rPr>
                <w:rFonts w:ascii="Times New Roman" w:hAnsi="Times New Roman"/>
                <w:spacing w:val="6"/>
              </w:rPr>
              <w:t xml:space="preserve">theo quy định tại điểm này có quyền yêu cầu </w:t>
            </w:r>
            <w:r w:rsidRPr="00584EB6">
              <w:rPr>
                <w:rFonts w:ascii="Times New Roman" w:hAnsi="Times New Roman"/>
                <w:b/>
                <w:bCs/>
                <w:i/>
                <w:iCs/>
                <w:spacing w:val="6"/>
              </w:rPr>
              <w:t>Cục Đăng ký giao dịch bảo đảm và Bồi thường nhà nước, Bộ Tư pháp</w:t>
            </w:r>
            <w:r w:rsidRPr="00584EB6">
              <w:rPr>
                <w:rFonts w:ascii="Times New Roman" w:hAnsi="Times New Roman"/>
                <w:spacing w:val="6"/>
              </w:rPr>
              <w:t xml:space="preserve"> cấp mã số sử dụng cơ sở dữ liệu qua giao diện đăng ký trực tuyến hoặc gửi yêu cầu bằng văn bản đến cơ quan này.</w:t>
            </w:r>
          </w:p>
        </w:tc>
        <w:tc>
          <w:tcPr>
            <w:tcW w:w="2640" w:type="dxa"/>
            <w:vAlign w:val="center"/>
          </w:tcPr>
          <w:p w14:paraId="540873C0" w14:textId="77777777" w:rsidR="002072F3" w:rsidRPr="00584EB6" w:rsidRDefault="002072F3" w:rsidP="002072F3">
            <w:pPr>
              <w:spacing w:before="20" w:after="20" w:line="276" w:lineRule="auto"/>
              <w:jc w:val="both"/>
              <w:rPr>
                <w:rFonts w:ascii="Times New Roman" w:hAnsi="Times New Roman"/>
              </w:rPr>
            </w:pPr>
          </w:p>
        </w:tc>
      </w:tr>
      <w:tr w:rsidR="002072F3" w:rsidRPr="00584EB6" w14:paraId="6D2B1959" w14:textId="3F5D2565" w:rsidTr="00B33143">
        <w:tc>
          <w:tcPr>
            <w:tcW w:w="6345" w:type="dxa"/>
            <w:vAlign w:val="center"/>
          </w:tcPr>
          <w:p w14:paraId="3CE050FA" w14:textId="71A49AE0"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Mã số sử dụng cơ sở dữ liệu có thể là mã số sử dụng thường xuyên hoặc mã số sử dụng một lần trong tra cứu thông tin.</w:t>
            </w:r>
          </w:p>
        </w:tc>
        <w:tc>
          <w:tcPr>
            <w:tcW w:w="6183" w:type="dxa"/>
          </w:tcPr>
          <w:p w14:paraId="56A33480" w14:textId="03282788"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spacing w:val="6"/>
              </w:rPr>
              <w:t>Mã số sử dụng cơ sở dữ liệu có thể là mã số sử dụng thường xuyên hoặc mã số sử dụng một lần trong tra cứu thông tin;</w:t>
            </w:r>
          </w:p>
        </w:tc>
        <w:tc>
          <w:tcPr>
            <w:tcW w:w="2640" w:type="dxa"/>
            <w:vAlign w:val="center"/>
          </w:tcPr>
          <w:p w14:paraId="2CFACE4B" w14:textId="77777777" w:rsidR="002072F3" w:rsidRPr="00584EB6" w:rsidRDefault="002072F3" w:rsidP="002072F3">
            <w:pPr>
              <w:spacing w:before="20" w:after="20" w:line="276" w:lineRule="auto"/>
              <w:jc w:val="both"/>
              <w:rPr>
                <w:rFonts w:ascii="Times New Roman" w:hAnsi="Times New Roman"/>
              </w:rPr>
            </w:pPr>
          </w:p>
        </w:tc>
      </w:tr>
      <w:tr w:rsidR="002072F3" w:rsidRPr="00584EB6" w14:paraId="2C400FBB" w14:textId="77777777" w:rsidTr="00B33143">
        <w:tc>
          <w:tcPr>
            <w:tcW w:w="6345" w:type="dxa"/>
          </w:tcPr>
          <w:p w14:paraId="25A69D31" w14:textId="57035E28"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b/>
              </w:rPr>
              <w:t>Không quy định</w:t>
            </w:r>
          </w:p>
        </w:tc>
        <w:tc>
          <w:tcPr>
            <w:tcW w:w="6183" w:type="dxa"/>
          </w:tcPr>
          <w:p w14:paraId="03E93519" w14:textId="1911E08B" w:rsidR="002072F3" w:rsidRPr="00584EB6" w:rsidRDefault="002072F3" w:rsidP="002072F3">
            <w:pPr>
              <w:spacing w:before="20" w:after="20" w:line="276" w:lineRule="auto"/>
              <w:jc w:val="both"/>
              <w:rPr>
                <w:rFonts w:ascii="Times New Roman" w:hAnsi="Times New Roman"/>
                <w:spacing w:val="6"/>
              </w:rPr>
            </w:pPr>
            <w:r w:rsidRPr="00584EB6">
              <w:rPr>
                <w:rFonts w:ascii="Times New Roman" w:hAnsi="Times New Roman"/>
                <w:b/>
                <w:bCs/>
                <w:i/>
                <w:iCs/>
                <w:spacing w:val="6"/>
              </w:rPr>
              <w:t xml:space="preserve">c) Khai thác thông tin từ cơ sở dữ liệu về đăng ký biện pháp bảo đảm thông qua các giải pháp chia sẻ dữ liệu. </w:t>
            </w:r>
          </w:p>
        </w:tc>
        <w:tc>
          <w:tcPr>
            <w:tcW w:w="2640" w:type="dxa"/>
            <w:vAlign w:val="center"/>
          </w:tcPr>
          <w:p w14:paraId="24A6C0D2" w14:textId="69E08FA5" w:rsidR="002072F3" w:rsidRPr="00584EB6" w:rsidRDefault="003A2BC1" w:rsidP="002072F3">
            <w:pPr>
              <w:spacing w:before="20" w:after="20" w:line="276" w:lineRule="auto"/>
              <w:jc w:val="both"/>
              <w:rPr>
                <w:rFonts w:ascii="Times New Roman" w:hAnsi="Times New Roman"/>
              </w:rPr>
            </w:pPr>
            <w:r>
              <w:rPr>
                <w:rFonts w:ascii="Times New Roman" w:hAnsi="Times New Roman"/>
              </w:rPr>
              <w:t>Bổ sung để đảm bảo sự đồng bộ, thống nhất với quy định của pháp luật về kết nối, chia sẻ dữ liệu</w:t>
            </w:r>
          </w:p>
        </w:tc>
      </w:tr>
      <w:tr w:rsidR="003A2BC1" w:rsidRPr="00584EB6" w14:paraId="207376D5" w14:textId="77777777" w:rsidTr="00B33143">
        <w:tc>
          <w:tcPr>
            <w:tcW w:w="6345" w:type="dxa"/>
          </w:tcPr>
          <w:p w14:paraId="30A851CD" w14:textId="37400E42" w:rsidR="003A2BC1" w:rsidRPr="00584EB6" w:rsidRDefault="003A2BC1" w:rsidP="002072F3">
            <w:pPr>
              <w:spacing w:before="20" w:after="20" w:line="276" w:lineRule="auto"/>
              <w:jc w:val="both"/>
              <w:rPr>
                <w:rFonts w:ascii="Times New Roman" w:hAnsi="Times New Roman"/>
              </w:rPr>
            </w:pPr>
            <w:r w:rsidRPr="00584EB6">
              <w:rPr>
                <w:rFonts w:ascii="Times New Roman" w:hAnsi="Times New Roman"/>
                <w:b/>
              </w:rPr>
              <w:t>Không quy định</w:t>
            </w:r>
          </w:p>
        </w:tc>
        <w:tc>
          <w:tcPr>
            <w:tcW w:w="6183" w:type="dxa"/>
          </w:tcPr>
          <w:p w14:paraId="4456E948" w14:textId="5BA3338E" w:rsidR="003A2BC1" w:rsidRPr="00584EB6" w:rsidRDefault="003A2BC1" w:rsidP="002072F3">
            <w:pPr>
              <w:spacing w:before="20" w:after="20" w:line="276" w:lineRule="auto"/>
              <w:jc w:val="both"/>
              <w:rPr>
                <w:rFonts w:ascii="Times New Roman" w:hAnsi="Times New Roman"/>
                <w:spacing w:val="6"/>
              </w:rPr>
            </w:pPr>
            <w:r w:rsidRPr="00584EB6">
              <w:rPr>
                <w:rFonts w:ascii="Times New Roman" w:hAnsi="Times New Roman"/>
                <w:b/>
                <w:bCs/>
                <w:i/>
                <w:iCs/>
                <w:spacing w:val="6"/>
              </w:rPr>
              <w:t>4. Thông tin về đăng ký biện pháp bảo đảm bằng động sản, cây hằng năm, công trình tạm được cung cấp theo một trong các tiêu chí sau đây:</w:t>
            </w:r>
          </w:p>
        </w:tc>
        <w:tc>
          <w:tcPr>
            <w:tcW w:w="2640" w:type="dxa"/>
            <w:vMerge w:val="restart"/>
            <w:vAlign w:val="center"/>
          </w:tcPr>
          <w:p w14:paraId="554057C1" w14:textId="58EF446F" w:rsidR="003A2BC1" w:rsidRPr="00584EB6" w:rsidRDefault="003A2BC1" w:rsidP="002072F3">
            <w:pPr>
              <w:spacing w:before="20" w:after="20" w:line="276" w:lineRule="auto"/>
              <w:jc w:val="both"/>
              <w:rPr>
                <w:rFonts w:ascii="Times New Roman" w:hAnsi="Times New Roman"/>
              </w:rPr>
            </w:pPr>
            <w:r>
              <w:rPr>
                <w:rFonts w:ascii="Times New Roman" w:hAnsi="Times New Roman"/>
              </w:rPr>
              <w:t>Bổ sung để cụ thể hóa các tiêu chí tra cứu thông tin; bảo đảm sự đồng bộ, thống nhất trong dự thảo Nghị định về thông tin phải có trong mô tả tài sản đối với một số loại tài sản đặc thù.</w:t>
            </w:r>
          </w:p>
        </w:tc>
      </w:tr>
      <w:tr w:rsidR="003A2BC1" w:rsidRPr="00584EB6" w14:paraId="127E49A7" w14:textId="77777777" w:rsidTr="00B33143">
        <w:tc>
          <w:tcPr>
            <w:tcW w:w="6345" w:type="dxa"/>
          </w:tcPr>
          <w:p w14:paraId="08A29C8E" w14:textId="2F6FB8C5" w:rsidR="003A2BC1" w:rsidRPr="00584EB6" w:rsidRDefault="003A2BC1" w:rsidP="002072F3">
            <w:pPr>
              <w:spacing w:before="20" w:after="20" w:line="276" w:lineRule="auto"/>
              <w:jc w:val="both"/>
              <w:rPr>
                <w:rFonts w:ascii="Times New Roman" w:hAnsi="Times New Roman"/>
              </w:rPr>
            </w:pPr>
            <w:r w:rsidRPr="00584EB6">
              <w:rPr>
                <w:rFonts w:ascii="Times New Roman" w:hAnsi="Times New Roman"/>
                <w:b/>
              </w:rPr>
              <w:t>Không quy định</w:t>
            </w:r>
          </w:p>
        </w:tc>
        <w:tc>
          <w:tcPr>
            <w:tcW w:w="6183" w:type="dxa"/>
          </w:tcPr>
          <w:p w14:paraId="615C9886" w14:textId="0871BE63" w:rsidR="003A2BC1" w:rsidRPr="00584EB6" w:rsidRDefault="003A2BC1" w:rsidP="002072F3">
            <w:pPr>
              <w:spacing w:before="20" w:after="20" w:line="276" w:lineRule="auto"/>
              <w:jc w:val="both"/>
              <w:rPr>
                <w:rFonts w:ascii="Times New Roman" w:hAnsi="Times New Roman"/>
                <w:spacing w:val="6"/>
              </w:rPr>
            </w:pPr>
            <w:r w:rsidRPr="00584EB6">
              <w:rPr>
                <w:rFonts w:ascii="Times New Roman" w:hAnsi="Times New Roman"/>
                <w:b/>
                <w:bCs/>
                <w:i/>
                <w:iCs/>
                <w:spacing w:val="6"/>
              </w:rPr>
              <w:t>a) Số giấy tờ xác định tư cách pháp lý của bên bảo đảm; tên của bên bảo đảm là tổ chức nước ngoài;</w:t>
            </w:r>
          </w:p>
        </w:tc>
        <w:tc>
          <w:tcPr>
            <w:tcW w:w="2640" w:type="dxa"/>
            <w:vMerge/>
            <w:vAlign w:val="center"/>
          </w:tcPr>
          <w:p w14:paraId="38543B93" w14:textId="77777777" w:rsidR="003A2BC1" w:rsidRPr="00584EB6" w:rsidRDefault="003A2BC1" w:rsidP="002072F3">
            <w:pPr>
              <w:spacing w:before="20" w:after="20" w:line="276" w:lineRule="auto"/>
              <w:jc w:val="both"/>
              <w:rPr>
                <w:rFonts w:ascii="Times New Roman" w:hAnsi="Times New Roman"/>
              </w:rPr>
            </w:pPr>
          </w:p>
        </w:tc>
      </w:tr>
      <w:tr w:rsidR="003A2BC1" w:rsidRPr="00584EB6" w14:paraId="18AC7343" w14:textId="77777777" w:rsidTr="00B33143">
        <w:tc>
          <w:tcPr>
            <w:tcW w:w="6345" w:type="dxa"/>
          </w:tcPr>
          <w:p w14:paraId="3B32BAD8" w14:textId="6C101948" w:rsidR="003A2BC1" w:rsidRPr="00584EB6" w:rsidRDefault="003A2BC1" w:rsidP="002072F3">
            <w:pPr>
              <w:spacing w:before="20" w:after="20" w:line="276" w:lineRule="auto"/>
              <w:jc w:val="both"/>
              <w:rPr>
                <w:rFonts w:ascii="Times New Roman" w:hAnsi="Times New Roman"/>
              </w:rPr>
            </w:pPr>
            <w:r w:rsidRPr="00584EB6">
              <w:rPr>
                <w:rFonts w:ascii="Times New Roman" w:hAnsi="Times New Roman"/>
                <w:b/>
              </w:rPr>
              <w:t>Không quy định</w:t>
            </w:r>
          </w:p>
        </w:tc>
        <w:tc>
          <w:tcPr>
            <w:tcW w:w="6183" w:type="dxa"/>
          </w:tcPr>
          <w:p w14:paraId="2436C6A3" w14:textId="693C1A5F" w:rsidR="003A2BC1" w:rsidRPr="00584EB6" w:rsidRDefault="003A2BC1" w:rsidP="002072F3">
            <w:pPr>
              <w:spacing w:before="20" w:after="20" w:line="276" w:lineRule="auto"/>
              <w:jc w:val="both"/>
              <w:rPr>
                <w:rFonts w:ascii="Times New Roman" w:hAnsi="Times New Roman"/>
                <w:spacing w:val="6"/>
              </w:rPr>
            </w:pPr>
            <w:r w:rsidRPr="00584EB6">
              <w:rPr>
                <w:rFonts w:ascii="Times New Roman" w:hAnsi="Times New Roman"/>
                <w:b/>
                <w:bCs/>
                <w:i/>
                <w:iCs/>
                <w:spacing w:val="6"/>
              </w:rPr>
              <w:t>b) Số khung của phương tiện giao thông cơ giới đường bộ, xe máy chuyên dùng;</w:t>
            </w:r>
          </w:p>
        </w:tc>
        <w:tc>
          <w:tcPr>
            <w:tcW w:w="2640" w:type="dxa"/>
            <w:vMerge/>
            <w:vAlign w:val="center"/>
          </w:tcPr>
          <w:p w14:paraId="646F30B5" w14:textId="77777777" w:rsidR="003A2BC1" w:rsidRPr="00584EB6" w:rsidRDefault="003A2BC1" w:rsidP="002072F3">
            <w:pPr>
              <w:spacing w:before="20" w:after="20" w:line="276" w:lineRule="auto"/>
              <w:jc w:val="both"/>
              <w:rPr>
                <w:rFonts w:ascii="Times New Roman" w:hAnsi="Times New Roman"/>
              </w:rPr>
            </w:pPr>
          </w:p>
        </w:tc>
      </w:tr>
      <w:tr w:rsidR="003A2BC1" w:rsidRPr="00584EB6" w14:paraId="399F3265" w14:textId="77777777" w:rsidTr="00B33143">
        <w:tc>
          <w:tcPr>
            <w:tcW w:w="6345" w:type="dxa"/>
          </w:tcPr>
          <w:p w14:paraId="2ACE8D36" w14:textId="40A6D671" w:rsidR="003A2BC1" w:rsidRPr="00584EB6" w:rsidRDefault="003A2BC1" w:rsidP="002072F3">
            <w:pPr>
              <w:spacing w:before="20" w:after="20" w:line="276" w:lineRule="auto"/>
              <w:jc w:val="both"/>
              <w:rPr>
                <w:rFonts w:ascii="Times New Roman" w:hAnsi="Times New Roman"/>
              </w:rPr>
            </w:pPr>
            <w:r w:rsidRPr="00584EB6">
              <w:rPr>
                <w:rFonts w:ascii="Times New Roman" w:hAnsi="Times New Roman"/>
                <w:b/>
              </w:rPr>
              <w:t>Không quy định</w:t>
            </w:r>
          </w:p>
        </w:tc>
        <w:tc>
          <w:tcPr>
            <w:tcW w:w="6183" w:type="dxa"/>
          </w:tcPr>
          <w:p w14:paraId="510C091D" w14:textId="156696B5" w:rsidR="003A2BC1" w:rsidRPr="00584EB6" w:rsidRDefault="003A2BC1" w:rsidP="002072F3">
            <w:pPr>
              <w:spacing w:before="20" w:after="20" w:line="276" w:lineRule="auto"/>
              <w:jc w:val="both"/>
              <w:rPr>
                <w:rFonts w:ascii="Times New Roman" w:hAnsi="Times New Roman"/>
                <w:spacing w:val="6"/>
              </w:rPr>
            </w:pPr>
            <w:r w:rsidRPr="00584EB6">
              <w:rPr>
                <w:rFonts w:ascii="Times New Roman" w:hAnsi="Times New Roman"/>
                <w:b/>
                <w:bCs/>
                <w:i/>
                <w:iCs/>
                <w:spacing w:val="6"/>
              </w:rPr>
              <w:t>c) Số Giấy chứng nhận đăng ký của tàu bay không người lái, phương tiện bay khác;</w:t>
            </w:r>
          </w:p>
        </w:tc>
        <w:tc>
          <w:tcPr>
            <w:tcW w:w="2640" w:type="dxa"/>
            <w:vMerge/>
            <w:vAlign w:val="center"/>
          </w:tcPr>
          <w:p w14:paraId="55C675BA" w14:textId="77777777" w:rsidR="003A2BC1" w:rsidRPr="00584EB6" w:rsidRDefault="003A2BC1" w:rsidP="002072F3">
            <w:pPr>
              <w:spacing w:before="20" w:after="20" w:line="276" w:lineRule="auto"/>
              <w:jc w:val="both"/>
              <w:rPr>
                <w:rFonts w:ascii="Times New Roman" w:hAnsi="Times New Roman"/>
              </w:rPr>
            </w:pPr>
          </w:p>
        </w:tc>
      </w:tr>
      <w:tr w:rsidR="003A2BC1" w:rsidRPr="00584EB6" w14:paraId="503938F0" w14:textId="77777777" w:rsidTr="00B33143">
        <w:tc>
          <w:tcPr>
            <w:tcW w:w="6345" w:type="dxa"/>
          </w:tcPr>
          <w:p w14:paraId="2B5D0DA8" w14:textId="5B7D8D7B" w:rsidR="003A2BC1" w:rsidRPr="00584EB6" w:rsidRDefault="003A2BC1" w:rsidP="002072F3">
            <w:pPr>
              <w:spacing w:before="20" w:after="20" w:line="276" w:lineRule="auto"/>
              <w:jc w:val="both"/>
              <w:rPr>
                <w:rFonts w:ascii="Times New Roman" w:hAnsi="Times New Roman"/>
              </w:rPr>
            </w:pPr>
            <w:r w:rsidRPr="00584EB6">
              <w:rPr>
                <w:rFonts w:ascii="Times New Roman" w:hAnsi="Times New Roman"/>
                <w:b/>
              </w:rPr>
              <w:t>Không quy định</w:t>
            </w:r>
          </w:p>
        </w:tc>
        <w:tc>
          <w:tcPr>
            <w:tcW w:w="6183" w:type="dxa"/>
          </w:tcPr>
          <w:p w14:paraId="2BE1AC04" w14:textId="58D53753" w:rsidR="003A2BC1" w:rsidRPr="00584EB6" w:rsidRDefault="003A2BC1" w:rsidP="002072F3">
            <w:pPr>
              <w:spacing w:before="20" w:after="20" w:line="276" w:lineRule="auto"/>
              <w:jc w:val="both"/>
              <w:rPr>
                <w:rFonts w:ascii="Times New Roman" w:hAnsi="Times New Roman"/>
                <w:spacing w:val="6"/>
              </w:rPr>
            </w:pPr>
            <w:r w:rsidRPr="00584EB6">
              <w:rPr>
                <w:rFonts w:ascii="Times New Roman" w:hAnsi="Times New Roman"/>
                <w:b/>
                <w:bCs/>
                <w:i/>
                <w:iCs/>
                <w:spacing w:val="6"/>
              </w:rPr>
              <w:t>d) Số Giấy chứng nhận đăng ký quyền tác giả, số Giấy chứng nhận đăng ký quyền liên quan, số văn bằng bảo hộ các đối tượng sở hữu công nghiệp hoặc số Bằng bảo hộ giống cây trồng trong trường hợp</w:t>
            </w:r>
            <w:r w:rsidRPr="00584EB6">
              <w:rPr>
                <w:rFonts w:ascii="Times New Roman" w:hAnsi="Times New Roman"/>
              </w:rPr>
              <w:t xml:space="preserve"> </w:t>
            </w:r>
            <w:r w:rsidRPr="00584EB6">
              <w:rPr>
                <w:rFonts w:ascii="Times New Roman" w:hAnsi="Times New Roman"/>
                <w:b/>
                <w:bCs/>
                <w:i/>
                <w:iCs/>
                <w:spacing w:val="6"/>
              </w:rPr>
              <w:t xml:space="preserve">đối tượng quyền sở hữu trí tuệ đã được đăng ký; </w:t>
            </w:r>
          </w:p>
        </w:tc>
        <w:tc>
          <w:tcPr>
            <w:tcW w:w="2640" w:type="dxa"/>
            <w:vMerge/>
            <w:vAlign w:val="center"/>
          </w:tcPr>
          <w:p w14:paraId="0B90E1F5" w14:textId="77777777" w:rsidR="003A2BC1" w:rsidRPr="00584EB6" w:rsidRDefault="003A2BC1" w:rsidP="002072F3">
            <w:pPr>
              <w:spacing w:before="20" w:after="20" w:line="276" w:lineRule="auto"/>
              <w:jc w:val="both"/>
              <w:rPr>
                <w:rFonts w:ascii="Times New Roman" w:hAnsi="Times New Roman"/>
              </w:rPr>
            </w:pPr>
          </w:p>
        </w:tc>
      </w:tr>
      <w:tr w:rsidR="003A2BC1" w:rsidRPr="00584EB6" w14:paraId="7C44D6AF" w14:textId="77777777" w:rsidTr="00B33143">
        <w:tc>
          <w:tcPr>
            <w:tcW w:w="6345" w:type="dxa"/>
          </w:tcPr>
          <w:p w14:paraId="1C100409" w14:textId="77777777" w:rsidR="003A2BC1" w:rsidRPr="00584EB6" w:rsidRDefault="003A2BC1" w:rsidP="002072F3">
            <w:pPr>
              <w:spacing w:before="20" w:after="20" w:line="276" w:lineRule="auto"/>
              <w:jc w:val="both"/>
              <w:rPr>
                <w:rFonts w:ascii="Times New Roman" w:hAnsi="Times New Roman"/>
                <w:b/>
              </w:rPr>
            </w:pPr>
          </w:p>
        </w:tc>
        <w:tc>
          <w:tcPr>
            <w:tcW w:w="6183" w:type="dxa"/>
          </w:tcPr>
          <w:p w14:paraId="2D778864" w14:textId="30C5B93E" w:rsidR="003A2BC1" w:rsidRPr="00584EB6" w:rsidRDefault="003A2BC1" w:rsidP="002072F3">
            <w:pPr>
              <w:spacing w:before="20" w:after="20" w:line="276" w:lineRule="auto"/>
              <w:jc w:val="both"/>
              <w:rPr>
                <w:rFonts w:ascii="Times New Roman" w:hAnsi="Times New Roman"/>
                <w:b/>
                <w:bCs/>
                <w:i/>
                <w:iCs/>
                <w:spacing w:val="6"/>
              </w:rPr>
            </w:pPr>
            <w:r w:rsidRPr="00584EB6">
              <w:rPr>
                <w:rFonts w:ascii="Times New Roman" w:hAnsi="Times New Roman"/>
                <w:b/>
                <w:bCs/>
                <w:i/>
                <w:iCs/>
                <w:spacing w:val="6"/>
              </w:rPr>
              <w:t>đ) Số đăng ký của biện pháp bảo đảm đã được đăng ký.</w:t>
            </w:r>
          </w:p>
        </w:tc>
        <w:tc>
          <w:tcPr>
            <w:tcW w:w="2640" w:type="dxa"/>
            <w:vMerge/>
            <w:vAlign w:val="center"/>
          </w:tcPr>
          <w:p w14:paraId="5DB823DE" w14:textId="77777777" w:rsidR="003A2BC1" w:rsidRPr="00584EB6" w:rsidRDefault="003A2BC1" w:rsidP="002072F3">
            <w:pPr>
              <w:spacing w:before="20" w:after="20" w:line="276" w:lineRule="auto"/>
              <w:jc w:val="both"/>
              <w:rPr>
                <w:rFonts w:ascii="Times New Roman" w:hAnsi="Times New Roman"/>
              </w:rPr>
            </w:pPr>
          </w:p>
        </w:tc>
      </w:tr>
      <w:tr w:rsidR="002072F3" w:rsidRPr="00584EB6" w14:paraId="5B240C17" w14:textId="77777777" w:rsidTr="00B33143">
        <w:tc>
          <w:tcPr>
            <w:tcW w:w="6345" w:type="dxa"/>
          </w:tcPr>
          <w:p w14:paraId="3E4A2D39" w14:textId="7AA99F1E"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b/>
              </w:rPr>
              <w:t>Không quy định</w:t>
            </w:r>
          </w:p>
        </w:tc>
        <w:tc>
          <w:tcPr>
            <w:tcW w:w="6183" w:type="dxa"/>
          </w:tcPr>
          <w:p w14:paraId="3EB5BBF9" w14:textId="4E42BF38" w:rsidR="002072F3" w:rsidRPr="00584EB6" w:rsidRDefault="002072F3" w:rsidP="002072F3">
            <w:pPr>
              <w:spacing w:before="20" w:after="20" w:line="276" w:lineRule="auto"/>
              <w:jc w:val="both"/>
              <w:rPr>
                <w:rFonts w:ascii="Times New Roman" w:hAnsi="Times New Roman"/>
                <w:spacing w:val="6"/>
              </w:rPr>
            </w:pPr>
            <w:r w:rsidRPr="00584EB6">
              <w:rPr>
                <w:rFonts w:ascii="Times New Roman" w:hAnsi="Times New Roman"/>
                <w:b/>
                <w:bCs/>
                <w:i/>
                <w:iCs/>
                <w:spacing w:val="6"/>
              </w:rPr>
              <w:t>5. Thông tin về đăng ký biện pháp bảo đảm bằng tàu biển được cung cấp theo một trong các tiêu chí sau đây:</w:t>
            </w:r>
          </w:p>
        </w:tc>
        <w:tc>
          <w:tcPr>
            <w:tcW w:w="2640" w:type="dxa"/>
            <w:vMerge w:val="restart"/>
            <w:vAlign w:val="center"/>
          </w:tcPr>
          <w:p w14:paraId="5CF9183F" w14:textId="04AFC0D9"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 xml:space="preserve">Bổ sung </w:t>
            </w:r>
            <w:r w:rsidR="003A2BC1">
              <w:rPr>
                <w:rFonts w:ascii="Times New Roman" w:hAnsi="Times New Roman"/>
              </w:rPr>
              <w:t>để</w:t>
            </w:r>
            <w:r w:rsidRPr="00584EB6">
              <w:rPr>
                <w:rFonts w:ascii="Times New Roman" w:hAnsi="Times New Roman"/>
              </w:rPr>
              <w:t xml:space="preserve"> </w:t>
            </w:r>
            <w:r w:rsidR="003A2BC1">
              <w:rPr>
                <w:rFonts w:ascii="Times New Roman" w:hAnsi="Times New Roman"/>
              </w:rPr>
              <w:t xml:space="preserve">bảo đảm </w:t>
            </w:r>
            <w:r w:rsidRPr="00584EB6">
              <w:rPr>
                <w:rFonts w:ascii="Times New Roman" w:hAnsi="Times New Roman"/>
              </w:rPr>
              <w:t>phù hợp</w:t>
            </w:r>
            <w:r w:rsidR="003A2BC1">
              <w:rPr>
                <w:rFonts w:ascii="Times New Roman" w:hAnsi="Times New Roman"/>
              </w:rPr>
              <w:t>, thống nhất</w:t>
            </w:r>
            <w:r w:rsidRPr="00584EB6">
              <w:rPr>
                <w:rFonts w:ascii="Times New Roman" w:hAnsi="Times New Roman"/>
              </w:rPr>
              <w:t xml:space="preserve"> với quy định pháp luật về hàng hải</w:t>
            </w:r>
          </w:p>
        </w:tc>
      </w:tr>
      <w:tr w:rsidR="002072F3" w:rsidRPr="00584EB6" w14:paraId="76BF9628" w14:textId="77777777" w:rsidTr="00B33143">
        <w:tc>
          <w:tcPr>
            <w:tcW w:w="6345" w:type="dxa"/>
          </w:tcPr>
          <w:p w14:paraId="1E017F12" w14:textId="03A6F80C" w:rsidR="002072F3" w:rsidRPr="00584EB6" w:rsidRDefault="002072F3" w:rsidP="002072F3">
            <w:pPr>
              <w:spacing w:before="20" w:after="20" w:line="276" w:lineRule="auto"/>
              <w:jc w:val="both"/>
              <w:rPr>
                <w:rFonts w:ascii="Times New Roman" w:hAnsi="Times New Roman"/>
                <w:b/>
              </w:rPr>
            </w:pPr>
            <w:r w:rsidRPr="00584EB6">
              <w:rPr>
                <w:rFonts w:ascii="Times New Roman" w:hAnsi="Times New Roman"/>
                <w:b/>
              </w:rPr>
              <w:t>Không quy định</w:t>
            </w:r>
          </w:p>
        </w:tc>
        <w:tc>
          <w:tcPr>
            <w:tcW w:w="6183" w:type="dxa"/>
          </w:tcPr>
          <w:p w14:paraId="3A748F16" w14:textId="71AEA680" w:rsidR="002072F3" w:rsidRPr="00584EB6" w:rsidRDefault="002072F3" w:rsidP="002072F3">
            <w:pPr>
              <w:spacing w:before="20" w:after="20" w:line="276" w:lineRule="auto"/>
              <w:jc w:val="both"/>
              <w:rPr>
                <w:rFonts w:ascii="Times New Roman" w:hAnsi="Times New Roman"/>
                <w:b/>
                <w:bCs/>
                <w:i/>
                <w:iCs/>
                <w:spacing w:val="6"/>
              </w:rPr>
            </w:pPr>
            <w:r w:rsidRPr="00584EB6">
              <w:rPr>
                <w:rFonts w:ascii="Times New Roman" w:hAnsi="Times New Roman"/>
                <w:b/>
                <w:bCs/>
                <w:i/>
                <w:iCs/>
                <w:spacing w:val="6"/>
              </w:rPr>
              <w:t>a) Số đăng ký tàu;</w:t>
            </w:r>
          </w:p>
        </w:tc>
        <w:tc>
          <w:tcPr>
            <w:tcW w:w="2640" w:type="dxa"/>
            <w:vMerge/>
            <w:vAlign w:val="center"/>
          </w:tcPr>
          <w:p w14:paraId="24A205A7" w14:textId="77777777" w:rsidR="002072F3" w:rsidRPr="00584EB6" w:rsidRDefault="002072F3" w:rsidP="002072F3">
            <w:pPr>
              <w:spacing w:before="20" w:after="20" w:line="276" w:lineRule="auto"/>
              <w:jc w:val="both"/>
              <w:rPr>
                <w:rFonts w:ascii="Times New Roman" w:hAnsi="Times New Roman"/>
              </w:rPr>
            </w:pPr>
          </w:p>
        </w:tc>
      </w:tr>
      <w:tr w:rsidR="002072F3" w:rsidRPr="00584EB6" w14:paraId="669C87BF" w14:textId="77777777" w:rsidTr="00B33143">
        <w:tc>
          <w:tcPr>
            <w:tcW w:w="6345" w:type="dxa"/>
          </w:tcPr>
          <w:p w14:paraId="10F0BB14" w14:textId="584A3044"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b/>
              </w:rPr>
              <w:t>Không quy định</w:t>
            </w:r>
          </w:p>
        </w:tc>
        <w:tc>
          <w:tcPr>
            <w:tcW w:w="6183" w:type="dxa"/>
          </w:tcPr>
          <w:p w14:paraId="7E45B73E" w14:textId="47892C17" w:rsidR="002072F3" w:rsidRPr="00584EB6" w:rsidRDefault="002072F3" w:rsidP="002072F3">
            <w:pPr>
              <w:spacing w:before="20" w:after="20" w:line="276" w:lineRule="auto"/>
              <w:jc w:val="both"/>
              <w:rPr>
                <w:rFonts w:ascii="Times New Roman" w:hAnsi="Times New Roman"/>
                <w:spacing w:val="6"/>
              </w:rPr>
            </w:pPr>
            <w:r w:rsidRPr="00584EB6">
              <w:rPr>
                <w:rFonts w:ascii="Times New Roman" w:hAnsi="Times New Roman"/>
                <w:b/>
                <w:bCs/>
                <w:i/>
                <w:iCs/>
                <w:spacing w:val="6"/>
              </w:rPr>
              <w:t>b) Hô hiệu;</w:t>
            </w:r>
          </w:p>
        </w:tc>
        <w:tc>
          <w:tcPr>
            <w:tcW w:w="2640" w:type="dxa"/>
            <w:vMerge/>
            <w:vAlign w:val="center"/>
          </w:tcPr>
          <w:p w14:paraId="5393C294" w14:textId="77777777" w:rsidR="002072F3" w:rsidRPr="00584EB6" w:rsidRDefault="002072F3" w:rsidP="002072F3">
            <w:pPr>
              <w:spacing w:before="20" w:after="20" w:line="276" w:lineRule="auto"/>
              <w:jc w:val="both"/>
              <w:rPr>
                <w:rFonts w:ascii="Times New Roman" w:hAnsi="Times New Roman"/>
              </w:rPr>
            </w:pPr>
          </w:p>
        </w:tc>
      </w:tr>
      <w:tr w:rsidR="002072F3" w:rsidRPr="00584EB6" w14:paraId="06A477A7" w14:textId="77777777" w:rsidTr="00B33143">
        <w:tc>
          <w:tcPr>
            <w:tcW w:w="6345" w:type="dxa"/>
          </w:tcPr>
          <w:p w14:paraId="1E109E61" w14:textId="312A8FF9"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b/>
              </w:rPr>
              <w:t>Không quy định</w:t>
            </w:r>
          </w:p>
        </w:tc>
        <w:tc>
          <w:tcPr>
            <w:tcW w:w="6183" w:type="dxa"/>
          </w:tcPr>
          <w:p w14:paraId="7E98A99B" w14:textId="1D01F429" w:rsidR="002072F3" w:rsidRPr="00584EB6" w:rsidRDefault="002072F3" w:rsidP="002072F3">
            <w:pPr>
              <w:spacing w:before="20" w:after="20" w:line="276" w:lineRule="auto"/>
              <w:jc w:val="both"/>
              <w:rPr>
                <w:rFonts w:ascii="Times New Roman" w:hAnsi="Times New Roman"/>
                <w:spacing w:val="6"/>
              </w:rPr>
            </w:pPr>
            <w:r w:rsidRPr="00584EB6">
              <w:rPr>
                <w:rFonts w:ascii="Times New Roman" w:hAnsi="Times New Roman"/>
                <w:b/>
                <w:bCs/>
                <w:i/>
                <w:iCs/>
                <w:spacing w:val="6"/>
              </w:rPr>
              <w:t>c) Số IMO của tàu.</w:t>
            </w:r>
          </w:p>
        </w:tc>
        <w:tc>
          <w:tcPr>
            <w:tcW w:w="2640" w:type="dxa"/>
            <w:vMerge/>
            <w:vAlign w:val="center"/>
          </w:tcPr>
          <w:p w14:paraId="41AF8C41" w14:textId="77777777" w:rsidR="002072F3" w:rsidRPr="00584EB6" w:rsidRDefault="002072F3" w:rsidP="002072F3">
            <w:pPr>
              <w:spacing w:before="20" w:after="20" w:line="276" w:lineRule="auto"/>
              <w:jc w:val="both"/>
              <w:rPr>
                <w:rFonts w:ascii="Times New Roman" w:hAnsi="Times New Roman"/>
              </w:rPr>
            </w:pPr>
          </w:p>
        </w:tc>
      </w:tr>
      <w:tr w:rsidR="003A2BC1" w:rsidRPr="00584EB6" w14:paraId="09B9F001" w14:textId="3BA26685" w:rsidTr="00B33143">
        <w:tc>
          <w:tcPr>
            <w:tcW w:w="6345" w:type="dxa"/>
            <w:vAlign w:val="center"/>
          </w:tcPr>
          <w:p w14:paraId="08AD6567" w14:textId="6525160A" w:rsidR="003A2BC1" w:rsidRPr="00584EB6" w:rsidRDefault="003A2BC1" w:rsidP="002072F3">
            <w:pPr>
              <w:pStyle w:val="Heading21"/>
              <w:shd w:val="clear" w:color="auto" w:fill="auto"/>
              <w:spacing w:before="20" w:after="20"/>
              <w:ind w:firstLine="0"/>
              <w:rPr>
                <w:rFonts w:ascii="Times New Roman" w:hAnsi="Times New Roman" w:cs="Times New Roman"/>
                <w:spacing w:val="-6"/>
                <w:sz w:val="24"/>
                <w:szCs w:val="24"/>
              </w:rPr>
            </w:pPr>
            <w:r w:rsidRPr="00584EB6">
              <w:rPr>
                <w:rFonts w:ascii="Times New Roman" w:hAnsi="Times New Roman" w:cs="Times New Roman"/>
                <w:spacing w:val="-6"/>
                <w:sz w:val="24"/>
                <w:szCs w:val="24"/>
              </w:rPr>
              <w:t>Điều 51. Thủ tục giải quyết yêu cầu cơ quan đăng ký cung cấp thông tin</w:t>
            </w:r>
          </w:p>
        </w:tc>
        <w:tc>
          <w:tcPr>
            <w:tcW w:w="6183" w:type="dxa"/>
          </w:tcPr>
          <w:p w14:paraId="06497939" w14:textId="0437B133" w:rsidR="003A2BC1" w:rsidRPr="00584EB6" w:rsidRDefault="003A2BC1" w:rsidP="002072F3">
            <w:pPr>
              <w:pStyle w:val="Heading21"/>
              <w:shd w:val="clear" w:color="auto" w:fill="auto"/>
              <w:spacing w:before="20" w:after="20"/>
              <w:ind w:firstLine="0"/>
              <w:rPr>
                <w:rFonts w:ascii="Times New Roman" w:hAnsi="Times New Roman" w:cs="Times New Roman"/>
                <w:spacing w:val="-6"/>
                <w:sz w:val="24"/>
                <w:szCs w:val="24"/>
              </w:rPr>
            </w:pPr>
            <w:bookmarkStart w:id="78" w:name="_Toc236755733"/>
            <w:r w:rsidRPr="00584EB6">
              <w:rPr>
                <w:rFonts w:ascii="Times New Roman" w:hAnsi="Times New Roman" w:cs="Times New Roman"/>
                <w:spacing w:val="6"/>
                <w:sz w:val="24"/>
                <w:szCs w:val="24"/>
              </w:rPr>
              <w:t xml:space="preserve">Điều 51. </w:t>
            </w:r>
            <w:r w:rsidRPr="00584EB6">
              <w:rPr>
                <w:rFonts w:ascii="Times New Roman" w:hAnsi="Times New Roman" w:cs="Times New Roman"/>
                <w:i/>
                <w:iCs/>
                <w:spacing w:val="6"/>
                <w:sz w:val="24"/>
                <w:szCs w:val="24"/>
              </w:rPr>
              <w:t>Hồ sơ</w:t>
            </w:r>
            <w:r w:rsidRPr="00584EB6">
              <w:rPr>
                <w:rFonts w:ascii="Times New Roman" w:hAnsi="Times New Roman" w:cs="Times New Roman"/>
                <w:spacing w:val="6"/>
                <w:sz w:val="24"/>
                <w:szCs w:val="24"/>
              </w:rPr>
              <w:t xml:space="preserve">, thủ tục giải quyết </w:t>
            </w:r>
            <w:r w:rsidRPr="00584EB6">
              <w:rPr>
                <w:rFonts w:ascii="Times New Roman" w:hAnsi="Times New Roman" w:cs="Times New Roman"/>
                <w:i/>
                <w:iCs/>
                <w:spacing w:val="6"/>
                <w:sz w:val="24"/>
                <w:szCs w:val="24"/>
              </w:rPr>
              <w:t>hồ sơ</w:t>
            </w:r>
            <w:r w:rsidRPr="00584EB6">
              <w:rPr>
                <w:rFonts w:ascii="Times New Roman" w:hAnsi="Times New Roman" w:cs="Times New Roman"/>
                <w:spacing w:val="6"/>
                <w:sz w:val="24"/>
                <w:szCs w:val="24"/>
              </w:rPr>
              <w:t xml:space="preserve"> yêu cầu cung cấp thông tin của tổ chức, cá nhân</w:t>
            </w:r>
            <w:bookmarkEnd w:id="78"/>
          </w:p>
        </w:tc>
        <w:tc>
          <w:tcPr>
            <w:tcW w:w="2640" w:type="dxa"/>
            <w:vMerge w:val="restart"/>
            <w:vAlign w:val="center"/>
          </w:tcPr>
          <w:p w14:paraId="43139E66" w14:textId="77777777" w:rsidR="003A2BC1" w:rsidRDefault="003A2BC1" w:rsidP="003A2BC1">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32536124" w14:textId="77777777" w:rsidR="003A2BC1" w:rsidRPr="00584EB6" w:rsidRDefault="003A2BC1" w:rsidP="002072F3">
            <w:pPr>
              <w:pStyle w:val="Heading21"/>
              <w:shd w:val="clear" w:color="auto" w:fill="auto"/>
              <w:spacing w:before="20" w:after="20"/>
              <w:ind w:firstLine="0"/>
              <w:rPr>
                <w:rFonts w:ascii="Times New Roman" w:hAnsi="Times New Roman" w:cs="Times New Roman"/>
                <w:spacing w:val="-6"/>
                <w:sz w:val="24"/>
                <w:szCs w:val="24"/>
              </w:rPr>
            </w:pPr>
          </w:p>
        </w:tc>
      </w:tr>
      <w:tr w:rsidR="003A2BC1" w:rsidRPr="00584EB6" w14:paraId="4F0D7C5B" w14:textId="21DDF7D9" w:rsidTr="00B33143">
        <w:tc>
          <w:tcPr>
            <w:tcW w:w="6345" w:type="dxa"/>
            <w:vAlign w:val="center"/>
          </w:tcPr>
          <w:p w14:paraId="4F42D435" w14:textId="22B5701C" w:rsidR="003A2BC1" w:rsidRPr="00584EB6" w:rsidRDefault="003A2BC1" w:rsidP="002072F3">
            <w:pPr>
              <w:spacing w:before="20" w:after="20" w:line="276" w:lineRule="auto"/>
              <w:jc w:val="both"/>
              <w:rPr>
                <w:rFonts w:ascii="Times New Roman" w:hAnsi="Times New Roman"/>
              </w:rPr>
            </w:pPr>
          </w:p>
        </w:tc>
        <w:tc>
          <w:tcPr>
            <w:tcW w:w="6183" w:type="dxa"/>
          </w:tcPr>
          <w:p w14:paraId="0BB71E43" w14:textId="7044676D" w:rsidR="003A2BC1" w:rsidRPr="00584EB6" w:rsidRDefault="003A2BC1" w:rsidP="002072F3">
            <w:pPr>
              <w:spacing w:before="20" w:after="20" w:line="276" w:lineRule="auto"/>
              <w:jc w:val="both"/>
              <w:rPr>
                <w:rFonts w:ascii="Times New Roman" w:hAnsi="Times New Roman"/>
                <w:b/>
              </w:rPr>
            </w:pPr>
            <w:r w:rsidRPr="00584EB6">
              <w:rPr>
                <w:rFonts w:ascii="Times New Roman" w:hAnsi="Times New Roman"/>
                <w:b/>
                <w:bCs/>
                <w:i/>
                <w:iCs/>
                <w:spacing w:val="6"/>
              </w:rPr>
              <w:t>1. Hồ sơ yêu cầu cung cấp thông tin về biện pháp bảo đảm bằng tàu biển hoặc bằng động sản, cây hằng năm, công trình tạm được nộp trực tiếp hoặc gửi qua dịch vụ bưu chính bao gồm:</w:t>
            </w:r>
          </w:p>
        </w:tc>
        <w:tc>
          <w:tcPr>
            <w:tcW w:w="2640" w:type="dxa"/>
            <w:vMerge/>
            <w:vAlign w:val="center"/>
          </w:tcPr>
          <w:p w14:paraId="154FAC9C" w14:textId="7EF4031C" w:rsidR="003A2BC1" w:rsidRPr="00584EB6" w:rsidRDefault="003A2BC1" w:rsidP="002072F3">
            <w:pPr>
              <w:spacing w:before="20" w:after="20" w:line="276" w:lineRule="auto"/>
              <w:jc w:val="both"/>
              <w:rPr>
                <w:rFonts w:ascii="Times New Roman" w:hAnsi="Times New Roman"/>
              </w:rPr>
            </w:pPr>
          </w:p>
        </w:tc>
      </w:tr>
      <w:tr w:rsidR="003A2BC1" w:rsidRPr="00584EB6" w14:paraId="6DE27F82" w14:textId="73CAC916" w:rsidTr="00B33143">
        <w:tc>
          <w:tcPr>
            <w:tcW w:w="6345" w:type="dxa"/>
            <w:vAlign w:val="center"/>
          </w:tcPr>
          <w:p w14:paraId="3EBB0DC8" w14:textId="259AB1D3" w:rsidR="003A2BC1" w:rsidRPr="00584EB6" w:rsidRDefault="003A2BC1" w:rsidP="002072F3">
            <w:pPr>
              <w:spacing w:before="20" w:after="20" w:line="276" w:lineRule="auto"/>
              <w:jc w:val="both"/>
              <w:rPr>
                <w:rFonts w:ascii="Times New Roman" w:hAnsi="Times New Roman"/>
                <w:b/>
              </w:rPr>
            </w:pPr>
            <w:r w:rsidRPr="00584EB6">
              <w:rPr>
                <w:rFonts w:ascii="Times New Roman" w:hAnsi="Times New Roman"/>
                <w:b/>
              </w:rPr>
              <w:t>Quy định chung tại điểm a khoản 2 Điều 50</w:t>
            </w:r>
          </w:p>
          <w:p w14:paraId="491AF698" w14:textId="08B9C5BB" w:rsidR="003A2BC1" w:rsidRPr="00584EB6" w:rsidRDefault="003A2BC1" w:rsidP="002072F3">
            <w:pPr>
              <w:spacing w:before="20" w:after="20" w:line="276" w:lineRule="auto"/>
              <w:jc w:val="both"/>
              <w:rPr>
                <w:rFonts w:ascii="Times New Roman" w:hAnsi="Times New Roman"/>
                <w:lang w:val="vi-VN"/>
              </w:rPr>
            </w:pPr>
            <w:r w:rsidRPr="00584EB6">
              <w:rPr>
                <w:rFonts w:ascii="Times New Roman" w:hAnsi="Times New Roman"/>
                <w:lang w:val="vi-VN"/>
              </w:rPr>
              <w:t>a) Đối với thông tin về biện pháp bảo đảm bằng tàu biển, động sản, cây hằng năm, công trình tạm, nộp Phiếu yêu cầu cung cấp thông tin theo Mẫu số 09d hoặc Mẫu số 12c tại Phụ lục đến cơ quan đăng ký theo thẩm quyền tương ứng quy định tại khoản 3 hoặc khoản 5 Điều 10 Nghị định này và theo cách thức quy định tại Điều 13 Nghị định này. Trường hợp Phiếu yêu cầu cung cấp thông tin được nộp qua hệ thống đăng ký trực tuyến thì áp dụng theo quy định trong nộp hồ sơ đăng ký tại Điều 24 Nghị định này.</w:t>
            </w:r>
          </w:p>
        </w:tc>
        <w:tc>
          <w:tcPr>
            <w:tcW w:w="6183" w:type="dxa"/>
          </w:tcPr>
          <w:p w14:paraId="1877B9F4" w14:textId="49C79D1F" w:rsidR="003A2BC1" w:rsidRPr="00584EB6" w:rsidRDefault="003A2BC1" w:rsidP="002072F3">
            <w:pPr>
              <w:spacing w:before="20" w:after="20" w:line="276" w:lineRule="auto"/>
              <w:jc w:val="both"/>
              <w:rPr>
                <w:rFonts w:ascii="Times New Roman" w:hAnsi="Times New Roman"/>
                <w:b/>
              </w:rPr>
            </w:pPr>
            <w:r w:rsidRPr="00584EB6">
              <w:rPr>
                <w:rFonts w:ascii="Times New Roman" w:hAnsi="Times New Roman"/>
                <w:b/>
                <w:bCs/>
                <w:i/>
                <w:iCs/>
                <w:spacing w:val="6"/>
              </w:rPr>
              <w:t>a) Phiếu yêu cầu cung cấp thông tin theo Mẫu số 09d hoặc Mẫu số 12c tại Phụ lục (01 bản chính);</w:t>
            </w:r>
          </w:p>
        </w:tc>
        <w:tc>
          <w:tcPr>
            <w:tcW w:w="2640" w:type="dxa"/>
            <w:vMerge/>
            <w:vAlign w:val="center"/>
          </w:tcPr>
          <w:p w14:paraId="34146EF4" w14:textId="77777777" w:rsidR="003A2BC1" w:rsidRPr="00584EB6" w:rsidRDefault="003A2BC1" w:rsidP="002072F3">
            <w:pPr>
              <w:spacing w:before="20" w:after="20" w:line="276" w:lineRule="auto"/>
              <w:jc w:val="both"/>
              <w:rPr>
                <w:rFonts w:ascii="Times New Roman" w:hAnsi="Times New Roman"/>
                <w:b/>
              </w:rPr>
            </w:pPr>
          </w:p>
        </w:tc>
      </w:tr>
      <w:tr w:rsidR="003A2BC1" w:rsidRPr="00584EB6" w14:paraId="03948406" w14:textId="73FE703C" w:rsidTr="00B33143">
        <w:tc>
          <w:tcPr>
            <w:tcW w:w="6345" w:type="dxa"/>
            <w:vAlign w:val="center"/>
          </w:tcPr>
          <w:p w14:paraId="175103E7" w14:textId="3AA4A25A" w:rsidR="003A2BC1" w:rsidRPr="00584EB6" w:rsidRDefault="003A2BC1" w:rsidP="002072F3">
            <w:pPr>
              <w:spacing w:before="20" w:after="20" w:line="276" w:lineRule="auto"/>
              <w:jc w:val="both"/>
              <w:rPr>
                <w:rFonts w:ascii="Times New Roman" w:hAnsi="Times New Roman"/>
              </w:rPr>
            </w:pPr>
            <w:r w:rsidRPr="00584EB6">
              <w:rPr>
                <w:rFonts w:ascii="Times New Roman" w:hAnsi="Times New Roman"/>
                <w:b/>
                <w:bCs/>
                <w:iCs/>
                <w:spacing w:val="-6"/>
              </w:rPr>
              <w:t>Quy định chung tại khoản 7, khoản 8 Điều 8</w:t>
            </w:r>
          </w:p>
        </w:tc>
        <w:tc>
          <w:tcPr>
            <w:tcW w:w="6183" w:type="dxa"/>
          </w:tcPr>
          <w:p w14:paraId="6F3C47B2" w14:textId="514A6ABA" w:rsidR="003A2BC1" w:rsidRPr="00584EB6" w:rsidRDefault="003A2BC1" w:rsidP="002072F3">
            <w:pPr>
              <w:spacing w:before="20" w:after="20" w:line="276" w:lineRule="auto"/>
              <w:jc w:val="both"/>
              <w:rPr>
                <w:rFonts w:ascii="Times New Roman" w:hAnsi="Times New Roman"/>
                <w:b/>
              </w:rPr>
            </w:pPr>
            <w:r w:rsidRPr="00584EB6">
              <w:rPr>
                <w:rFonts w:ascii="Times New Roman" w:hAnsi="Times New Roman"/>
                <w:b/>
                <w:bCs/>
                <w:i/>
                <w:iCs/>
                <w:spacing w:val="6"/>
              </w:rPr>
              <w:t xml:space="preserve">b) Văn bản ủy quyền đối với trường hợp quy định tại </w:t>
            </w:r>
            <w:r w:rsidRPr="00584EB6">
              <w:rPr>
                <w:rFonts w:ascii="Times New Roman" w:hAnsi="Times New Roman"/>
                <w:b/>
                <w:bCs/>
                <w:i/>
                <w:iCs/>
                <w:spacing w:val="-6"/>
              </w:rPr>
              <w:t xml:space="preserve">tại khoản 3, khoản 4 Điều 7 Nghị định này </w:t>
            </w:r>
            <w:r w:rsidRPr="00584EB6">
              <w:rPr>
                <w:rFonts w:ascii="Times New Roman" w:hAnsi="Times New Roman"/>
                <w:b/>
                <w:bCs/>
                <w:i/>
                <w:iCs/>
                <w:spacing w:val="6"/>
              </w:rPr>
              <w:t>(01 bản chính hoặc 01 bản sao có chứng thực);</w:t>
            </w:r>
          </w:p>
        </w:tc>
        <w:tc>
          <w:tcPr>
            <w:tcW w:w="2640" w:type="dxa"/>
            <w:vMerge w:val="restart"/>
            <w:vAlign w:val="center"/>
          </w:tcPr>
          <w:p w14:paraId="5FA99A9D" w14:textId="77777777" w:rsidR="003A2BC1" w:rsidRDefault="003A2BC1" w:rsidP="003A2BC1">
            <w:pPr>
              <w:jc w:val="both"/>
              <w:rPr>
                <w:bCs/>
                <w:iCs/>
              </w:rPr>
            </w:pPr>
            <w:r>
              <w:rPr>
                <w:bCs/>
                <w:iCs/>
              </w:rPr>
              <w:t>K</w:t>
            </w:r>
            <w:r>
              <w:rPr>
                <w:rFonts w:ascii="Times New Roman" w:hAnsi="Times New Roman"/>
                <w:bCs/>
                <w:iCs/>
              </w:rPr>
              <w:t>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 xml:space="preserve"> theo hướng quy định cụ thể giấy tờ, tài liệu thuộc thành phần hồ sơ để tạo điểu kiện thuận lợi cho việc theo dõi, thực hiện.</w:t>
            </w:r>
          </w:p>
          <w:p w14:paraId="589FB370" w14:textId="77777777" w:rsidR="003A2BC1" w:rsidRPr="00584EB6" w:rsidRDefault="003A2BC1" w:rsidP="002072F3">
            <w:pPr>
              <w:spacing w:before="20" w:after="20" w:line="276" w:lineRule="auto"/>
              <w:jc w:val="both"/>
              <w:rPr>
                <w:rFonts w:ascii="Times New Roman" w:hAnsi="Times New Roman"/>
                <w:b/>
              </w:rPr>
            </w:pPr>
          </w:p>
        </w:tc>
      </w:tr>
      <w:tr w:rsidR="003A2BC1" w:rsidRPr="00584EB6" w14:paraId="67463BE5" w14:textId="2F25FF57" w:rsidTr="00B33143">
        <w:tc>
          <w:tcPr>
            <w:tcW w:w="6345" w:type="dxa"/>
            <w:vAlign w:val="center"/>
          </w:tcPr>
          <w:p w14:paraId="5CAEB627" w14:textId="58F52119" w:rsidR="003A2BC1" w:rsidRPr="00584EB6" w:rsidRDefault="003A2BC1" w:rsidP="002072F3">
            <w:pPr>
              <w:spacing w:before="20" w:after="20" w:line="276" w:lineRule="auto"/>
              <w:jc w:val="both"/>
              <w:rPr>
                <w:rFonts w:ascii="Times New Roman" w:hAnsi="Times New Roman"/>
              </w:rPr>
            </w:pPr>
            <w:r w:rsidRPr="00584EB6">
              <w:rPr>
                <w:rFonts w:ascii="Times New Roman" w:hAnsi="Times New Roman"/>
                <w:b/>
                <w:bCs/>
                <w:iCs/>
                <w:spacing w:val="-6"/>
              </w:rPr>
              <w:t>Quy định chung tại khoản 3 Điều 9</w:t>
            </w:r>
          </w:p>
        </w:tc>
        <w:tc>
          <w:tcPr>
            <w:tcW w:w="6183" w:type="dxa"/>
          </w:tcPr>
          <w:p w14:paraId="271E6807" w14:textId="567FF74C" w:rsidR="003A2BC1" w:rsidRPr="00584EB6" w:rsidRDefault="003A2BC1" w:rsidP="002072F3">
            <w:pPr>
              <w:spacing w:before="20" w:after="20" w:line="276" w:lineRule="auto"/>
              <w:jc w:val="both"/>
              <w:rPr>
                <w:rFonts w:ascii="Times New Roman" w:hAnsi="Times New Roman"/>
                <w:b/>
              </w:rPr>
            </w:pPr>
            <w:r w:rsidRPr="00584EB6">
              <w:rPr>
                <w:rFonts w:ascii="Times New Roman" w:hAnsi="Times New Roman"/>
                <w:b/>
                <w:bCs/>
                <w:i/>
                <w:iCs/>
                <w:spacing w:val="6"/>
              </w:rPr>
              <w:t>c) Văn bản chứng minh được miễn nghĩa vụ nộp phí trong trường hợp được miễn nghĩa vụ nộp phí, thanh toán giá dịch vụ, nghĩa vụ thanh toán khác (01 bản chính hoặc 01 bản sao có chứng thực).</w:t>
            </w:r>
          </w:p>
        </w:tc>
        <w:tc>
          <w:tcPr>
            <w:tcW w:w="2640" w:type="dxa"/>
            <w:vMerge/>
            <w:vAlign w:val="center"/>
          </w:tcPr>
          <w:p w14:paraId="66E575E8" w14:textId="77777777" w:rsidR="003A2BC1" w:rsidRPr="00584EB6" w:rsidRDefault="003A2BC1" w:rsidP="002072F3">
            <w:pPr>
              <w:spacing w:before="20" w:after="20" w:line="276" w:lineRule="auto"/>
              <w:jc w:val="both"/>
              <w:rPr>
                <w:rFonts w:ascii="Times New Roman" w:hAnsi="Times New Roman"/>
                <w:b/>
              </w:rPr>
            </w:pPr>
          </w:p>
        </w:tc>
      </w:tr>
      <w:tr w:rsidR="00344F79" w:rsidRPr="00584EB6" w14:paraId="5FB4A5F7" w14:textId="1C476380" w:rsidTr="00B33143">
        <w:tc>
          <w:tcPr>
            <w:tcW w:w="6345" w:type="dxa"/>
            <w:vAlign w:val="center"/>
          </w:tcPr>
          <w:p w14:paraId="164B5833" w14:textId="77777777" w:rsidR="00344F79" w:rsidRPr="00584EB6" w:rsidRDefault="00344F79" w:rsidP="002072F3">
            <w:pPr>
              <w:spacing w:before="20" w:after="20" w:line="276" w:lineRule="auto"/>
              <w:jc w:val="both"/>
              <w:rPr>
                <w:rFonts w:ascii="Times New Roman" w:hAnsi="Times New Roman"/>
                <w:b/>
              </w:rPr>
            </w:pPr>
            <w:r w:rsidRPr="00584EB6">
              <w:rPr>
                <w:rFonts w:ascii="Times New Roman" w:hAnsi="Times New Roman"/>
                <w:b/>
              </w:rPr>
              <w:t>Quy định chung tại điểm a khoản 2 Điều 50</w:t>
            </w:r>
          </w:p>
          <w:p w14:paraId="0A46F86A" w14:textId="4F03A415" w:rsidR="00344F79" w:rsidRPr="00584EB6" w:rsidRDefault="00344F79" w:rsidP="002072F3">
            <w:pPr>
              <w:spacing w:before="20" w:after="20" w:line="276" w:lineRule="auto"/>
              <w:jc w:val="both"/>
              <w:rPr>
                <w:rFonts w:ascii="Times New Roman" w:hAnsi="Times New Roman"/>
              </w:rPr>
            </w:pPr>
            <w:r w:rsidRPr="00584EB6">
              <w:rPr>
                <w:rFonts w:ascii="Times New Roman" w:hAnsi="Times New Roman"/>
              </w:rPr>
              <w:t>Trường hợp Phiếu yêu cầu cung cấp thông tin được nộp qua hệ thống đăng ký trực tuyến thì áp dụng theo quy định trong nộp hồ sơ đăng ký tại Điều 24 Nghị định này.</w:t>
            </w:r>
          </w:p>
        </w:tc>
        <w:tc>
          <w:tcPr>
            <w:tcW w:w="6183" w:type="dxa"/>
          </w:tcPr>
          <w:p w14:paraId="3DAC5D09" w14:textId="48B3F872" w:rsidR="00344F79" w:rsidRPr="00584EB6" w:rsidRDefault="00344F79" w:rsidP="002072F3">
            <w:pPr>
              <w:spacing w:before="20" w:after="20" w:line="276" w:lineRule="auto"/>
              <w:jc w:val="both"/>
              <w:rPr>
                <w:rFonts w:ascii="Times New Roman" w:hAnsi="Times New Roman"/>
                <w:b/>
              </w:rPr>
            </w:pPr>
            <w:r w:rsidRPr="00584EB6">
              <w:rPr>
                <w:rFonts w:ascii="Times New Roman" w:hAnsi="Times New Roman"/>
                <w:b/>
                <w:bCs/>
                <w:i/>
                <w:iCs/>
                <w:spacing w:val="6"/>
              </w:rPr>
              <w:t>2. Hồ sơ yêu cầu cung cấp thông tin được nộp trực tuyến</w:t>
            </w:r>
            <w:r w:rsidRPr="00584EB6">
              <w:rPr>
                <w:rFonts w:ascii="Times New Roman" w:hAnsi="Times New Roman"/>
                <w:b/>
                <w:bCs/>
                <w:i/>
                <w:iCs/>
                <w:spacing w:val="-6"/>
              </w:rPr>
              <w:t xml:space="preserve"> bao gồm Phiếu yêu cầu cung cấp thông tin được kê khai trên biểu mẫu điện tử tương tác và bản điện tử hoặc bản sao điện tử hợp lệ</w:t>
            </w:r>
            <w:r w:rsidRPr="00584EB6">
              <w:rPr>
                <w:rFonts w:ascii="Times New Roman" w:eastAsiaTheme="minorHAnsi" w:hAnsi="Times New Roman"/>
                <w:b/>
                <w:bCs/>
                <w:i/>
                <w:iCs/>
                <w:spacing w:val="-6"/>
              </w:rPr>
              <w:t xml:space="preserve"> của giấy tờ, tài liệu khác thuộc thành phần hồ sơ cung cấp thông tin, trừ trường hợp giấy tờ, tài liệu là thành phần hồ sơ đã được thay thế bằng thông tin khai thác từ cơ sở dữ liệu theo quy định của pháp luật.</w:t>
            </w:r>
          </w:p>
        </w:tc>
        <w:tc>
          <w:tcPr>
            <w:tcW w:w="2640" w:type="dxa"/>
            <w:vMerge w:val="restart"/>
            <w:vAlign w:val="center"/>
          </w:tcPr>
          <w:p w14:paraId="38073E0A" w14:textId="39287C5A" w:rsidR="00344F79" w:rsidRDefault="00344F79" w:rsidP="00344F79">
            <w:pPr>
              <w:spacing w:before="20" w:after="20" w:line="276" w:lineRule="auto"/>
              <w:jc w:val="both"/>
              <w:rPr>
                <w:bCs/>
                <w:iCs/>
              </w:rPr>
            </w:pPr>
            <w:r>
              <w:rPr>
                <w:bCs/>
                <w:iCs/>
              </w:rPr>
              <w:t>K</w:t>
            </w:r>
            <w:r>
              <w:rPr>
                <w:rFonts w:ascii="Times New Roman" w:hAnsi="Times New Roman"/>
                <w:bCs/>
                <w:iCs/>
              </w:rPr>
              <w:t>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 xml:space="preserve"> theo hướng quy định cụ thể giấy tờ, tài liệu thuộc thành phần hồ sơ, quy định cụ thể việc thực hiện mà không dẫn chiếu điều, khoản.</w:t>
            </w:r>
          </w:p>
          <w:p w14:paraId="0E7D75D7" w14:textId="77777777" w:rsidR="00344F79" w:rsidRPr="00584EB6" w:rsidRDefault="00344F79" w:rsidP="002072F3">
            <w:pPr>
              <w:spacing w:before="20" w:after="20" w:line="276" w:lineRule="auto"/>
              <w:jc w:val="both"/>
              <w:rPr>
                <w:rFonts w:ascii="Times New Roman" w:hAnsi="Times New Roman"/>
                <w:b/>
              </w:rPr>
            </w:pPr>
          </w:p>
        </w:tc>
      </w:tr>
      <w:tr w:rsidR="00344F79" w:rsidRPr="00584EB6" w14:paraId="326FFBD4" w14:textId="7770338E" w:rsidTr="00B33143">
        <w:tc>
          <w:tcPr>
            <w:tcW w:w="6345" w:type="dxa"/>
            <w:vAlign w:val="center"/>
          </w:tcPr>
          <w:p w14:paraId="02B9F170" w14:textId="1D11F862" w:rsidR="00344F79" w:rsidRPr="00584EB6" w:rsidRDefault="00344F79" w:rsidP="002072F3">
            <w:pPr>
              <w:spacing w:before="20" w:after="20" w:line="276" w:lineRule="auto"/>
              <w:jc w:val="both"/>
              <w:rPr>
                <w:rFonts w:ascii="Times New Roman" w:hAnsi="Times New Roman"/>
              </w:rPr>
            </w:pPr>
          </w:p>
        </w:tc>
        <w:tc>
          <w:tcPr>
            <w:tcW w:w="6183" w:type="dxa"/>
          </w:tcPr>
          <w:p w14:paraId="1CD4B84F" w14:textId="571F6B29" w:rsidR="00344F79" w:rsidRPr="00584EB6" w:rsidRDefault="00344F79" w:rsidP="002072F3">
            <w:pPr>
              <w:spacing w:before="20" w:after="20" w:line="276" w:lineRule="auto"/>
              <w:jc w:val="both"/>
              <w:rPr>
                <w:rFonts w:ascii="Times New Roman" w:hAnsi="Times New Roman"/>
                <w:b/>
              </w:rPr>
            </w:pPr>
            <w:r w:rsidRPr="00584EB6">
              <w:rPr>
                <w:rFonts w:ascii="Times New Roman" w:hAnsi="Times New Roman"/>
                <w:b/>
                <w:bCs/>
                <w:i/>
                <w:iCs/>
              </w:rPr>
              <w:t>Người yêu cầu cung cấp thông tin kê khai yêu cầu cung cấp trên biểu mẫu điện tử tương tác và đăng tải bản điện tử hoặc bản sao điện tử hợp lệ của giấy tờ, tài liệu khác thuộc thành phần hồ sơ cung cấp thông tin lên hệ thống đăng ký trực tuyến.</w:t>
            </w:r>
          </w:p>
        </w:tc>
        <w:tc>
          <w:tcPr>
            <w:tcW w:w="2640" w:type="dxa"/>
            <w:vMerge/>
            <w:vAlign w:val="center"/>
          </w:tcPr>
          <w:p w14:paraId="6E44384D" w14:textId="77777777" w:rsidR="00344F79" w:rsidRPr="00584EB6" w:rsidRDefault="00344F79" w:rsidP="002072F3">
            <w:pPr>
              <w:spacing w:before="20" w:after="20" w:line="276" w:lineRule="auto"/>
              <w:jc w:val="both"/>
              <w:rPr>
                <w:rFonts w:ascii="Times New Roman" w:hAnsi="Times New Roman"/>
                <w:b/>
              </w:rPr>
            </w:pPr>
          </w:p>
        </w:tc>
      </w:tr>
      <w:tr w:rsidR="00344F79" w:rsidRPr="00584EB6" w14:paraId="4B268B2D" w14:textId="64F99963" w:rsidTr="00B33143">
        <w:tc>
          <w:tcPr>
            <w:tcW w:w="6345" w:type="dxa"/>
            <w:vAlign w:val="center"/>
          </w:tcPr>
          <w:p w14:paraId="3CF2D6C8" w14:textId="6264D4FB" w:rsidR="00344F79" w:rsidRPr="00584EB6" w:rsidRDefault="00344F79" w:rsidP="002072F3">
            <w:pPr>
              <w:spacing w:before="20" w:after="20" w:line="276" w:lineRule="auto"/>
              <w:jc w:val="both"/>
              <w:rPr>
                <w:rFonts w:ascii="Times New Roman" w:hAnsi="Times New Roman"/>
                <w:b/>
              </w:rPr>
            </w:pPr>
            <w:r w:rsidRPr="00584EB6">
              <w:rPr>
                <w:rFonts w:ascii="Times New Roman" w:hAnsi="Times New Roman"/>
              </w:rPr>
              <w:t>1. Cơ quan đăng ký từ chối cung cấp thông tin và thực hiện việc từ chối áp dụng theo quy định tại khoản 2 Điều 15 Nghị định này khi có một trong các căn cứ sau đây:</w:t>
            </w:r>
          </w:p>
        </w:tc>
        <w:tc>
          <w:tcPr>
            <w:tcW w:w="6183" w:type="dxa"/>
          </w:tcPr>
          <w:p w14:paraId="0B2A7BE7" w14:textId="182E1FCF" w:rsidR="00344F79" w:rsidRPr="00584EB6" w:rsidRDefault="00344F79" w:rsidP="002072F3">
            <w:pPr>
              <w:spacing w:before="20" w:after="20" w:line="276" w:lineRule="auto"/>
              <w:jc w:val="both"/>
              <w:rPr>
                <w:rFonts w:ascii="Times New Roman" w:hAnsi="Times New Roman"/>
              </w:rPr>
            </w:pPr>
            <w:r w:rsidRPr="00584EB6">
              <w:rPr>
                <w:rFonts w:ascii="Times New Roman" w:hAnsi="Times New Roman"/>
                <w:spacing w:val="6"/>
              </w:rPr>
              <w:t>3. Cơ quan đăng ký từ chối cung cấp thông tin và thực hiện việc từ chối</w:t>
            </w:r>
            <w:r w:rsidRPr="00584EB6">
              <w:rPr>
                <w:rFonts w:ascii="Times New Roman" w:hAnsi="Times New Roman"/>
                <w:spacing w:val="6"/>
                <w:lang w:val="vi-VN"/>
              </w:rPr>
              <w:t xml:space="preserve"> áp dụng</w:t>
            </w:r>
            <w:r w:rsidRPr="00584EB6">
              <w:rPr>
                <w:rFonts w:ascii="Times New Roman" w:hAnsi="Times New Roman"/>
                <w:spacing w:val="6"/>
              </w:rPr>
              <w:t xml:space="preserve"> theo quy định tại </w:t>
            </w:r>
            <w:r w:rsidRPr="00584EB6">
              <w:rPr>
                <w:rFonts w:ascii="Times New Roman" w:hAnsi="Times New Roman"/>
                <w:b/>
                <w:bCs/>
                <w:i/>
                <w:iCs/>
                <w:spacing w:val="6"/>
              </w:rPr>
              <w:t>khoản 2</w:t>
            </w:r>
            <w:r w:rsidRPr="00584EB6">
              <w:rPr>
                <w:rFonts w:ascii="Times New Roman" w:hAnsi="Times New Roman"/>
                <w:spacing w:val="6"/>
              </w:rPr>
              <w:t xml:space="preserve"> </w:t>
            </w:r>
            <w:r w:rsidRPr="00584EB6">
              <w:rPr>
                <w:rFonts w:ascii="Times New Roman" w:hAnsi="Times New Roman"/>
                <w:b/>
                <w:bCs/>
                <w:i/>
                <w:iCs/>
                <w:spacing w:val="6"/>
              </w:rPr>
              <w:t>Điều 14</w:t>
            </w:r>
            <w:r w:rsidRPr="00584EB6">
              <w:rPr>
                <w:rFonts w:ascii="Times New Roman" w:hAnsi="Times New Roman"/>
                <w:spacing w:val="6"/>
              </w:rPr>
              <w:t xml:space="preserve"> Nghị định này khi có một trong các căn cứ sau đây:</w:t>
            </w:r>
          </w:p>
        </w:tc>
        <w:tc>
          <w:tcPr>
            <w:tcW w:w="2640" w:type="dxa"/>
            <w:vMerge w:val="restart"/>
            <w:vAlign w:val="center"/>
          </w:tcPr>
          <w:p w14:paraId="229E4C88" w14:textId="77777777" w:rsidR="00344F79" w:rsidRDefault="00344F79" w:rsidP="00344F79">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524ED71D" w14:textId="77777777" w:rsidR="00344F79" w:rsidRPr="00584EB6" w:rsidRDefault="00344F79" w:rsidP="00344F79">
            <w:pPr>
              <w:spacing w:before="20" w:after="20" w:line="276" w:lineRule="auto"/>
              <w:jc w:val="both"/>
              <w:rPr>
                <w:rFonts w:ascii="Times New Roman" w:hAnsi="Times New Roman"/>
              </w:rPr>
            </w:pPr>
          </w:p>
        </w:tc>
      </w:tr>
      <w:tr w:rsidR="00344F79" w:rsidRPr="00584EB6" w14:paraId="115407B0" w14:textId="4A440968" w:rsidTr="00B33143">
        <w:tc>
          <w:tcPr>
            <w:tcW w:w="6345" w:type="dxa"/>
            <w:vAlign w:val="center"/>
          </w:tcPr>
          <w:p w14:paraId="0403655B" w14:textId="63A720AA" w:rsidR="00344F79" w:rsidRPr="00584EB6" w:rsidRDefault="00344F79" w:rsidP="002072F3">
            <w:pPr>
              <w:spacing w:before="20" w:after="20" w:line="276" w:lineRule="auto"/>
              <w:jc w:val="both"/>
              <w:rPr>
                <w:rFonts w:ascii="Times New Roman" w:hAnsi="Times New Roman"/>
                <w:b/>
              </w:rPr>
            </w:pPr>
            <w:r w:rsidRPr="00584EB6">
              <w:rPr>
                <w:rFonts w:ascii="Times New Roman" w:hAnsi="Times New Roman"/>
                <w:lang w:val="vi-VN"/>
              </w:rPr>
              <w:t>a) Yêu cầu cung cấp thông tin không đúng thẩm quyền;</w:t>
            </w:r>
          </w:p>
        </w:tc>
        <w:tc>
          <w:tcPr>
            <w:tcW w:w="6183" w:type="dxa"/>
          </w:tcPr>
          <w:p w14:paraId="67E36FB5" w14:textId="24C1E75F" w:rsidR="00344F79" w:rsidRPr="00584EB6" w:rsidRDefault="00344F79" w:rsidP="002072F3">
            <w:pPr>
              <w:spacing w:before="20" w:after="20" w:line="276" w:lineRule="auto"/>
              <w:jc w:val="both"/>
              <w:rPr>
                <w:rFonts w:ascii="Times New Roman" w:hAnsi="Times New Roman"/>
                <w:lang w:val="vi-VN"/>
              </w:rPr>
            </w:pPr>
            <w:r w:rsidRPr="00584EB6">
              <w:rPr>
                <w:rFonts w:ascii="Times New Roman" w:hAnsi="Times New Roman"/>
                <w:spacing w:val="6"/>
                <w:lang w:val="vi-VN"/>
              </w:rPr>
              <w:t>a) Yêu cầu cung cấp thông tin không đúng thẩm quyền;</w:t>
            </w:r>
          </w:p>
        </w:tc>
        <w:tc>
          <w:tcPr>
            <w:tcW w:w="2640" w:type="dxa"/>
            <w:vMerge/>
            <w:vAlign w:val="center"/>
          </w:tcPr>
          <w:p w14:paraId="3F6A5F61" w14:textId="77777777" w:rsidR="00344F79" w:rsidRPr="00584EB6" w:rsidRDefault="00344F79" w:rsidP="00344F79">
            <w:pPr>
              <w:spacing w:before="20" w:after="20" w:line="276" w:lineRule="auto"/>
              <w:jc w:val="both"/>
              <w:rPr>
                <w:rFonts w:ascii="Times New Roman" w:hAnsi="Times New Roman"/>
                <w:lang w:val="vi-VN"/>
              </w:rPr>
            </w:pPr>
          </w:p>
        </w:tc>
      </w:tr>
      <w:tr w:rsidR="00344F79" w:rsidRPr="00584EB6" w14:paraId="7B3809AE" w14:textId="6D6AB049" w:rsidTr="00B33143">
        <w:tc>
          <w:tcPr>
            <w:tcW w:w="6345" w:type="dxa"/>
            <w:vAlign w:val="center"/>
          </w:tcPr>
          <w:p w14:paraId="23227039" w14:textId="1D9D043C" w:rsidR="00344F79" w:rsidRPr="00584EB6" w:rsidRDefault="00344F79" w:rsidP="002072F3">
            <w:pPr>
              <w:spacing w:before="20" w:after="20" w:line="276" w:lineRule="auto"/>
              <w:jc w:val="both"/>
              <w:rPr>
                <w:rFonts w:ascii="Times New Roman" w:hAnsi="Times New Roman"/>
                <w:b/>
              </w:rPr>
            </w:pPr>
            <w:r w:rsidRPr="00584EB6">
              <w:rPr>
                <w:rFonts w:ascii="Times New Roman" w:hAnsi="Times New Roman"/>
              </w:rPr>
              <w:t>b) Kê khai Phiếu yêu cầu cung cấp thông tin không đúng hướng dẫn kê khai trên Mẫu số 09d, Mẫu số 12c tại Phụ lục hoặc kê khai thông tin không đúng với quy định của pháp luật về đất đai, về khai thác, sử dụng tài nguyên biển hoặc pháp luật về hàng không;</w:t>
            </w:r>
          </w:p>
        </w:tc>
        <w:tc>
          <w:tcPr>
            <w:tcW w:w="6183" w:type="dxa"/>
          </w:tcPr>
          <w:p w14:paraId="33DC2C9D" w14:textId="51F6B9CB" w:rsidR="00344F79" w:rsidRPr="00584EB6" w:rsidRDefault="00344F79" w:rsidP="002072F3">
            <w:pPr>
              <w:spacing w:before="20" w:after="20" w:line="276" w:lineRule="auto"/>
              <w:jc w:val="both"/>
              <w:rPr>
                <w:rFonts w:ascii="Times New Roman" w:hAnsi="Times New Roman"/>
              </w:rPr>
            </w:pPr>
            <w:r w:rsidRPr="00584EB6">
              <w:rPr>
                <w:rFonts w:ascii="Times New Roman" w:hAnsi="Times New Roman"/>
                <w:spacing w:val="6"/>
              </w:rPr>
              <w:t>b</w:t>
            </w:r>
            <w:r w:rsidRPr="00584EB6">
              <w:rPr>
                <w:rFonts w:ascii="Times New Roman" w:hAnsi="Times New Roman"/>
                <w:spacing w:val="6"/>
                <w:lang w:val="vi-VN"/>
              </w:rPr>
              <w:t xml:space="preserve">) Kê khai Phiếu yêu cầu cung cấp thông tin không </w:t>
            </w:r>
            <w:r w:rsidRPr="00584EB6">
              <w:rPr>
                <w:rFonts w:ascii="Times New Roman" w:hAnsi="Times New Roman"/>
                <w:spacing w:val="6"/>
              </w:rPr>
              <w:t>đúng hướng dẫn kê khai trên Mẫu số 09d, Mẫu số 12c tại Phụ lục</w:t>
            </w:r>
            <w:r w:rsidRPr="00584EB6">
              <w:rPr>
                <w:rFonts w:ascii="Times New Roman" w:hAnsi="Times New Roman"/>
                <w:spacing w:val="6"/>
                <w:lang w:val="vi-VN"/>
              </w:rPr>
              <w:t xml:space="preserve">; </w:t>
            </w:r>
          </w:p>
        </w:tc>
        <w:tc>
          <w:tcPr>
            <w:tcW w:w="2640" w:type="dxa"/>
            <w:vMerge/>
            <w:vAlign w:val="center"/>
          </w:tcPr>
          <w:p w14:paraId="364896DD" w14:textId="77777777" w:rsidR="00344F79" w:rsidRPr="00584EB6" w:rsidRDefault="00344F79" w:rsidP="00344F79">
            <w:pPr>
              <w:spacing w:before="20" w:after="20" w:line="276" w:lineRule="auto"/>
              <w:jc w:val="both"/>
              <w:rPr>
                <w:rFonts w:ascii="Times New Roman" w:hAnsi="Times New Roman"/>
              </w:rPr>
            </w:pPr>
          </w:p>
        </w:tc>
      </w:tr>
      <w:tr w:rsidR="00344F79" w:rsidRPr="00584EB6" w14:paraId="2F8074CE" w14:textId="7B5A5FF5" w:rsidTr="00B33143">
        <w:tc>
          <w:tcPr>
            <w:tcW w:w="6345" w:type="dxa"/>
            <w:vAlign w:val="center"/>
          </w:tcPr>
          <w:p w14:paraId="169A10BA" w14:textId="2BB8298C" w:rsidR="00344F79" w:rsidRPr="00584EB6" w:rsidRDefault="00344F79" w:rsidP="002072F3">
            <w:pPr>
              <w:spacing w:before="20" w:after="20" w:line="276" w:lineRule="auto"/>
              <w:jc w:val="both"/>
              <w:rPr>
                <w:rFonts w:ascii="Times New Roman" w:hAnsi="Times New Roman"/>
                <w:b/>
              </w:rPr>
            </w:pPr>
            <w:r w:rsidRPr="00584EB6">
              <w:rPr>
                <w:rFonts w:ascii="Times New Roman" w:hAnsi="Times New Roman"/>
              </w:rPr>
              <w:t>c) Người yêu cầu cung cấp thông tin không nộp phí, trừ trường hợp pháp luật về phí, lệ phí, pháp luật khác có liên quan quy định khác.</w:t>
            </w:r>
          </w:p>
        </w:tc>
        <w:tc>
          <w:tcPr>
            <w:tcW w:w="6183" w:type="dxa"/>
          </w:tcPr>
          <w:p w14:paraId="76A6878B" w14:textId="71931990" w:rsidR="00344F79" w:rsidRPr="00584EB6" w:rsidRDefault="00344F79" w:rsidP="002072F3">
            <w:pPr>
              <w:spacing w:before="20" w:after="20" w:line="276" w:lineRule="auto"/>
              <w:jc w:val="both"/>
              <w:rPr>
                <w:rFonts w:ascii="Times New Roman" w:hAnsi="Times New Roman"/>
              </w:rPr>
            </w:pPr>
            <w:r w:rsidRPr="00584EB6">
              <w:rPr>
                <w:rFonts w:ascii="Times New Roman" w:hAnsi="Times New Roman"/>
                <w:spacing w:val="6"/>
              </w:rPr>
              <w:t>c</w:t>
            </w:r>
            <w:r w:rsidRPr="00584EB6">
              <w:rPr>
                <w:rFonts w:ascii="Times New Roman" w:hAnsi="Times New Roman"/>
                <w:spacing w:val="6"/>
                <w:lang w:val="vi-VN"/>
              </w:rPr>
              <w:t>) Người yêu cầu cung cấp thông tin không nộp phí</w:t>
            </w:r>
            <w:r w:rsidRPr="00584EB6">
              <w:rPr>
                <w:rFonts w:ascii="Times New Roman" w:hAnsi="Times New Roman"/>
                <w:spacing w:val="6"/>
              </w:rPr>
              <w:t>, trừ trường hợp pháp luật về phí, lệ phí, pháp luật khác có liên quan quy định khác.</w:t>
            </w:r>
          </w:p>
        </w:tc>
        <w:tc>
          <w:tcPr>
            <w:tcW w:w="2640" w:type="dxa"/>
            <w:vMerge/>
            <w:vAlign w:val="center"/>
          </w:tcPr>
          <w:p w14:paraId="6C874459" w14:textId="77777777" w:rsidR="00344F79" w:rsidRPr="00584EB6" w:rsidRDefault="00344F79" w:rsidP="00344F79">
            <w:pPr>
              <w:spacing w:before="20" w:after="20" w:line="276" w:lineRule="auto"/>
              <w:jc w:val="both"/>
              <w:rPr>
                <w:rFonts w:ascii="Times New Roman" w:hAnsi="Times New Roman"/>
              </w:rPr>
            </w:pPr>
          </w:p>
        </w:tc>
      </w:tr>
      <w:tr w:rsidR="00344F79" w:rsidRPr="00584EB6" w14:paraId="756A7B58" w14:textId="4D831650" w:rsidTr="00B33143">
        <w:tc>
          <w:tcPr>
            <w:tcW w:w="6345" w:type="dxa"/>
            <w:vAlign w:val="center"/>
          </w:tcPr>
          <w:p w14:paraId="4797374E" w14:textId="5DEEF415" w:rsidR="00344F79" w:rsidRPr="00584EB6" w:rsidRDefault="00344F79" w:rsidP="002072F3">
            <w:pPr>
              <w:spacing w:before="20" w:after="20" w:line="276" w:lineRule="auto"/>
              <w:jc w:val="both"/>
              <w:rPr>
                <w:rFonts w:ascii="Times New Roman" w:hAnsi="Times New Roman"/>
                <w:spacing w:val="-2"/>
              </w:rPr>
            </w:pPr>
            <w:r w:rsidRPr="00584EB6">
              <w:rPr>
                <w:rFonts w:ascii="Times New Roman" w:hAnsi="Times New Roman"/>
                <w:spacing w:val="-2"/>
              </w:rPr>
              <w:t>2. Trường hợp không có căn cứ quy định tại khoản 1 Điều này, cơ quan đăng ký trả kết quả cung cấp thông tin cho người yêu cầu trong thời hạn quy định tại Điều 16 Nghị định này  và theo cách thức quy định tại Điều 17 Nghị định này.</w:t>
            </w:r>
          </w:p>
        </w:tc>
        <w:tc>
          <w:tcPr>
            <w:tcW w:w="6183" w:type="dxa"/>
          </w:tcPr>
          <w:p w14:paraId="4DF037CF" w14:textId="0D7F0DAC" w:rsidR="00344F79" w:rsidRPr="00584EB6" w:rsidRDefault="00344F79" w:rsidP="002072F3">
            <w:pPr>
              <w:spacing w:before="20" w:after="20" w:line="276" w:lineRule="auto"/>
              <w:jc w:val="both"/>
              <w:rPr>
                <w:rFonts w:ascii="Times New Roman" w:hAnsi="Times New Roman"/>
                <w:spacing w:val="6"/>
              </w:rPr>
            </w:pPr>
            <w:r w:rsidRPr="00584EB6">
              <w:rPr>
                <w:rFonts w:ascii="Times New Roman" w:hAnsi="Times New Roman"/>
                <w:spacing w:val="6"/>
              </w:rPr>
              <w:t xml:space="preserve">4. Trường hợp không có căn cứ quy định tại </w:t>
            </w:r>
            <w:r w:rsidRPr="00584EB6">
              <w:rPr>
                <w:rFonts w:ascii="Times New Roman" w:hAnsi="Times New Roman"/>
                <w:b/>
                <w:bCs/>
                <w:i/>
                <w:iCs/>
                <w:spacing w:val="6"/>
              </w:rPr>
              <w:t xml:space="preserve">khoản 3 </w:t>
            </w:r>
            <w:r w:rsidRPr="00584EB6">
              <w:rPr>
                <w:rFonts w:ascii="Times New Roman" w:hAnsi="Times New Roman"/>
                <w:spacing w:val="6"/>
              </w:rPr>
              <w:t xml:space="preserve">Điều này, cơ quan đăng ký trả kết quả cung cấp thông tin cho người yêu cầu trong thời hạn quy định tại </w:t>
            </w:r>
            <w:r w:rsidRPr="00584EB6">
              <w:rPr>
                <w:rFonts w:ascii="Times New Roman" w:hAnsi="Times New Roman"/>
                <w:b/>
                <w:bCs/>
                <w:i/>
                <w:iCs/>
                <w:spacing w:val="6"/>
              </w:rPr>
              <w:t>Điều 15</w:t>
            </w:r>
            <w:r w:rsidRPr="00584EB6">
              <w:rPr>
                <w:rFonts w:ascii="Times New Roman" w:hAnsi="Times New Roman"/>
                <w:spacing w:val="6"/>
              </w:rPr>
              <w:t xml:space="preserve"> Nghị định này và theo cách thức quy định tại </w:t>
            </w:r>
            <w:r w:rsidRPr="00584EB6">
              <w:rPr>
                <w:rFonts w:ascii="Times New Roman" w:hAnsi="Times New Roman"/>
                <w:b/>
                <w:bCs/>
                <w:i/>
                <w:iCs/>
                <w:spacing w:val="6"/>
              </w:rPr>
              <w:t>Điều 16</w:t>
            </w:r>
            <w:r w:rsidRPr="00584EB6">
              <w:rPr>
                <w:rFonts w:ascii="Times New Roman" w:hAnsi="Times New Roman"/>
                <w:spacing w:val="6"/>
              </w:rPr>
              <w:t xml:space="preserve"> Nghị định này.</w:t>
            </w:r>
          </w:p>
        </w:tc>
        <w:tc>
          <w:tcPr>
            <w:tcW w:w="2640" w:type="dxa"/>
            <w:vMerge/>
            <w:vAlign w:val="center"/>
          </w:tcPr>
          <w:p w14:paraId="290A9C1C" w14:textId="77777777" w:rsidR="00344F79" w:rsidRPr="00584EB6" w:rsidRDefault="00344F79" w:rsidP="002072F3">
            <w:pPr>
              <w:spacing w:before="20" w:after="20" w:line="276" w:lineRule="auto"/>
              <w:jc w:val="both"/>
              <w:rPr>
                <w:rFonts w:ascii="Times New Roman" w:hAnsi="Times New Roman"/>
                <w:spacing w:val="-2"/>
              </w:rPr>
            </w:pPr>
          </w:p>
        </w:tc>
      </w:tr>
      <w:tr w:rsidR="002072F3" w:rsidRPr="00584EB6" w14:paraId="7FE04872" w14:textId="77777777" w:rsidTr="00B33143">
        <w:tc>
          <w:tcPr>
            <w:tcW w:w="6345" w:type="dxa"/>
            <w:vAlign w:val="center"/>
          </w:tcPr>
          <w:p w14:paraId="026895A7" w14:textId="24199D13" w:rsidR="002072F3" w:rsidRPr="00584EB6" w:rsidRDefault="002072F3" w:rsidP="002072F3">
            <w:pPr>
              <w:spacing w:before="20" w:after="20" w:line="276" w:lineRule="auto"/>
              <w:jc w:val="both"/>
              <w:rPr>
                <w:rFonts w:ascii="Times New Roman" w:hAnsi="Times New Roman"/>
                <w:b/>
                <w:spacing w:val="-2"/>
              </w:rPr>
            </w:pPr>
            <w:r w:rsidRPr="00584EB6">
              <w:rPr>
                <w:rFonts w:ascii="Times New Roman" w:hAnsi="Times New Roman"/>
                <w:b/>
                <w:spacing w:val="-2"/>
              </w:rPr>
              <w:t>Không quy định</w:t>
            </w:r>
          </w:p>
        </w:tc>
        <w:tc>
          <w:tcPr>
            <w:tcW w:w="6183" w:type="dxa"/>
          </w:tcPr>
          <w:p w14:paraId="0141D082" w14:textId="4A10CFC9" w:rsidR="002072F3" w:rsidRPr="00584EB6" w:rsidRDefault="002072F3" w:rsidP="002072F3">
            <w:pPr>
              <w:spacing w:before="20" w:after="20" w:line="276" w:lineRule="auto"/>
              <w:jc w:val="both"/>
              <w:rPr>
                <w:rFonts w:ascii="Times New Roman" w:hAnsi="Times New Roman"/>
                <w:spacing w:val="6"/>
              </w:rPr>
            </w:pPr>
            <w:r w:rsidRPr="00584EB6">
              <w:rPr>
                <w:rFonts w:ascii="Times New Roman" w:hAnsi="Times New Roman"/>
                <w:b/>
                <w:bCs/>
                <w:i/>
                <w:iCs/>
                <w:spacing w:val="6"/>
              </w:rPr>
              <w:t xml:space="preserve">Trường hợp cung cấp thông tin theo yêu cầu của Thành viên Trung tâm tài chính quốc tế tại Việt Nam, cơ quan đăng ký cấp Văn bản chứng nhận cung cấp thông tin được lập bằng ngôn ngữ tương ứng với ngôn ngữ sử dụng trên Phiếu yêu cầu cung cấp thông tin. </w:t>
            </w:r>
          </w:p>
        </w:tc>
        <w:tc>
          <w:tcPr>
            <w:tcW w:w="2640" w:type="dxa"/>
            <w:vAlign w:val="center"/>
          </w:tcPr>
          <w:p w14:paraId="54E8BE7B" w14:textId="6586074B" w:rsidR="002072F3" w:rsidRPr="00584EB6" w:rsidRDefault="002072F3" w:rsidP="002072F3">
            <w:pPr>
              <w:spacing w:before="20" w:after="20" w:line="276" w:lineRule="auto"/>
              <w:jc w:val="both"/>
              <w:rPr>
                <w:rFonts w:ascii="Times New Roman" w:hAnsi="Times New Roman"/>
                <w:spacing w:val="-2"/>
              </w:rPr>
            </w:pPr>
            <w:r w:rsidRPr="00584EB6">
              <w:rPr>
                <w:rFonts w:ascii="Times New Roman" w:hAnsi="Times New Roman"/>
                <w:spacing w:val="-2"/>
              </w:rPr>
              <w:t xml:space="preserve">Bổ sung </w:t>
            </w:r>
            <w:r w:rsidR="00344F79">
              <w:rPr>
                <w:rFonts w:ascii="Times New Roman" w:hAnsi="Times New Roman"/>
                <w:spacing w:val="-2"/>
              </w:rPr>
              <w:t xml:space="preserve">để bảo đảm sự đồng bộ, thống nhất với </w:t>
            </w:r>
            <w:r w:rsidRPr="00584EB6">
              <w:rPr>
                <w:rFonts w:ascii="Times New Roman" w:hAnsi="Times New Roman"/>
                <w:spacing w:val="-2"/>
              </w:rPr>
              <w:t>với quy định tại Nghị quyết số 222/2025/QH15.</w:t>
            </w:r>
          </w:p>
        </w:tc>
      </w:tr>
      <w:tr w:rsidR="002072F3" w:rsidRPr="00584EB6" w14:paraId="67E9FAB2" w14:textId="2FE7164F" w:rsidTr="00B33143">
        <w:tc>
          <w:tcPr>
            <w:tcW w:w="6345" w:type="dxa"/>
            <w:vAlign w:val="center"/>
          </w:tcPr>
          <w:p w14:paraId="7B1C5204" w14:textId="07367C83"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3. Việc sử dụng chữ ký, con dấu trong cung cấp thông tin áp dụng theo quy định tại Điều 12 Nghị định này .</w:t>
            </w:r>
          </w:p>
        </w:tc>
        <w:tc>
          <w:tcPr>
            <w:tcW w:w="6183" w:type="dxa"/>
          </w:tcPr>
          <w:p w14:paraId="1322E2B8" w14:textId="5A045B16"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spacing w:val="6"/>
              </w:rPr>
              <w:t xml:space="preserve">4. Việc sử dụng chữ ký, con dấu trong cung cấp thông tin áp dụng theo quy định tại </w:t>
            </w:r>
            <w:r w:rsidRPr="00584EB6">
              <w:rPr>
                <w:rFonts w:ascii="Times New Roman" w:hAnsi="Times New Roman"/>
                <w:b/>
                <w:bCs/>
                <w:i/>
                <w:iCs/>
                <w:spacing w:val="6"/>
              </w:rPr>
              <w:t>Điều 11</w:t>
            </w:r>
            <w:r w:rsidRPr="00584EB6">
              <w:rPr>
                <w:rFonts w:ascii="Times New Roman" w:hAnsi="Times New Roman"/>
                <w:spacing w:val="6"/>
              </w:rPr>
              <w:t xml:space="preserve"> Nghị định này.</w:t>
            </w:r>
          </w:p>
        </w:tc>
        <w:tc>
          <w:tcPr>
            <w:tcW w:w="2640" w:type="dxa"/>
            <w:vAlign w:val="center"/>
          </w:tcPr>
          <w:p w14:paraId="6628EF11" w14:textId="77777777" w:rsidR="002072F3" w:rsidRPr="00584EB6" w:rsidRDefault="002072F3" w:rsidP="002072F3">
            <w:pPr>
              <w:spacing w:before="20" w:after="20" w:line="276" w:lineRule="auto"/>
              <w:jc w:val="both"/>
              <w:rPr>
                <w:rFonts w:ascii="Times New Roman" w:hAnsi="Times New Roman"/>
              </w:rPr>
            </w:pPr>
          </w:p>
        </w:tc>
      </w:tr>
      <w:tr w:rsidR="002072F3" w:rsidRPr="00584EB6" w14:paraId="77B57E36" w14:textId="3A8F47DB" w:rsidTr="00B33143">
        <w:tc>
          <w:tcPr>
            <w:tcW w:w="6345" w:type="dxa"/>
            <w:vAlign w:val="center"/>
          </w:tcPr>
          <w:p w14:paraId="7A3406B3"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bCs/>
                <w:spacing w:val="0"/>
                <w:sz w:val="24"/>
                <w:szCs w:val="24"/>
              </w:rPr>
            </w:pPr>
          </w:p>
        </w:tc>
        <w:tc>
          <w:tcPr>
            <w:tcW w:w="6183" w:type="dxa"/>
            <w:vAlign w:val="center"/>
          </w:tcPr>
          <w:p w14:paraId="57E340E4" w14:textId="7A1F6C84"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bCs/>
                <w:spacing w:val="0"/>
                <w:sz w:val="24"/>
                <w:szCs w:val="24"/>
              </w:rPr>
            </w:pPr>
            <w:r w:rsidRPr="00584EB6">
              <w:rPr>
                <w:rFonts w:ascii="Times New Roman" w:hAnsi="Times New Roman" w:cs="Times New Roman"/>
                <w:b/>
                <w:bCs/>
                <w:spacing w:val="0"/>
                <w:sz w:val="24"/>
                <w:szCs w:val="24"/>
              </w:rPr>
              <w:t>CHƯƠNG III</w:t>
            </w:r>
          </w:p>
        </w:tc>
        <w:tc>
          <w:tcPr>
            <w:tcW w:w="2640" w:type="dxa"/>
            <w:vAlign w:val="center"/>
          </w:tcPr>
          <w:p w14:paraId="7CD54CC7"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bCs/>
                <w:spacing w:val="0"/>
                <w:sz w:val="24"/>
                <w:szCs w:val="24"/>
              </w:rPr>
            </w:pPr>
          </w:p>
        </w:tc>
      </w:tr>
      <w:tr w:rsidR="002072F3" w:rsidRPr="00584EB6" w14:paraId="0D2ADCA1" w14:textId="7A7835D2" w:rsidTr="00B33143">
        <w:tc>
          <w:tcPr>
            <w:tcW w:w="6345" w:type="dxa"/>
            <w:vAlign w:val="center"/>
          </w:tcPr>
          <w:p w14:paraId="36542FB2"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bCs/>
                <w:spacing w:val="0"/>
                <w:sz w:val="24"/>
                <w:szCs w:val="24"/>
              </w:rPr>
            </w:pPr>
          </w:p>
        </w:tc>
        <w:tc>
          <w:tcPr>
            <w:tcW w:w="6183" w:type="dxa"/>
            <w:vAlign w:val="center"/>
          </w:tcPr>
          <w:p w14:paraId="006004B1" w14:textId="2292EECE"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bCs/>
                <w:spacing w:val="0"/>
                <w:sz w:val="24"/>
                <w:szCs w:val="24"/>
              </w:rPr>
            </w:pPr>
            <w:r w:rsidRPr="00584EB6">
              <w:rPr>
                <w:rFonts w:ascii="Times New Roman" w:hAnsi="Times New Roman" w:cs="Times New Roman"/>
                <w:b/>
                <w:bCs/>
                <w:spacing w:val="0"/>
                <w:sz w:val="24"/>
                <w:szCs w:val="24"/>
              </w:rPr>
              <w:t>CHỈNH LÝ THÔNG TIN CÓ SAI SÓT TRONG NỘI DUNG ĐÃ ĐƯỢC ĐĂNG KÝ; HỦY ĐĂNG KÝ; XÓA ĐĂNG KÝ THEO VĂN BẢN CỦA CƠ QUAN CÓ THẨM QUYỀN; THỰC HIỆN CUNG CẤP THÔNG TIN GIỮA CƠ QUAN ĐĂNG KÝ VỚI CƠ QUAN CÓ THẨM QUYỀN, NGƯỜI CÓ THẨM QUYỀN</w:t>
            </w:r>
          </w:p>
        </w:tc>
        <w:tc>
          <w:tcPr>
            <w:tcW w:w="2640" w:type="dxa"/>
            <w:vAlign w:val="center"/>
          </w:tcPr>
          <w:p w14:paraId="1F1F28F0" w14:textId="348ECB15" w:rsidR="00344F79" w:rsidRDefault="00344F79" w:rsidP="00344F79">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cho phù hợ</w:t>
            </w:r>
            <w:r>
              <w:rPr>
                <w:rFonts w:ascii="Times New Roman" w:hAnsi="Times New Roman"/>
                <w:bCs/>
                <w:iCs/>
              </w:rPr>
              <w:t xml:space="preserve">p theo hướng sắp xếp các hoạt động không phải là thủ tục hành chính của cơ quan đăng ký. </w:t>
            </w:r>
          </w:p>
          <w:p w14:paraId="0765D955" w14:textId="1197B21F" w:rsidR="002072F3" w:rsidRPr="00344F79" w:rsidRDefault="002072F3" w:rsidP="00344F79">
            <w:pPr>
              <w:pStyle w:val="Heading11"/>
              <w:shd w:val="clear" w:color="auto" w:fill="auto"/>
              <w:spacing w:before="20" w:after="20" w:line="276" w:lineRule="auto"/>
              <w:ind w:firstLine="0"/>
              <w:rPr>
                <w:rFonts w:ascii="Times New Roman" w:hAnsi="Times New Roman" w:cs="Times New Roman"/>
                <w:spacing w:val="0"/>
                <w:sz w:val="24"/>
                <w:szCs w:val="24"/>
              </w:rPr>
            </w:pPr>
          </w:p>
        </w:tc>
      </w:tr>
      <w:tr w:rsidR="002072F3" w:rsidRPr="00584EB6" w14:paraId="6F61D8F8" w14:textId="77777777" w:rsidTr="00B33143">
        <w:tc>
          <w:tcPr>
            <w:tcW w:w="6345" w:type="dxa"/>
            <w:vAlign w:val="center"/>
          </w:tcPr>
          <w:p w14:paraId="5093BC7D"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bCs/>
                <w:spacing w:val="0"/>
                <w:sz w:val="24"/>
                <w:szCs w:val="24"/>
              </w:rPr>
            </w:pPr>
          </w:p>
        </w:tc>
        <w:tc>
          <w:tcPr>
            <w:tcW w:w="6183" w:type="dxa"/>
          </w:tcPr>
          <w:p w14:paraId="4EB2E8E4" w14:textId="769908A8"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bCs/>
                <w:spacing w:val="0"/>
                <w:sz w:val="24"/>
                <w:szCs w:val="24"/>
              </w:rPr>
            </w:pPr>
            <w:r w:rsidRPr="00584EB6">
              <w:rPr>
                <w:rFonts w:ascii="Times New Roman" w:hAnsi="Times New Roman" w:cs="Times New Roman"/>
                <w:b/>
                <w:bCs/>
                <w:spacing w:val="0"/>
                <w:sz w:val="24"/>
                <w:szCs w:val="24"/>
              </w:rPr>
              <w:t>Mục 1</w:t>
            </w:r>
          </w:p>
        </w:tc>
        <w:tc>
          <w:tcPr>
            <w:tcW w:w="2640" w:type="dxa"/>
            <w:vAlign w:val="center"/>
          </w:tcPr>
          <w:p w14:paraId="409D58BB"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bCs/>
                <w:spacing w:val="0"/>
                <w:sz w:val="24"/>
                <w:szCs w:val="24"/>
              </w:rPr>
            </w:pPr>
          </w:p>
        </w:tc>
      </w:tr>
      <w:tr w:rsidR="002072F3" w:rsidRPr="00584EB6" w14:paraId="1F606B09" w14:textId="77777777" w:rsidTr="00B33143">
        <w:tc>
          <w:tcPr>
            <w:tcW w:w="6345" w:type="dxa"/>
            <w:vAlign w:val="center"/>
          </w:tcPr>
          <w:p w14:paraId="17CD9689"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bCs/>
                <w:spacing w:val="0"/>
                <w:sz w:val="24"/>
                <w:szCs w:val="24"/>
              </w:rPr>
            </w:pPr>
          </w:p>
        </w:tc>
        <w:tc>
          <w:tcPr>
            <w:tcW w:w="6183" w:type="dxa"/>
          </w:tcPr>
          <w:p w14:paraId="4514C3BC" w14:textId="67EE1AB4"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bCs/>
                <w:spacing w:val="0"/>
                <w:sz w:val="24"/>
                <w:szCs w:val="24"/>
              </w:rPr>
            </w:pPr>
            <w:r w:rsidRPr="00584EB6">
              <w:rPr>
                <w:rFonts w:ascii="Times New Roman" w:hAnsi="Times New Roman" w:cs="Times New Roman"/>
                <w:b/>
                <w:bCs/>
                <w:spacing w:val="0"/>
                <w:sz w:val="24"/>
                <w:szCs w:val="24"/>
              </w:rPr>
              <w:t>CHỈNH LÝ THÔNG TIN CÓ SAI SÓT TRONG NỘI DUNG ĐÃ ĐƯỢC ĐĂNG KÝ; HỦY ĐĂNG KÝ; XÓA ĐĂNG KÝ THEO VĂN BẢN CỦA CƠ QUAN CÓ THẨM QUYỀN</w:t>
            </w:r>
          </w:p>
        </w:tc>
        <w:tc>
          <w:tcPr>
            <w:tcW w:w="2640" w:type="dxa"/>
            <w:vAlign w:val="center"/>
          </w:tcPr>
          <w:p w14:paraId="48A5E574"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bCs/>
                <w:spacing w:val="0"/>
                <w:sz w:val="24"/>
                <w:szCs w:val="24"/>
              </w:rPr>
            </w:pPr>
          </w:p>
        </w:tc>
      </w:tr>
      <w:tr w:rsidR="00344F79" w:rsidRPr="00584EB6" w14:paraId="30FAD9A0" w14:textId="0782BDF9" w:rsidTr="00B33143">
        <w:tc>
          <w:tcPr>
            <w:tcW w:w="6345" w:type="dxa"/>
            <w:vAlign w:val="center"/>
          </w:tcPr>
          <w:p w14:paraId="535F8D0A" w14:textId="6DD834AD" w:rsidR="00344F79" w:rsidRPr="00584EB6" w:rsidRDefault="00344F79" w:rsidP="002072F3">
            <w:pPr>
              <w:pStyle w:val="Heading21"/>
              <w:shd w:val="clear" w:color="auto" w:fill="auto"/>
              <w:spacing w:before="20" w:after="20"/>
              <w:ind w:firstLine="0"/>
              <w:rPr>
                <w:rFonts w:ascii="Times New Roman" w:hAnsi="Times New Roman" w:cs="Times New Roman"/>
                <w:spacing w:val="0"/>
                <w:sz w:val="24"/>
                <w:szCs w:val="24"/>
              </w:rPr>
            </w:pPr>
            <w:bookmarkStart w:id="79" w:name="dieu_19"/>
            <w:r w:rsidRPr="00584EB6">
              <w:rPr>
                <w:rFonts w:ascii="Times New Roman" w:hAnsi="Times New Roman" w:cs="Times New Roman"/>
                <w:bCs/>
                <w:sz w:val="24"/>
                <w:szCs w:val="24"/>
              </w:rPr>
              <w:t>Điều 19. Chỉnh lý thông tin có sai sót trong nội dung đã được đăng ký</w:t>
            </w:r>
            <w:bookmarkEnd w:id="79"/>
          </w:p>
        </w:tc>
        <w:tc>
          <w:tcPr>
            <w:tcW w:w="6183" w:type="dxa"/>
          </w:tcPr>
          <w:p w14:paraId="72465ED9" w14:textId="52824114" w:rsidR="00344F79" w:rsidRPr="00584EB6" w:rsidRDefault="00344F79" w:rsidP="002072F3">
            <w:pPr>
              <w:pStyle w:val="Heading21"/>
              <w:shd w:val="clear" w:color="auto" w:fill="auto"/>
              <w:spacing w:before="20" w:after="20"/>
              <w:ind w:firstLine="0"/>
              <w:rPr>
                <w:rFonts w:ascii="Times New Roman" w:hAnsi="Times New Roman" w:cs="Times New Roman"/>
                <w:bCs/>
                <w:sz w:val="24"/>
                <w:szCs w:val="24"/>
              </w:rPr>
            </w:pPr>
            <w:r w:rsidRPr="00584EB6">
              <w:rPr>
                <w:rFonts w:ascii="Times New Roman" w:hAnsi="Times New Roman" w:cs="Times New Roman"/>
                <w:spacing w:val="0"/>
                <w:sz w:val="24"/>
                <w:szCs w:val="24"/>
              </w:rPr>
              <w:t>Điều 52. Chỉnh lý thông tin có sai sót trong nội dung đã được đăng ký</w:t>
            </w:r>
          </w:p>
        </w:tc>
        <w:tc>
          <w:tcPr>
            <w:tcW w:w="2640" w:type="dxa"/>
            <w:vMerge w:val="restart"/>
            <w:vAlign w:val="center"/>
          </w:tcPr>
          <w:p w14:paraId="1E924359" w14:textId="77777777" w:rsidR="00344F79" w:rsidRPr="00584EB6" w:rsidRDefault="00344F79" w:rsidP="002072F3">
            <w:pPr>
              <w:pStyle w:val="Heading21"/>
              <w:shd w:val="clear" w:color="auto" w:fill="auto"/>
              <w:spacing w:before="20" w:after="20"/>
              <w:ind w:firstLine="0"/>
              <w:rPr>
                <w:rFonts w:ascii="Times New Roman" w:hAnsi="Times New Roman" w:cs="Times New Roman"/>
                <w:bCs/>
                <w:sz w:val="24"/>
                <w:szCs w:val="24"/>
              </w:rPr>
            </w:pPr>
          </w:p>
        </w:tc>
      </w:tr>
      <w:tr w:rsidR="00344F79" w:rsidRPr="00584EB6" w14:paraId="7D3EBB33" w14:textId="58A68B5B" w:rsidTr="00B33143">
        <w:tc>
          <w:tcPr>
            <w:tcW w:w="6345" w:type="dxa"/>
            <w:vAlign w:val="center"/>
          </w:tcPr>
          <w:p w14:paraId="442B8352" w14:textId="1278DAAE" w:rsidR="00344F79" w:rsidRPr="00584EB6" w:rsidRDefault="00344F79" w:rsidP="002072F3">
            <w:pPr>
              <w:spacing w:before="20" w:after="20" w:line="276" w:lineRule="auto"/>
              <w:jc w:val="both"/>
              <w:rPr>
                <w:rFonts w:ascii="Times New Roman" w:hAnsi="Times New Roman"/>
              </w:rPr>
            </w:pPr>
            <w:r w:rsidRPr="00584EB6">
              <w:rPr>
                <w:rFonts w:ascii="Times New Roman" w:hAnsi="Times New Roman"/>
              </w:rPr>
              <w:t>Trường hợp thông tin trong nội dung đã được đăng ký không phù hợp với nội dung được kê khai trên Phiếu yêu cầu đăng ký do lỗi của cơ quan đăng ký thì cơ quan này có trách nhiệm chỉnh lý ngay khi phát hiện có thông tin sai sót để phù hợp với Phiếu yêu cầu đăng ký, đồng thời thông báo việc chỉnh lý bằng văn bản theo </w:t>
            </w:r>
            <w:bookmarkStart w:id="80" w:name="bieumau_ms_07a"/>
            <w:r w:rsidRPr="00584EB6">
              <w:rPr>
                <w:rFonts w:ascii="Times New Roman" w:hAnsi="Times New Roman"/>
              </w:rPr>
              <w:t>Mẫu số 07a</w:t>
            </w:r>
            <w:bookmarkEnd w:id="80"/>
            <w:r w:rsidRPr="00584EB6">
              <w:rPr>
                <w:rFonts w:ascii="Times New Roman" w:hAnsi="Times New Roman"/>
              </w:rPr>
              <w:t>, </w:t>
            </w:r>
            <w:bookmarkStart w:id="81" w:name="bieumau_ms_07d"/>
            <w:r w:rsidRPr="00584EB6">
              <w:rPr>
                <w:rFonts w:ascii="Times New Roman" w:hAnsi="Times New Roman"/>
              </w:rPr>
              <w:t>Mẫu số 07d</w:t>
            </w:r>
            <w:bookmarkEnd w:id="81"/>
            <w:r w:rsidRPr="00584EB6">
              <w:rPr>
                <w:rFonts w:ascii="Times New Roman" w:hAnsi="Times New Roman"/>
              </w:rPr>
              <w:t>, </w:t>
            </w:r>
            <w:bookmarkStart w:id="82" w:name="bieumau_ms_10b"/>
            <w:r w:rsidRPr="00584EB6">
              <w:rPr>
                <w:rFonts w:ascii="Times New Roman" w:hAnsi="Times New Roman"/>
              </w:rPr>
              <w:t>Mẫu số 10b</w:t>
            </w:r>
            <w:bookmarkEnd w:id="82"/>
            <w:r w:rsidRPr="00584EB6">
              <w:rPr>
                <w:rFonts w:ascii="Times New Roman" w:hAnsi="Times New Roman"/>
              </w:rPr>
              <w:t> hoặc </w:t>
            </w:r>
            <w:bookmarkStart w:id="83" w:name="bieumau_ms_10c"/>
            <w:r w:rsidRPr="00584EB6">
              <w:rPr>
                <w:rFonts w:ascii="Times New Roman" w:hAnsi="Times New Roman"/>
              </w:rPr>
              <w:t>Mẫu số 10c</w:t>
            </w:r>
            <w:bookmarkEnd w:id="83"/>
            <w:r w:rsidRPr="00584EB6">
              <w:rPr>
                <w:rFonts w:ascii="Times New Roman" w:hAnsi="Times New Roman"/>
              </w:rPr>
              <w:t> tại Phụ lục cho người yêu cầu đăng ký. Kết quả chỉnh lý không làm thay đổi hoặc không làm chấm dứt hiệu lực của đăng ký.</w:t>
            </w:r>
          </w:p>
        </w:tc>
        <w:tc>
          <w:tcPr>
            <w:tcW w:w="6183" w:type="dxa"/>
          </w:tcPr>
          <w:p w14:paraId="0826EA9C" w14:textId="3AF47F5C" w:rsidR="00344F79" w:rsidRPr="00584EB6" w:rsidRDefault="00344F79" w:rsidP="002072F3">
            <w:pPr>
              <w:spacing w:before="20" w:after="20" w:line="276" w:lineRule="auto"/>
              <w:jc w:val="both"/>
              <w:rPr>
                <w:rFonts w:ascii="Times New Roman" w:hAnsi="Times New Roman"/>
              </w:rPr>
            </w:pPr>
            <w:r w:rsidRPr="00584EB6">
              <w:rPr>
                <w:rFonts w:ascii="Times New Roman" w:hAnsi="Times New Roman"/>
              </w:rPr>
              <w:t>Trường hợp thông tin trong nội dung đã được đăng ký không phù hợp với nội dung được kê khai trên Phiếu yêu cầu đăng ký do lỗi của cơ quan đăng ký thì cơ quan này có trách nhiệm chỉnh lý ngay khi phát hiện có thông tin sai sót để phù hợp với Phiếu yêu cầu đăng ký, đồng thời thông báo việc chỉnh lý bằng văn bản theo Mẫu số 07a, Mẫu số 07d, Mẫu số 10b hoặc Mẫu số 10c tại Phụ lục cho người yêu cầu đăng ký. Kết quả chỉnh lý không làm thay đổi hoặc không làm chấm dứt hiệu lực của đăng ký.</w:t>
            </w:r>
          </w:p>
        </w:tc>
        <w:tc>
          <w:tcPr>
            <w:tcW w:w="2640" w:type="dxa"/>
            <w:vMerge/>
            <w:vAlign w:val="center"/>
          </w:tcPr>
          <w:p w14:paraId="4DA5EFF2" w14:textId="77777777" w:rsidR="00344F79" w:rsidRPr="00584EB6" w:rsidRDefault="00344F79" w:rsidP="002072F3">
            <w:pPr>
              <w:spacing w:before="20" w:after="20" w:line="276" w:lineRule="auto"/>
              <w:jc w:val="both"/>
              <w:rPr>
                <w:rFonts w:ascii="Times New Roman" w:hAnsi="Times New Roman"/>
              </w:rPr>
            </w:pPr>
          </w:p>
        </w:tc>
      </w:tr>
      <w:tr w:rsidR="00344F79" w:rsidRPr="00584EB6" w14:paraId="2E3ED406" w14:textId="271CB248" w:rsidTr="00B33143">
        <w:tc>
          <w:tcPr>
            <w:tcW w:w="6345" w:type="dxa"/>
            <w:vAlign w:val="center"/>
          </w:tcPr>
          <w:p w14:paraId="0FB5D70C" w14:textId="77777777" w:rsidR="00344F79" w:rsidRPr="00584EB6" w:rsidRDefault="00344F79" w:rsidP="002072F3">
            <w:pPr>
              <w:pStyle w:val="Heading21"/>
              <w:shd w:val="clear" w:color="auto" w:fill="auto"/>
              <w:spacing w:before="20" w:after="20"/>
              <w:ind w:firstLine="0"/>
              <w:rPr>
                <w:rFonts w:ascii="Times New Roman" w:hAnsi="Times New Roman" w:cs="Times New Roman"/>
                <w:iCs/>
                <w:spacing w:val="0"/>
                <w:sz w:val="24"/>
                <w:szCs w:val="24"/>
              </w:rPr>
            </w:pPr>
          </w:p>
        </w:tc>
        <w:tc>
          <w:tcPr>
            <w:tcW w:w="6183" w:type="dxa"/>
          </w:tcPr>
          <w:p w14:paraId="0AD71193" w14:textId="75E73C0B" w:rsidR="00344F79" w:rsidRPr="00584EB6" w:rsidRDefault="00344F79" w:rsidP="002072F3">
            <w:pPr>
              <w:pStyle w:val="Heading21"/>
              <w:shd w:val="clear" w:color="auto" w:fill="auto"/>
              <w:spacing w:before="20" w:after="20"/>
              <w:ind w:firstLine="0"/>
              <w:rPr>
                <w:rFonts w:ascii="Times New Roman" w:hAnsi="Times New Roman" w:cs="Times New Roman"/>
                <w:iCs/>
                <w:spacing w:val="0"/>
                <w:sz w:val="24"/>
                <w:szCs w:val="24"/>
              </w:rPr>
            </w:pPr>
            <w:r w:rsidRPr="00584EB6">
              <w:rPr>
                <w:rFonts w:ascii="Times New Roman" w:hAnsi="Times New Roman" w:cs="Times New Roman"/>
                <w:i/>
                <w:iCs/>
                <w:spacing w:val="0"/>
                <w:sz w:val="24"/>
                <w:szCs w:val="24"/>
              </w:rPr>
              <w:t>Điều 53. Xóa đăng ký theo văn bản của cơ quan có thẩm quyền, người có thẩm quyền</w:t>
            </w:r>
          </w:p>
        </w:tc>
        <w:tc>
          <w:tcPr>
            <w:tcW w:w="2640" w:type="dxa"/>
            <w:vMerge w:val="restart"/>
            <w:vAlign w:val="center"/>
          </w:tcPr>
          <w:p w14:paraId="0FCC2156" w14:textId="77777777" w:rsidR="00344F79" w:rsidRDefault="00344F79" w:rsidP="00344F79">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0E11048D" w14:textId="77777777" w:rsidR="00344F79" w:rsidRPr="00584EB6" w:rsidRDefault="00344F79" w:rsidP="002072F3">
            <w:pPr>
              <w:pStyle w:val="Heading21"/>
              <w:shd w:val="clear" w:color="auto" w:fill="auto"/>
              <w:spacing w:before="20" w:after="20"/>
              <w:ind w:firstLine="0"/>
              <w:rPr>
                <w:rFonts w:ascii="Times New Roman" w:hAnsi="Times New Roman" w:cs="Times New Roman"/>
                <w:iCs/>
                <w:spacing w:val="0"/>
                <w:sz w:val="24"/>
                <w:szCs w:val="24"/>
              </w:rPr>
            </w:pPr>
          </w:p>
        </w:tc>
      </w:tr>
      <w:tr w:rsidR="00344F79" w:rsidRPr="00584EB6" w14:paraId="54260ADD" w14:textId="2272406C" w:rsidTr="00B33143">
        <w:tc>
          <w:tcPr>
            <w:tcW w:w="6345" w:type="dxa"/>
            <w:vAlign w:val="center"/>
          </w:tcPr>
          <w:p w14:paraId="4BA2CA74" w14:textId="61FB7C7B" w:rsidR="00344F79" w:rsidRPr="00584EB6" w:rsidRDefault="00344F79" w:rsidP="002072F3">
            <w:pPr>
              <w:pStyle w:val="Heading21"/>
              <w:shd w:val="clear" w:color="auto" w:fill="auto"/>
              <w:spacing w:before="20" w:after="20"/>
              <w:ind w:firstLine="0"/>
              <w:rPr>
                <w:rFonts w:ascii="Times New Roman" w:hAnsi="Times New Roman" w:cs="Times New Roman"/>
                <w:bCs/>
                <w:spacing w:val="0"/>
                <w:sz w:val="24"/>
                <w:szCs w:val="24"/>
              </w:rPr>
            </w:pPr>
            <w:r w:rsidRPr="00584EB6">
              <w:rPr>
                <w:rFonts w:ascii="Times New Roman" w:hAnsi="Times New Roman" w:cs="Times New Roman"/>
                <w:bCs/>
                <w:spacing w:val="0"/>
                <w:sz w:val="24"/>
                <w:szCs w:val="24"/>
              </w:rPr>
              <w:t>Khoản 2, khoản 3 điều 20</w:t>
            </w:r>
          </w:p>
          <w:p w14:paraId="5B60B174" w14:textId="73435AAC" w:rsidR="00344F79" w:rsidRPr="00584EB6" w:rsidRDefault="00344F79" w:rsidP="002072F3">
            <w:pPr>
              <w:pStyle w:val="Heading21"/>
              <w:spacing w:before="20" w:after="20"/>
              <w:ind w:firstLine="0"/>
              <w:rPr>
                <w:rFonts w:ascii="Times New Roman" w:hAnsi="Times New Roman" w:cs="Times New Roman"/>
                <w:b w:val="0"/>
                <w:bCs/>
                <w:spacing w:val="0"/>
                <w:sz w:val="24"/>
                <w:szCs w:val="24"/>
              </w:rPr>
            </w:pPr>
            <w:r w:rsidRPr="00584EB6">
              <w:rPr>
                <w:rFonts w:ascii="Times New Roman" w:hAnsi="Times New Roman" w:cs="Times New Roman"/>
                <w:b w:val="0"/>
                <w:bCs/>
                <w:spacing w:val="0"/>
                <w:sz w:val="24"/>
                <w:szCs w:val="24"/>
              </w:rPr>
              <w:t>2. Trường hợp xóa đăng ký quy định tại điểm m khoản 1 Điều này mà không có người yêu cầu xóa đăng ký thì căn cứ vào nội dung bản án, quyết định của Tòa án, ngay trong ngày làm việc nhận được văn bản này, cơ quan đăng ký thực hiện ghi, cập nhật nội dung xóa đăng ký vào Sổ đăng ký hoặc vào Cơ sở dữ liệu.</w:t>
            </w:r>
          </w:p>
          <w:p w14:paraId="2695882C" w14:textId="3E2976BB" w:rsidR="00344F79" w:rsidRPr="00584EB6" w:rsidRDefault="00344F79" w:rsidP="002072F3">
            <w:pPr>
              <w:pStyle w:val="Heading21"/>
              <w:spacing w:before="20" w:after="20"/>
              <w:ind w:firstLine="0"/>
              <w:rPr>
                <w:rFonts w:ascii="Times New Roman" w:hAnsi="Times New Roman" w:cs="Times New Roman"/>
                <w:b w:val="0"/>
                <w:bCs/>
                <w:spacing w:val="0"/>
                <w:sz w:val="24"/>
                <w:szCs w:val="24"/>
              </w:rPr>
            </w:pPr>
            <w:r w:rsidRPr="00584EB6">
              <w:rPr>
                <w:rFonts w:ascii="Times New Roman" w:hAnsi="Times New Roman" w:cs="Times New Roman"/>
                <w:b w:val="0"/>
                <w:bCs/>
                <w:spacing w:val="0"/>
                <w:sz w:val="24"/>
                <w:szCs w:val="24"/>
              </w:rPr>
              <w:t>Chậm nhất 01 ngày làm việc kể từ ngày xóa đăng ký, cơ quan đăng ký thông báo bằng văn bản về việc xóa đăng ký theo Mẫu số 07a, Mẫu số 07d, Mẫu số 10b hoặc Mẫu số 10c tại Phụ lục cho Tòa án đã ban hành bản án, quyết định và cho bên bảo đảm, bên nhận bảo đảm, người khác đang giữ Giấy chứng nhận (nếu có); trong văn bản thông báo nêu rõ căn cứ xóa đăng ký, thời điểm chấm dứt hiệu lực của đăng ký.</w:t>
            </w:r>
          </w:p>
          <w:p w14:paraId="784619B3" w14:textId="7B81CC5D" w:rsidR="00344F79" w:rsidRPr="00584EB6" w:rsidRDefault="00344F79" w:rsidP="002072F3">
            <w:pPr>
              <w:pStyle w:val="Heading21"/>
              <w:spacing w:before="20" w:after="20"/>
              <w:ind w:firstLine="0"/>
              <w:rPr>
                <w:rFonts w:ascii="Times New Roman" w:hAnsi="Times New Roman" w:cs="Times New Roman"/>
                <w:b w:val="0"/>
                <w:bCs/>
                <w:spacing w:val="0"/>
                <w:sz w:val="24"/>
                <w:szCs w:val="24"/>
              </w:rPr>
            </w:pPr>
            <w:r w:rsidRPr="00584EB6">
              <w:rPr>
                <w:rFonts w:ascii="Times New Roman" w:hAnsi="Times New Roman" w:cs="Times New Roman"/>
                <w:b w:val="0"/>
                <w:bCs/>
                <w:spacing w:val="0"/>
                <w:sz w:val="24"/>
                <w:szCs w:val="24"/>
              </w:rPr>
              <w:t>Trường hợp xóa đăng ký tại Văn phòng đăng ký đất đai thì trong văn bản thông báo phải thể hiện nội dung yêu cầu người giữ Giấy chứng nhận nộp lại giấy này để Văn phòng đăng ký đất đai ghi trên Giấy chứng nhận nội dung xóa đăng ký, nếu nội dung đăng ký trước đó được ghi trên Giấy chứng nhận. Trường hợp Giấy chứng nhận không được nộp lại thì việc xóa đăng ký vẫn có hiệu lực pháp luật kể từ thời điểm Văn phòng đăng ký đất đai cập nhật nội dung được xóa vào Cơ sở dữ liệu.</w:t>
            </w:r>
          </w:p>
          <w:p w14:paraId="12E8EB25" w14:textId="6DB347FB" w:rsidR="00344F79" w:rsidRPr="00584EB6" w:rsidRDefault="00344F79" w:rsidP="002072F3">
            <w:pPr>
              <w:pStyle w:val="Heading21"/>
              <w:spacing w:before="20" w:after="20"/>
              <w:ind w:firstLine="0"/>
              <w:rPr>
                <w:rFonts w:ascii="Times New Roman" w:hAnsi="Times New Roman" w:cs="Times New Roman"/>
                <w:b w:val="0"/>
                <w:bCs/>
                <w:spacing w:val="0"/>
                <w:sz w:val="24"/>
                <w:szCs w:val="24"/>
              </w:rPr>
            </w:pPr>
            <w:r w:rsidRPr="00584EB6">
              <w:rPr>
                <w:rFonts w:ascii="Times New Roman" w:hAnsi="Times New Roman" w:cs="Times New Roman"/>
                <w:b w:val="0"/>
                <w:bCs/>
                <w:spacing w:val="0"/>
                <w:sz w:val="24"/>
                <w:szCs w:val="24"/>
              </w:rPr>
              <w:t>3. Trường hợp xóa đăng ký quy định tại điểm n khoản 1 Điều này thì ngay trong ngày làm việc nhận được giấy tờ, tài liệu quy định tại điểm c khoản 5 Điều 35 Nghị định này, Trung tâm đăng ký giao dịch, tài sản chủ động xóa đăng ký thế chấp quyền tài sản phát sinh từ hợp đồng mua bán nhà ở hoặc xóa đăng ký thế chấp quyền tài sản phát sinh từ hợp đồng mua bán tài sản khác gắn liền với đất.</w:t>
            </w:r>
          </w:p>
        </w:tc>
        <w:tc>
          <w:tcPr>
            <w:tcW w:w="6183" w:type="dxa"/>
          </w:tcPr>
          <w:p w14:paraId="1686E349" w14:textId="0E71BEB1" w:rsidR="00344F79" w:rsidRPr="00584EB6" w:rsidRDefault="00344F79" w:rsidP="002072F3">
            <w:pPr>
              <w:pStyle w:val="Heading21"/>
              <w:shd w:val="clear" w:color="auto" w:fill="auto"/>
              <w:spacing w:before="20" w:after="20"/>
              <w:ind w:firstLine="0"/>
              <w:rPr>
                <w:rFonts w:ascii="Times New Roman" w:hAnsi="Times New Roman" w:cs="Times New Roman"/>
                <w:b w:val="0"/>
                <w:bCs/>
                <w:spacing w:val="0"/>
                <w:sz w:val="24"/>
                <w:szCs w:val="24"/>
              </w:rPr>
            </w:pPr>
            <w:r w:rsidRPr="00584EB6">
              <w:rPr>
                <w:rFonts w:ascii="Times New Roman" w:hAnsi="Times New Roman" w:cs="Times New Roman"/>
                <w:b w:val="0"/>
                <w:sz w:val="24"/>
                <w:szCs w:val="24"/>
              </w:rPr>
              <w:t xml:space="preserve">1. Trường hợp nhận được bản án, quyết định có hiệu lực pháp luật của Tòa án có nội dung về việc đăng ký phải bị xóa thì ngay trong ngày làm việc nhận được văn bản này, cơ quan đăng ký thực hiện ghi, cập nhật nội dung xóa đăng ký </w:t>
            </w:r>
            <w:r w:rsidRPr="00584EB6">
              <w:rPr>
                <w:rFonts w:ascii="Times New Roman" w:hAnsi="Times New Roman" w:cs="Times New Roman"/>
                <w:b w:val="0"/>
                <w:bCs/>
                <w:i/>
                <w:iCs/>
                <w:sz w:val="24"/>
                <w:szCs w:val="24"/>
              </w:rPr>
              <w:t>vào Cơ sở dữ liệu</w:t>
            </w:r>
            <w:r w:rsidRPr="00584EB6">
              <w:rPr>
                <w:rFonts w:ascii="Times New Roman" w:hAnsi="Times New Roman" w:cs="Times New Roman"/>
                <w:b w:val="0"/>
                <w:sz w:val="24"/>
                <w:szCs w:val="24"/>
              </w:rPr>
              <w:t>. Chậm nhất 01 ngày làm việc kể từ ngày xóa đăng ký, cơ quan đăng ký thông báo bằng văn bản về việc xóa đăng ký theo Mẫu số 07a, Mẫu số 07d, Mẫu số 10b hoặc Mẫu số 10c</w:t>
            </w:r>
            <w:r w:rsidRPr="00584EB6" w:rsidDel="00DC5613">
              <w:rPr>
                <w:rFonts w:ascii="Times New Roman" w:hAnsi="Times New Roman" w:cs="Times New Roman"/>
                <w:b w:val="0"/>
                <w:sz w:val="24"/>
                <w:szCs w:val="24"/>
              </w:rPr>
              <w:t xml:space="preserve"> </w:t>
            </w:r>
            <w:r w:rsidRPr="00584EB6">
              <w:rPr>
                <w:rFonts w:ascii="Times New Roman" w:hAnsi="Times New Roman" w:cs="Times New Roman"/>
                <w:b w:val="0"/>
                <w:sz w:val="24"/>
                <w:szCs w:val="24"/>
              </w:rPr>
              <w:t xml:space="preserve">tại Phụ lục cho Tòa án đã ban hành bản án, quyết định và cho bên bảo đảm, bên nhận bảo đảm, người khác đang giữ Giấy chứng nhận (nếu có); trong văn bản thông báo nêu rõ căn cứ xóa đăng ký, thời điểm chấm dứt hiệu lực của đăng ký. Trường hợp xóa đăng ký tại Văn phòng đăng ký đất đai thì trong văn bản thông báo phải thể hiện nội dung yêu cầu người giữ Giấy chứng nhận nộp lại giấy này để Văn phòng đăng ký đất đai ghi trên Giấy chứng nhận nội dung xóa đăng ký nếu nội dung đăng ký đã được ghi trên Giấy chứng nhận. Trường hợp Giấy chứng nhận không được nộp lại thì việc xóa đăng ký vẫn có hiệu lực pháp luật kể từ thời điểm Văn phòng đăng ký đất đai ghi, cập nhật nội dung được xóa </w:t>
            </w:r>
            <w:r w:rsidRPr="00584EB6">
              <w:rPr>
                <w:rFonts w:ascii="Times New Roman" w:hAnsi="Times New Roman" w:cs="Times New Roman"/>
                <w:b w:val="0"/>
                <w:bCs/>
                <w:i/>
                <w:iCs/>
                <w:sz w:val="24"/>
                <w:szCs w:val="24"/>
              </w:rPr>
              <w:t>vào Cơ sở dữ liệu</w:t>
            </w:r>
            <w:r w:rsidRPr="00584EB6">
              <w:rPr>
                <w:rFonts w:ascii="Times New Roman" w:hAnsi="Times New Roman" w:cs="Times New Roman"/>
                <w:b w:val="0"/>
                <w:sz w:val="24"/>
                <w:szCs w:val="24"/>
              </w:rPr>
              <w:t>.</w:t>
            </w:r>
          </w:p>
        </w:tc>
        <w:tc>
          <w:tcPr>
            <w:tcW w:w="2640" w:type="dxa"/>
            <w:vMerge/>
            <w:vAlign w:val="center"/>
          </w:tcPr>
          <w:p w14:paraId="12A4536D" w14:textId="77777777" w:rsidR="00344F79" w:rsidRPr="00584EB6" w:rsidRDefault="00344F79" w:rsidP="002072F3">
            <w:pPr>
              <w:pStyle w:val="Heading21"/>
              <w:shd w:val="clear" w:color="auto" w:fill="auto"/>
              <w:spacing w:before="20" w:after="20"/>
              <w:ind w:firstLine="0"/>
              <w:rPr>
                <w:rFonts w:ascii="Times New Roman" w:hAnsi="Times New Roman" w:cs="Times New Roman"/>
                <w:bCs/>
                <w:spacing w:val="0"/>
                <w:sz w:val="24"/>
                <w:szCs w:val="24"/>
              </w:rPr>
            </w:pPr>
          </w:p>
        </w:tc>
      </w:tr>
      <w:tr w:rsidR="00344F79" w:rsidRPr="00584EB6" w14:paraId="6B056D19" w14:textId="658216A1" w:rsidTr="00B33143">
        <w:tc>
          <w:tcPr>
            <w:tcW w:w="6345" w:type="dxa"/>
            <w:vAlign w:val="center"/>
          </w:tcPr>
          <w:p w14:paraId="2BC034FC" w14:textId="5631DC10" w:rsidR="00344F79" w:rsidRPr="00584EB6" w:rsidRDefault="00344F79" w:rsidP="002072F3">
            <w:pPr>
              <w:pStyle w:val="Heading21"/>
              <w:shd w:val="clear" w:color="auto" w:fill="auto"/>
              <w:spacing w:before="20" w:after="20"/>
              <w:ind w:firstLine="0"/>
              <w:rPr>
                <w:rFonts w:ascii="Times New Roman" w:hAnsi="Times New Roman" w:cs="Times New Roman"/>
                <w:b w:val="0"/>
                <w:bCs/>
                <w:spacing w:val="0"/>
                <w:sz w:val="24"/>
                <w:szCs w:val="24"/>
              </w:rPr>
            </w:pPr>
            <w:r w:rsidRPr="00584EB6">
              <w:rPr>
                <w:rFonts w:ascii="Times New Roman" w:hAnsi="Times New Roman" w:cs="Times New Roman"/>
                <w:bCs/>
                <w:spacing w:val="0"/>
                <w:sz w:val="24"/>
                <w:szCs w:val="24"/>
              </w:rPr>
              <w:t>Ý 2 khoản 3  điều 20</w:t>
            </w:r>
          </w:p>
          <w:p w14:paraId="4997CFB7" w14:textId="1C4E0CC9" w:rsidR="00344F79" w:rsidRPr="00584EB6" w:rsidRDefault="00344F79" w:rsidP="002072F3">
            <w:pPr>
              <w:pStyle w:val="Heading21"/>
              <w:shd w:val="clear" w:color="auto" w:fill="auto"/>
              <w:spacing w:before="20" w:after="20"/>
              <w:ind w:firstLine="0"/>
              <w:rPr>
                <w:rFonts w:ascii="Times New Roman" w:hAnsi="Times New Roman" w:cs="Times New Roman"/>
                <w:bCs/>
                <w:spacing w:val="0"/>
                <w:sz w:val="24"/>
                <w:szCs w:val="24"/>
              </w:rPr>
            </w:pPr>
            <w:r w:rsidRPr="00584EB6">
              <w:rPr>
                <w:rFonts w:ascii="Times New Roman" w:hAnsi="Times New Roman" w:cs="Times New Roman"/>
                <w:b w:val="0"/>
                <w:bCs/>
                <w:spacing w:val="0"/>
                <w:sz w:val="24"/>
                <w:szCs w:val="24"/>
              </w:rPr>
              <w:t>Trường hợp đăng ký quy định tại điểm a khoản 2 Điều 6 Nghị định này thì ngay trong ngày nhận được kết quả đăng ký biện pháp bảo đảm bằng chứng khoán đã đăng ký tập trung, Trung tâm đăng ký giao dịch, tài sản chủ động xóa đăng ký biện pháp bảo đảm bằng chứng khoán chưa đăng ký tập trung.</w:t>
            </w:r>
          </w:p>
        </w:tc>
        <w:tc>
          <w:tcPr>
            <w:tcW w:w="6183" w:type="dxa"/>
          </w:tcPr>
          <w:p w14:paraId="1974638D" w14:textId="5E0A003D" w:rsidR="00344F79" w:rsidRPr="00584EB6" w:rsidRDefault="00344F79" w:rsidP="002072F3">
            <w:pPr>
              <w:pStyle w:val="Heading21"/>
              <w:shd w:val="clear" w:color="auto" w:fill="auto"/>
              <w:spacing w:before="20" w:after="20"/>
              <w:ind w:firstLine="0"/>
              <w:rPr>
                <w:rFonts w:ascii="Times New Roman" w:hAnsi="Times New Roman" w:cs="Times New Roman"/>
                <w:b w:val="0"/>
                <w:bCs/>
                <w:spacing w:val="0"/>
                <w:sz w:val="24"/>
                <w:szCs w:val="24"/>
              </w:rPr>
            </w:pPr>
            <w:r w:rsidRPr="00584EB6">
              <w:rPr>
                <w:rFonts w:ascii="Times New Roman" w:hAnsi="Times New Roman" w:cs="Times New Roman"/>
                <w:b w:val="0"/>
                <w:sz w:val="24"/>
                <w:szCs w:val="24"/>
              </w:rPr>
              <w:t xml:space="preserve">2. Trường hợp biện pháp bảo đảm bằng chứng khoán </w:t>
            </w:r>
            <w:r w:rsidRPr="00584EB6">
              <w:rPr>
                <w:rFonts w:ascii="Times New Roman" w:hAnsi="Times New Roman" w:cs="Times New Roman"/>
                <w:b w:val="0"/>
                <w:bCs/>
                <w:i/>
                <w:iCs/>
                <w:sz w:val="24"/>
                <w:szCs w:val="24"/>
              </w:rPr>
              <w:t>không</w:t>
            </w:r>
            <w:r w:rsidRPr="00584EB6">
              <w:rPr>
                <w:rFonts w:ascii="Times New Roman" w:hAnsi="Times New Roman" w:cs="Times New Roman"/>
                <w:b w:val="0"/>
                <w:sz w:val="24"/>
                <w:szCs w:val="24"/>
              </w:rPr>
              <w:t xml:space="preserve"> đăng ký tập trung đã được đăng ký tại Trung tâm đăng ký giao dịch, tài sản, sau đó tài sản này trở thành chứng khoán đăng ký tập trung theo quy định của pháp luật về chứng khoán, tiếp tục được dùng để bảo đảm thực hiện nghĩa vụ cho cùng bên hoặc các bên cùng nhận bảo đảm và được đăng ký tại Tổng Công ty lưu ký và bù trừ chứng khoán Việt Nam thì ngay trong ngày nhận được đề nghị bằng văn bản của Tổng Công ty lưu ký và bù trừ chứng khoán Việt Nam, Trung tâm đăng ký giao dịch, tài sản chủ động xóa đăng ký biện pháp bảo đảm bằng chứng khoán </w:t>
            </w:r>
            <w:r w:rsidRPr="00584EB6">
              <w:rPr>
                <w:rFonts w:ascii="Times New Roman" w:hAnsi="Times New Roman" w:cs="Times New Roman"/>
                <w:b w:val="0"/>
                <w:bCs/>
                <w:i/>
                <w:iCs/>
                <w:sz w:val="24"/>
                <w:szCs w:val="24"/>
              </w:rPr>
              <w:t>không</w:t>
            </w:r>
            <w:r w:rsidRPr="00584EB6">
              <w:rPr>
                <w:rFonts w:ascii="Times New Roman" w:hAnsi="Times New Roman" w:cs="Times New Roman"/>
                <w:b w:val="0"/>
                <w:sz w:val="24"/>
                <w:szCs w:val="24"/>
              </w:rPr>
              <w:t xml:space="preserve"> đăng ký tập trung.</w:t>
            </w:r>
            <w:r w:rsidRPr="00584EB6">
              <w:rPr>
                <w:rFonts w:ascii="Times New Roman" w:hAnsi="Times New Roman" w:cs="Times New Roman"/>
                <w:b w:val="0"/>
                <w:bCs/>
                <w:spacing w:val="-6"/>
                <w:sz w:val="24"/>
                <w:szCs w:val="24"/>
              </w:rPr>
              <w:t xml:space="preserve"> </w:t>
            </w:r>
          </w:p>
        </w:tc>
        <w:tc>
          <w:tcPr>
            <w:tcW w:w="2640" w:type="dxa"/>
            <w:vMerge/>
            <w:vAlign w:val="center"/>
          </w:tcPr>
          <w:p w14:paraId="288B348E" w14:textId="77777777" w:rsidR="00344F79" w:rsidRPr="00584EB6" w:rsidRDefault="00344F79" w:rsidP="002072F3">
            <w:pPr>
              <w:pStyle w:val="Heading21"/>
              <w:shd w:val="clear" w:color="auto" w:fill="auto"/>
              <w:spacing w:before="20" w:after="20"/>
              <w:ind w:firstLine="0"/>
              <w:rPr>
                <w:rFonts w:ascii="Times New Roman" w:hAnsi="Times New Roman" w:cs="Times New Roman"/>
                <w:bCs/>
                <w:spacing w:val="0"/>
                <w:sz w:val="24"/>
                <w:szCs w:val="24"/>
              </w:rPr>
            </w:pPr>
          </w:p>
        </w:tc>
      </w:tr>
      <w:tr w:rsidR="00344F79" w:rsidRPr="00584EB6" w14:paraId="07C9F5C0" w14:textId="1E7DE3BD" w:rsidTr="00B33143">
        <w:tc>
          <w:tcPr>
            <w:tcW w:w="6345" w:type="dxa"/>
            <w:vAlign w:val="center"/>
          </w:tcPr>
          <w:p w14:paraId="62481E6D" w14:textId="77777777" w:rsidR="00344F79" w:rsidRPr="00584EB6" w:rsidRDefault="00344F79" w:rsidP="002072F3">
            <w:pPr>
              <w:pStyle w:val="Heading21"/>
              <w:shd w:val="clear" w:color="auto" w:fill="auto"/>
              <w:spacing w:before="20" w:after="20"/>
              <w:ind w:firstLine="0"/>
              <w:rPr>
                <w:rFonts w:ascii="Times New Roman" w:hAnsi="Times New Roman" w:cs="Times New Roman"/>
                <w:bCs/>
                <w:spacing w:val="0"/>
                <w:sz w:val="24"/>
                <w:szCs w:val="24"/>
              </w:rPr>
            </w:pPr>
            <w:r w:rsidRPr="00584EB6">
              <w:rPr>
                <w:rFonts w:ascii="Times New Roman" w:hAnsi="Times New Roman" w:cs="Times New Roman"/>
                <w:bCs/>
                <w:spacing w:val="0"/>
                <w:sz w:val="24"/>
                <w:szCs w:val="24"/>
              </w:rPr>
              <w:t>Khoản 5 Điều 47</w:t>
            </w:r>
          </w:p>
          <w:p w14:paraId="10CC46EF" w14:textId="6DA6648C" w:rsidR="00344F79" w:rsidRPr="00584EB6" w:rsidRDefault="00344F79" w:rsidP="002072F3">
            <w:pPr>
              <w:pStyle w:val="Heading21"/>
              <w:shd w:val="clear" w:color="auto" w:fill="auto"/>
              <w:spacing w:before="20" w:after="20"/>
              <w:ind w:firstLine="0"/>
              <w:rPr>
                <w:rFonts w:ascii="Times New Roman" w:hAnsi="Times New Roman" w:cs="Times New Roman"/>
                <w:b w:val="0"/>
                <w:spacing w:val="0"/>
                <w:sz w:val="24"/>
                <w:szCs w:val="24"/>
              </w:rPr>
            </w:pPr>
            <w:r w:rsidRPr="00584EB6">
              <w:rPr>
                <w:rFonts w:ascii="Times New Roman" w:hAnsi="Times New Roman" w:cs="Times New Roman"/>
                <w:b w:val="0"/>
                <w:spacing w:val="0"/>
                <w:sz w:val="24"/>
                <w:szCs w:val="24"/>
              </w:rPr>
              <w:t>5. Trường hợp nhận được giấy tờ, tài liệu quy định tại điểm c khoản 5 Điều 35 Nghị định này thì sau khi xóa đăng ký, Trung tâm đăng ký giao dịch, tài sản gửi văn bản thông báo về việc xóa đăng ký theo Mẫu số 07d tại Phụ lục cho Văn phòng đăng ký đất đai.</w:t>
            </w:r>
          </w:p>
        </w:tc>
        <w:tc>
          <w:tcPr>
            <w:tcW w:w="6183" w:type="dxa"/>
          </w:tcPr>
          <w:p w14:paraId="42DB1E45" w14:textId="7AED0049" w:rsidR="00344F79" w:rsidRPr="00584EB6" w:rsidRDefault="00344F79" w:rsidP="002072F3">
            <w:pPr>
              <w:pStyle w:val="Heading21"/>
              <w:shd w:val="clear" w:color="auto" w:fill="auto"/>
              <w:spacing w:before="20" w:after="20"/>
              <w:ind w:firstLine="0"/>
              <w:rPr>
                <w:rFonts w:ascii="Times New Roman" w:hAnsi="Times New Roman" w:cs="Times New Roman"/>
                <w:bCs/>
                <w:spacing w:val="0"/>
                <w:sz w:val="24"/>
                <w:szCs w:val="24"/>
              </w:rPr>
            </w:pPr>
            <w:r w:rsidRPr="00584EB6">
              <w:rPr>
                <w:rFonts w:ascii="Times New Roman" w:hAnsi="Times New Roman" w:cs="Times New Roman"/>
                <w:bCs/>
                <w:i/>
                <w:iCs/>
                <w:spacing w:val="-6"/>
                <w:sz w:val="24"/>
                <w:szCs w:val="24"/>
              </w:rPr>
              <w:t>3. Trường hợp nhận được bản chụp Văn bản chứng nhận đăng ký của Văn phòng đăng ký đất đai và Văn bản chứng nhận đăng ký thế chấp quyền tài sản phát sinh từ hợp đồng mua bán nhà ở, tài sản khác gắn liền với đất quy định tại điểm c khoản 1 Điều 32 Nghị định này, Trung tâm đăng ký giao dịch, tài sản chủ động xóa đăng ký biện pháp bảo đảm bằng quyền tài sản phát sinh từ hợp đồng mua bán nhà ở, tài sản khác gắn liền với đất.</w:t>
            </w:r>
          </w:p>
        </w:tc>
        <w:tc>
          <w:tcPr>
            <w:tcW w:w="2640" w:type="dxa"/>
            <w:vMerge/>
            <w:vAlign w:val="center"/>
          </w:tcPr>
          <w:p w14:paraId="6AAF1F95" w14:textId="77777777" w:rsidR="00344F79" w:rsidRPr="00584EB6" w:rsidRDefault="00344F79" w:rsidP="002072F3">
            <w:pPr>
              <w:pStyle w:val="Heading21"/>
              <w:shd w:val="clear" w:color="auto" w:fill="auto"/>
              <w:spacing w:before="20" w:after="20"/>
              <w:ind w:firstLine="0"/>
              <w:rPr>
                <w:rFonts w:ascii="Times New Roman" w:hAnsi="Times New Roman" w:cs="Times New Roman"/>
                <w:bCs/>
                <w:spacing w:val="0"/>
                <w:sz w:val="24"/>
                <w:szCs w:val="24"/>
              </w:rPr>
            </w:pPr>
          </w:p>
        </w:tc>
      </w:tr>
      <w:tr w:rsidR="00344F79" w:rsidRPr="00584EB6" w14:paraId="437191D2" w14:textId="5056A1D9" w:rsidTr="00B33143">
        <w:tc>
          <w:tcPr>
            <w:tcW w:w="6345" w:type="dxa"/>
            <w:vAlign w:val="center"/>
          </w:tcPr>
          <w:p w14:paraId="40738CD7" w14:textId="7BABB59B" w:rsidR="00344F79" w:rsidRPr="00584EB6" w:rsidRDefault="00344F79"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Điều 21. Hủy đăng ký</w:t>
            </w:r>
          </w:p>
        </w:tc>
        <w:tc>
          <w:tcPr>
            <w:tcW w:w="6183" w:type="dxa"/>
          </w:tcPr>
          <w:p w14:paraId="05EA369E" w14:textId="14D8B2D5" w:rsidR="00344F79" w:rsidRPr="00584EB6" w:rsidRDefault="00344F79"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Điều 54. Hủy đăng ký</w:t>
            </w:r>
          </w:p>
        </w:tc>
        <w:tc>
          <w:tcPr>
            <w:tcW w:w="2640" w:type="dxa"/>
            <w:vMerge w:val="restart"/>
            <w:vAlign w:val="center"/>
          </w:tcPr>
          <w:p w14:paraId="4981A27E" w14:textId="77777777" w:rsidR="00344F79" w:rsidRDefault="00344F79" w:rsidP="00344F79">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61C400D4" w14:textId="77777777" w:rsidR="00344F79" w:rsidRPr="00584EB6" w:rsidRDefault="00344F79" w:rsidP="00344F79">
            <w:pPr>
              <w:pStyle w:val="Heading21"/>
              <w:shd w:val="clear" w:color="auto" w:fill="auto"/>
              <w:spacing w:before="20" w:after="20"/>
              <w:ind w:firstLine="0"/>
              <w:rPr>
                <w:rFonts w:ascii="Times New Roman" w:hAnsi="Times New Roman" w:cs="Times New Roman"/>
                <w:spacing w:val="0"/>
                <w:sz w:val="24"/>
                <w:szCs w:val="24"/>
              </w:rPr>
            </w:pPr>
          </w:p>
        </w:tc>
      </w:tr>
      <w:tr w:rsidR="00344F79" w:rsidRPr="00584EB6" w14:paraId="0C1069D3" w14:textId="60FB0A2F" w:rsidTr="00B33143">
        <w:tc>
          <w:tcPr>
            <w:tcW w:w="6345" w:type="dxa"/>
            <w:vAlign w:val="center"/>
          </w:tcPr>
          <w:p w14:paraId="080E6FE2" w14:textId="4F749BBA" w:rsidR="00344F79" w:rsidRPr="00584EB6" w:rsidRDefault="00344F79" w:rsidP="002072F3">
            <w:pPr>
              <w:pStyle w:val="Heading21"/>
              <w:shd w:val="clear" w:color="auto" w:fill="auto"/>
              <w:spacing w:before="20" w:after="20"/>
              <w:ind w:firstLine="0"/>
              <w:rPr>
                <w:rFonts w:ascii="Times New Roman" w:hAnsi="Times New Roman" w:cs="Times New Roman"/>
                <w:b w:val="0"/>
                <w:bCs/>
                <w:spacing w:val="0"/>
                <w:sz w:val="24"/>
                <w:szCs w:val="24"/>
              </w:rPr>
            </w:pPr>
            <w:r w:rsidRPr="00584EB6">
              <w:rPr>
                <w:rFonts w:ascii="Times New Roman" w:hAnsi="Times New Roman" w:cs="Times New Roman"/>
                <w:b w:val="0"/>
                <w:sz w:val="24"/>
                <w:szCs w:val="24"/>
              </w:rPr>
              <w:t>1. Việc hủy đăng ký được thực hiện trong trường hợp sau đây:</w:t>
            </w:r>
          </w:p>
        </w:tc>
        <w:tc>
          <w:tcPr>
            <w:tcW w:w="6183" w:type="dxa"/>
          </w:tcPr>
          <w:p w14:paraId="3525B788" w14:textId="447E2789" w:rsidR="00344F79" w:rsidRPr="00584EB6" w:rsidRDefault="00344F79" w:rsidP="002072F3">
            <w:pPr>
              <w:pStyle w:val="Heading21"/>
              <w:shd w:val="clear" w:color="auto" w:fill="auto"/>
              <w:spacing w:before="20" w:after="20"/>
              <w:ind w:firstLine="0"/>
              <w:rPr>
                <w:rFonts w:ascii="Times New Roman" w:hAnsi="Times New Roman" w:cs="Times New Roman"/>
                <w:b w:val="0"/>
                <w:sz w:val="24"/>
                <w:szCs w:val="24"/>
              </w:rPr>
            </w:pPr>
            <w:r w:rsidRPr="00584EB6">
              <w:rPr>
                <w:rFonts w:ascii="Times New Roman" w:hAnsi="Times New Roman" w:cs="Times New Roman"/>
                <w:b w:val="0"/>
                <w:sz w:val="24"/>
                <w:szCs w:val="24"/>
              </w:rPr>
              <w:t>1. Việc hủy đăng ký được thực hiện trong trường hợp sau đây:</w:t>
            </w:r>
          </w:p>
        </w:tc>
        <w:tc>
          <w:tcPr>
            <w:tcW w:w="2640" w:type="dxa"/>
            <w:vMerge/>
            <w:vAlign w:val="center"/>
          </w:tcPr>
          <w:p w14:paraId="129833C4" w14:textId="77777777" w:rsidR="00344F79" w:rsidRPr="00584EB6" w:rsidRDefault="00344F79" w:rsidP="002072F3">
            <w:pPr>
              <w:pStyle w:val="Heading21"/>
              <w:shd w:val="clear" w:color="auto" w:fill="auto"/>
              <w:spacing w:before="20" w:after="20"/>
              <w:ind w:firstLine="0"/>
              <w:rPr>
                <w:rFonts w:ascii="Times New Roman" w:hAnsi="Times New Roman" w:cs="Times New Roman"/>
                <w:b w:val="0"/>
                <w:sz w:val="24"/>
                <w:szCs w:val="24"/>
              </w:rPr>
            </w:pPr>
          </w:p>
        </w:tc>
      </w:tr>
      <w:tr w:rsidR="00344F79" w:rsidRPr="00584EB6" w14:paraId="7BF2BC54" w14:textId="5C111361" w:rsidTr="00B33143">
        <w:tc>
          <w:tcPr>
            <w:tcW w:w="6345" w:type="dxa"/>
            <w:vAlign w:val="center"/>
          </w:tcPr>
          <w:p w14:paraId="3137CF4D" w14:textId="47870856" w:rsidR="00344F79" w:rsidRPr="00584EB6" w:rsidRDefault="00344F79" w:rsidP="002072F3">
            <w:pPr>
              <w:pStyle w:val="Heading21"/>
              <w:shd w:val="clear" w:color="auto" w:fill="auto"/>
              <w:spacing w:before="20" w:after="20"/>
              <w:ind w:firstLine="0"/>
              <w:rPr>
                <w:rFonts w:ascii="Times New Roman" w:hAnsi="Times New Roman" w:cs="Times New Roman"/>
                <w:b w:val="0"/>
                <w:bCs/>
                <w:spacing w:val="0"/>
                <w:sz w:val="24"/>
                <w:szCs w:val="24"/>
              </w:rPr>
            </w:pPr>
            <w:r w:rsidRPr="00584EB6">
              <w:rPr>
                <w:rFonts w:ascii="Times New Roman" w:hAnsi="Times New Roman" w:cs="Times New Roman"/>
                <w:b w:val="0"/>
                <w:sz w:val="24"/>
                <w:szCs w:val="24"/>
              </w:rPr>
              <w:t>a) Biện pháp bảo đảm đã được đăng ký mà cơ quan đăng ký nhận được bản án, quyết định của Tòa án có hiệu lực pháp luật có quyết định về việc đăng ký phải bị hủy toàn bộ hoặc một phần;</w:t>
            </w:r>
          </w:p>
        </w:tc>
        <w:tc>
          <w:tcPr>
            <w:tcW w:w="6183" w:type="dxa"/>
          </w:tcPr>
          <w:p w14:paraId="00BF1F45" w14:textId="6F7637D7" w:rsidR="00344F79" w:rsidRPr="00584EB6" w:rsidRDefault="00344F79" w:rsidP="002072F3">
            <w:pPr>
              <w:pStyle w:val="Heading21"/>
              <w:shd w:val="clear" w:color="auto" w:fill="auto"/>
              <w:spacing w:before="20" w:after="20"/>
              <w:ind w:firstLine="0"/>
              <w:rPr>
                <w:rFonts w:ascii="Times New Roman" w:hAnsi="Times New Roman" w:cs="Times New Roman"/>
                <w:b w:val="0"/>
                <w:sz w:val="24"/>
                <w:szCs w:val="24"/>
              </w:rPr>
            </w:pPr>
            <w:r w:rsidRPr="00584EB6">
              <w:rPr>
                <w:rFonts w:ascii="Times New Roman" w:hAnsi="Times New Roman" w:cs="Times New Roman"/>
                <w:b w:val="0"/>
                <w:sz w:val="24"/>
                <w:szCs w:val="24"/>
              </w:rPr>
              <w:t>a) Biện pháp bảo đảm đã được đăng ký mà cơ quan đăng ký nhận được bản án, quyết định của Tòa án có hiệu lực pháp luật có quyết định về việc đăng ký phải bị hủy toàn bộ hoặc một phần;</w:t>
            </w:r>
          </w:p>
        </w:tc>
        <w:tc>
          <w:tcPr>
            <w:tcW w:w="2640" w:type="dxa"/>
            <w:vMerge/>
            <w:vAlign w:val="center"/>
          </w:tcPr>
          <w:p w14:paraId="3D286F8A" w14:textId="77777777" w:rsidR="00344F79" w:rsidRPr="00584EB6" w:rsidRDefault="00344F79" w:rsidP="002072F3">
            <w:pPr>
              <w:pStyle w:val="Heading21"/>
              <w:shd w:val="clear" w:color="auto" w:fill="auto"/>
              <w:spacing w:before="20" w:after="20"/>
              <w:ind w:firstLine="0"/>
              <w:rPr>
                <w:rFonts w:ascii="Times New Roman" w:hAnsi="Times New Roman" w:cs="Times New Roman"/>
                <w:b w:val="0"/>
                <w:sz w:val="24"/>
                <w:szCs w:val="24"/>
              </w:rPr>
            </w:pPr>
          </w:p>
        </w:tc>
      </w:tr>
      <w:tr w:rsidR="00344F79" w:rsidRPr="00584EB6" w14:paraId="0A69FAF9" w14:textId="168B2E49" w:rsidTr="00B33143">
        <w:tc>
          <w:tcPr>
            <w:tcW w:w="6345" w:type="dxa"/>
            <w:vAlign w:val="center"/>
          </w:tcPr>
          <w:p w14:paraId="58C958FA" w14:textId="225795F3" w:rsidR="00344F79" w:rsidRPr="00584EB6" w:rsidRDefault="00344F79" w:rsidP="002072F3">
            <w:pPr>
              <w:pStyle w:val="Heading21"/>
              <w:shd w:val="clear" w:color="auto" w:fill="auto"/>
              <w:spacing w:before="20" w:after="20"/>
              <w:ind w:firstLine="0"/>
              <w:rPr>
                <w:rFonts w:ascii="Times New Roman" w:hAnsi="Times New Roman" w:cs="Times New Roman"/>
                <w:b w:val="0"/>
                <w:bCs/>
                <w:spacing w:val="-2"/>
                <w:sz w:val="24"/>
                <w:szCs w:val="24"/>
              </w:rPr>
            </w:pPr>
            <w:r w:rsidRPr="00584EB6">
              <w:rPr>
                <w:rFonts w:ascii="Times New Roman" w:hAnsi="Times New Roman" w:cs="Times New Roman"/>
                <w:b w:val="0"/>
                <w:sz w:val="24"/>
                <w:szCs w:val="24"/>
              </w:rPr>
              <w:t>b) Biện pháp bảo đảm đã được đăng ký mà cơ quan đăng ký phát hiện thuộc trường hợp từ chối đăng ký quy định tại điểm a hoặc điểm h khoản 1 Điều 15 Nghị định này. Trường hợp quy định tại điểm h khoản 1 Điều 15 Nghị định này thì cơ quan đăng ký thực hiện việc hủy đối với toàn bộ nội dung đã được đăng ký;</w:t>
            </w:r>
          </w:p>
        </w:tc>
        <w:tc>
          <w:tcPr>
            <w:tcW w:w="6183" w:type="dxa"/>
          </w:tcPr>
          <w:p w14:paraId="2E703BDB" w14:textId="00375E02" w:rsidR="00344F79" w:rsidRPr="00584EB6" w:rsidRDefault="00344F79" w:rsidP="002072F3">
            <w:pPr>
              <w:pStyle w:val="Heading21"/>
              <w:shd w:val="clear" w:color="auto" w:fill="auto"/>
              <w:spacing w:before="20" w:after="20"/>
              <w:ind w:firstLine="0"/>
              <w:rPr>
                <w:rFonts w:ascii="Times New Roman" w:hAnsi="Times New Roman" w:cs="Times New Roman"/>
                <w:b w:val="0"/>
                <w:sz w:val="24"/>
                <w:szCs w:val="24"/>
              </w:rPr>
            </w:pPr>
            <w:r w:rsidRPr="00584EB6">
              <w:rPr>
                <w:rFonts w:ascii="Times New Roman" w:hAnsi="Times New Roman" w:cs="Times New Roman"/>
                <w:b w:val="0"/>
                <w:sz w:val="24"/>
                <w:szCs w:val="24"/>
              </w:rPr>
              <w:t xml:space="preserve">b) Biện pháp bảo đảm đã được đăng ký mà cơ quan đăng ký phát hiện thuộc trường hợp từ chối đăng ký do không thuộc thẩm quyền đăng ký hoặc tài sản không đủ điều kiện dùng để bảo đảm thực hiện nghĩa vụ hoặc giả mạo giấy tờ, chữ ký, con dấu trong hồ sơ đăng ký. </w:t>
            </w:r>
          </w:p>
        </w:tc>
        <w:tc>
          <w:tcPr>
            <w:tcW w:w="2640" w:type="dxa"/>
            <w:vMerge/>
            <w:vAlign w:val="center"/>
          </w:tcPr>
          <w:p w14:paraId="1CA6FBF7" w14:textId="77777777" w:rsidR="00344F79" w:rsidRPr="00584EB6" w:rsidRDefault="00344F79" w:rsidP="002072F3">
            <w:pPr>
              <w:pStyle w:val="Heading21"/>
              <w:shd w:val="clear" w:color="auto" w:fill="auto"/>
              <w:spacing w:before="20" w:after="20"/>
              <w:ind w:firstLine="0"/>
              <w:rPr>
                <w:rFonts w:ascii="Times New Roman" w:hAnsi="Times New Roman" w:cs="Times New Roman"/>
                <w:b w:val="0"/>
                <w:sz w:val="24"/>
                <w:szCs w:val="24"/>
              </w:rPr>
            </w:pPr>
          </w:p>
        </w:tc>
      </w:tr>
      <w:tr w:rsidR="00344F79" w:rsidRPr="00584EB6" w14:paraId="5A8398C3" w14:textId="3BEA954A" w:rsidTr="00B33143">
        <w:tc>
          <w:tcPr>
            <w:tcW w:w="6345" w:type="dxa"/>
            <w:vAlign w:val="center"/>
          </w:tcPr>
          <w:p w14:paraId="7C5A9F06" w14:textId="1520426D" w:rsidR="00344F79" w:rsidRPr="00584EB6" w:rsidRDefault="00344F79" w:rsidP="002072F3">
            <w:pPr>
              <w:pStyle w:val="Heading21"/>
              <w:shd w:val="clear" w:color="auto" w:fill="auto"/>
              <w:spacing w:before="20" w:after="20"/>
              <w:ind w:firstLine="0"/>
              <w:rPr>
                <w:rFonts w:ascii="Times New Roman" w:hAnsi="Times New Roman" w:cs="Times New Roman"/>
                <w:b w:val="0"/>
                <w:bCs/>
                <w:spacing w:val="0"/>
                <w:sz w:val="24"/>
                <w:szCs w:val="24"/>
              </w:rPr>
            </w:pPr>
            <w:r w:rsidRPr="00584EB6">
              <w:rPr>
                <w:rFonts w:ascii="Times New Roman" w:hAnsi="Times New Roman" w:cs="Times New Roman"/>
                <w:b w:val="0"/>
                <w:sz w:val="24"/>
                <w:szCs w:val="24"/>
              </w:rPr>
              <w:t>c) Xử lý đăng ký trùng lặp quy định tại Điều 49 Nghị định này.</w:t>
            </w:r>
          </w:p>
        </w:tc>
        <w:tc>
          <w:tcPr>
            <w:tcW w:w="6183" w:type="dxa"/>
            <w:vAlign w:val="center"/>
          </w:tcPr>
          <w:p w14:paraId="18A5CE06" w14:textId="2F397CF2" w:rsidR="00344F79" w:rsidRPr="00584EB6" w:rsidRDefault="00344F79" w:rsidP="002072F3">
            <w:pPr>
              <w:pStyle w:val="Heading21"/>
              <w:shd w:val="clear" w:color="auto" w:fill="auto"/>
              <w:spacing w:before="20" w:after="20"/>
              <w:ind w:firstLine="0"/>
              <w:rPr>
                <w:rFonts w:ascii="Times New Roman" w:hAnsi="Times New Roman" w:cs="Times New Roman"/>
                <w:sz w:val="24"/>
                <w:szCs w:val="24"/>
              </w:rPr>
            </w:pPr>
            <w:r w:rsidRPr="00584EB6">
              <w:rPr>
                <w:rFonts w:ascii="Times New Roman" w:hAnsi="Times New Roman" w:cs="Times New Roman"/>
                <w:bCs/>
                <w:i/>
                <w:iCs/>
                <w:sz w:val="24"/>
                <w:szCs w:val="24"/>
              </w:rPr>
              <w:t>c) Biện pháp bảo đảm đã được đăng ký mà cơ quan đăng ký phát hiện việc đăng ký này trùng lặp đối với cùng một bên bảo đảm, cùng một bên nhận bảo đảm, cùng một tài sản bảo đảm, cùng một biện pháp bảo đảm với nội dung biện pháp bảo đảm đã được đăng ký trước đó.</w:t>
            </w:r>
          </w:p>
        </w:tc>
        <w:tc>
          <w:tcPr>
            <w:tcW w:w="2640" w:type="dxa"/>
            <w:vMerge/>
            <w:vAlign w:val="center"/>
          </w:tcPr>
          <w:p w14:paraId="69258C02" w14:textId="77777777" w:rsidR="00344F79" w:rsidRPr="00584EB6" w:rsidRDefault="00344F79" w:rsidP="002072F3">
            <w:pPr>
              <w:pStyle w:val="Heading21"/>
              <w:shd w:val="clear" w:color="auto" w:fill="auto"/>
              <w:spacing w:before="20" w:after="20"/>
              <w:ind w:firstLine="0"/>
              <w:rPr>
                <w:rFonts w:ascii="Times New Roman" w:hAnsi="Times New Roman" w:cs="Times New Roman"/>
                <w:b w:val="0"/>
                <w:sz w:val="24"/>
                <w:szCs w:val="24"/>
              </w:rPr>
            </w:pPr>
          </w:p>
        </w:tc>
      </w:tr>
      <w:tr w:rsidR="00344F79" w:rsidRPr="00584EB6" w14:paraId="59102219" w14:textId="688DA226" w:rsidTr="00B33143">
        <w:tc>
          <w:tcPr>
            <w:tcW w:w="6345" w:type="dxa"/>
            <w:vAlign w:val="center"/>
          </w:tcPr>
          <w:p w14:paraId="2960372A" w14:textId="0956BCE4" w:rsidR="00344F79" w:rsidRPr="00584EB6" w:rsidRDefault="00344F79" w:rsidP="002072F3">
            <w:pPr>
              <w:pStyle w:val="Heading21"/>
              <w:shd w:val="clear" w:color="auto" w:fill="auto"/>
              <w:spacing w:before="20" w:after="20"/>
              <w:ind w:firstLine="0"/>
              <w:rPr>
                <w:rFonts w:ascii="Times New Roman" w:hAnsi="Times New Roman" w:cs="Times New Roman"/>
                <w:b w:val="0"/>
                <w:bCs/>
                <w:spacing w:val="0"/>
                <w:sz w:val="24"/>
                <w:szCs w:val="24"/>
              </w:rPr>
            </w:pPr>
            <w:r w:rsidRPr="00584EB6">
              <w:rPr>
                <w:rFonts w:ascii="Times New Roman" w:hAnsi="Times New Roman" w:cs="Times New Roman"/>
                <w:b w:val="0"/>
                <w:sz w:val="24"/>
                <w:szCs w:val="24"/>
              </w:rPr>
              <w:t>2. Ngay trong ngày làm việc có căn cứ quy định tại khoản 1 Điều này, cơ quan đăng ký thực hiện:</w:t>
            </w:r>
          </w:p>
        </w:tc>
        <w:tc>
          <w:tcPr>
            <w:tcW w:w="6183" w:type="dxa"/>
          </w:tcPr>
          <w:p w14:paraId="696D4D90" w14:textId="27622417" w:rsidR="00344F79" w:rsidRPr="00584EB6" w:rsidRDefault="00344F79" w:rsidP="002072F3">
            <w:pPr>
              <w:pStyle w:val="Heading21"/>
              <w:shd w:val="clear" w:color="auto" w:fill="auto"/>
              <w:spacing w:before="20" w:after="20"/>
              <w:ind w:firstLine="0"/>
              <w:rPr>
                <w:rFonts w:ascii="Times New Roman" w:hAnsi="Times New Roman" w:cs="Times New Roman"/>
                <w:b w:val="0"/>
                <w:sz w:val="24"/>
                <w:szCs w:val="24"/>
              </w:rPr>
            </w:pPr>
            <w:r w:rsidRPr="00584EB6">
              <w:rPr>
                <w:rFonts w:ascii="Times New Roman" w:hAnsi="Times New Roman" w:cs="Times New Roman"/>
                <w:b w:val="0"/>
                <w:sz w:val="24"/>
                <w:szCs w:val="24"/>
              </w:rPr>
              <w:t>2. Ngay trong ngày làm việc có căn cứ quy định tại khoản 1 Điều này, cơ quan đăng ký thực hiện:</w:t>
            </w:r>
          </w:p>
        </w:tc>
        <w:tc>
          <w:tcPr>
            <w:tcW w:w="2640" w:type="dxa"/>
            <w:vMerge/>
            <w:vAlign w:val="center"/>
          </w:tcPr>
          <w:p w14:paraId="229A0A58" w14:textId="77777777" w:rsidR="00344F79" w:rsidRPr="00584EB6" w:rsidRDefault="00344F79" w:rsidP="002072F3">
            <w:pPr>
              <w:pStyle w:val="Heading21"/>
              <w:shd w:val="clear" w:color="auto" w:fill="auto"/>
              <w:spacing w:before="20" w:after="20"/>
              <w:ind w:firstLine="0"/>
              <w:rPr>
                <w:rFonts w:ascii="Times New Roman" w:hAnsi="Times New Roman" w:cs="Times New Roman"/>
                <w:b w:val="0"/>
                <w:sz w:val="24"/>
                <w:szCs w:val="24"/>
              </w:rPr>
            </w:pPr>
          </w:p>
        </w:tc>
      </w:tr>
      <w:tr w:rsidR="00344F79" w:rsidRPr="00584EB6" w14:paraId="1BA03881" w14:textId="3CBBBE47" w:rsidTr="00B33143">
        <w:tc>
          <w:tcPr>
            <w:tcW w:w="6345" w:type="dxa"/>
            <w:vAlign w:val="center"/>
          </w:tcPr>
          <w:p w14:paraId="51AFCA0B" w14:textId="5F993398" w:rsidR="00344F79" w:rsidRPr="00584EB6" w:rsidRDefault="00344F79" w:rsidP="002072F3">
            <w:pPr>
              <w:pStyle w:val="Heading21"/>
              <w:shd w:val="clear" w:color="auto" w:fill="auto"/>
              <w:spacing w:before="20" w:after="20"/>
              <w:ind w:firstLine="0"/>
              <w:rPr>
                <w:rFonts w:ascii="Times New Roman" w:hAnsi="Times New Roman" w:cs="Times New Roman"/>
                <w:b w:val="0"/>
                <w:bCs/>
                <w:spacing w:val="0"/>
                <w:sz w:val="24"/>
                <w:szCs w:val="24"/>
              </w:rPr>
            </w:pPr>
            <w:r w:rsidRPr="00584EB6">
              <w:rPr>
                <w:rFonts w:ascii="Times New Roman" w:hAnsi="Times New Roman" w:cs="Times New Roman"/>
                <w:b w:val="0"/>
                <w:sz w:val="24"/>
                <w:szCs w:val="24"/>
              </w:rPr>
              <w:t>a) Ghi, </w:t>
            </w:r>
            <w:r w:rsidRPr="00584EB6">
              <w:rPr>
                <w:rFonts w:ascii="Times New Roman" w:hAnsi="Times New Roman" w:cs="Times New Roman"/>
                <w:b w:val="0"/>
                <w:sz w:val="24"/>
                <w:szCs w:val="24"/>
                <w:lang w:val="nl-NL"/>
              </w:rPr>
              <w:t>cập nhật nội dung hủy đăng ký vào Sổ đăng ký hoặc vào Cơ sở dữ liệu;</w:t>
            </w:r>
          </w:p>
        </w:tc>
        <w:tc>
          <w:tcPr>
            <w:tcW w:w="6183" w:type="dxa"/>
          </w:tcPr>
          <w:p w14:paraId="01BDB060" w14:textId="150A50F2" w:rsidR="00344F79" w:rsidRPr="00584EB6" w:rsidRDefault="00344F79" w:rsidP="002072F3">
            <w:pPr>
              <w:pStyle w:val="Heading21"/>
              <w:shd w:val="clear" w:color="auto" w:fill="auto"/>
              <w:spacing w:before="20" w:after="20"/>
              <w:ind w:firstLine="0"/>
              <w:rPr>
                <w:rFonts w:ascii="Times New Roman" w:hAnsi="Times New Roman" w:cs="Times New Roman"/>
                <w:b w:val="0"/>
                <w:sz w:val="24"/>
                <w:szCs w:val="24"/>
              </w:rPr>
            </w:pPr>
            <w:r w:rsidRPr="00584EB6">
              <w:rPr>
                <w:rFonts w:ascii="Times New Roman" w:hAnsi="Times New Roman" w:cs="Times New Roman"/>
                <w:b w:val="0"/>
                <w:spacing w:val="4"/>
                <w:sz w:val="24"/>
                <w:szCs w:val="24"/>
              </w:rPr>
              <w:t>a) Ghi, cập nhật nội dung hủy đăng ký vào Sổ đăng ký hoặc vào Cơ sở dữ liệu;</w:t>
            </w:r>
          </w:p>
        </w:tc>
        <w:tc>
          <w:tcPr>
            <w:tcW w:w="2640" w:type="dxa"/>
            <w:vMerge/>
            <w:vAlign w:val="center"/>
          </w:tcPr>
          <w:p w14:paraId="265FEE85" w14:textId="77777777" w:rsidR="00344F79" w:rsidRPr="00584EB6" w:rsidRDefault="00344F79" w:rsidP="002072F3">
            <w:pPr>
              <w:pStyle w:val="Heading21"/>
              <w:shd w:val="clear" w:color="auto" w:fill="auto"/>
              <w:spacing w:before="20" w:after="20"/>
              <w:ind w:firstLine="0"/>
              <w:rPr>
                <w:rFonts w:ascii="Times New Roman" w:hAnsi="Times New Roman" w:cs="Times New Roman"/>
                <w:b w:val="0"/>
                <w:sz w:val="24"/>
                <w:szCs w:val="24"/>
              </w:rPr>
            </w:pPr>
          </w:p>
        </w:tc>
      </w:tr>
      <w:tr w:rsidR="00344F79" w:rsidRPr="00584EB6" w14:paraId="7A6C8BA0" w14:textId="7D20218E" w:rsidTr="00B33143">
        <w:tc>
          <w:tcPr>
            <w:tcW w:w="6345" w:type="dxa"/>
            <w:vAlign w:val="center"/>
          </w:tcPr>
          <w:p w14:paraId="3AC57A22" w14:textId="30845ABD" w:rsidR="00344F79" w:rsidRPr="00584EB6" w:rsidRDefault="00344F79" w:rsidP="002072F3">
            <w:pPr>
              <w:pStyle w:val="Heading21"/>
              <w:shd w:val="clear" w:color="auto" w:fill="auto"/>
              <w:spacing w:before="20" w:after="20"/>
              <w:ind w:firstLine="0"/>
              <w:rPr>
                <w:rFonts w:ascii="Times New Roman" w:hAnsi="Times New Roman" w:cs="Times New Roman"/>
                <w:b w:val="0"/>
                <w:bCs/>
                <w:spacing w:val="0"/>
                <w:sz w:val="24"/>
                <w:szCs w:val="24"/>
              </w:rPr>
            </w:pPr>
            <w:r w:rsidRPr="00584EB6">
              <w:rPr>
                <w:rFonts w:ascii="Times New Roman" w:hAnsi="Times New Roman" w:cs="Times New Roman"/>
                <w:b w:val="0"/>
                <w:sz w:val="24"/>
                <w:szCs w:val="24"/>
              </w:rPr>
              <w:t>b) Thông báo bằng văn bản về việc hủy đăng ký theo Mẫu số 07a, Mẫu số 07d, Mẫu số 10b hoặc Mẫu số 10c tại Phụ lục cho Tòa án quy định tại điểm a khoản 1 Điều này và cho bên bảo đảm, bên nhận bảo đảm, người khác đang giữ Giấy chứng nhận (nếu có). Văn bản thông báo phải nêu rõ căn cứ hủy đăng ký và việc không công nhận kết quả đăng ký trên văn bản chứng nhận đăng ký đã cấp (nếu có) hoặc trên Phiếu yêu cầu đăng ký có chứng nhận của cơ quan đăng ký.</w:t>
            </w:r>
          </w:p>
        </w:tc>
        <w:tc>
          <w:tcPr>
            <w:tcW w:w="6183" w:type="dxa"/>
          </w:tcPr>
          <w:p w14:paraId="3054108C" w14:textId="158CB86A" w:rsidR="00344F79" w:rsidRPr="00584EB6" w:rsidRDefault="00344F79" w:rsidP="002072F3">
            <w:pPr>
              <w:pStyle w:val="Heading21"/>
              <w:shd w:val="clear" w:color="auto" w:fill="auto"/>
              <w:spacing w:before="20" w:after="20"/>
              <w:ind w:firstLine="0"/>
              <w:rPr>
                <w:rFonts w:ascii="Times New Roman" w:hAnsi="Times New Roman" w:cs="Times New Roman"/>
                <w:b w:val="0"/>
                <w:sz w:val="24"/>
                <w:szCs w:val="24"/>
              </w:rPr>
            </w:pPr>
            <w:r w:rsidRPr="00584EB6">
              <w:rPr>
                <w:rFonts w:ascii="Times New Roman" w:hAnsi="Times New Roman" w:cs="Times New Roman"/>
                <w:b w:val="0"/>
                <w:spacing w:val="4"/>
                <w:sz w:val="24"/>
                <w:szCs w:val="24"/>
              </w:rPr>
              <w:t>b) Thông báo bằng văn bản về việc hủy đăng ký theo Mẫu số 07a, Mẫu số 07d, Mẫu số 10b hoặc Mẫu số 10c</w:t>
            </w:r>
            <w:r w:rsidRPr="00584EB6" w:rsidDel="00DC5613">
              <w:rPr>
                <w:rFonts w:ascii="Times New Roman" w:hAnsi="Times New Roman" w:cs="Times New Roman"/>
                <w:b w:val="0"/>
                <w:spacing w:val="4"/>
                <w:sz w:val="24"/>
                <w:szCs w:val="24"/>
              </w:rPr>
              <w:t xml:space="preserve"> </w:t>
            </w:r>
            <w:r w:rsidRPr="00584EB6">
              <w:rPr>
                <w:rFonts w:ascii="Times New Roman" w:hAnsi="Times New Roman" w:cs="Times New Roman"/>
                <w:b w:val="0"/>
                <w:spacing w:val="4"/>
                <w:sz w:val="24"/>
                <w:szCs w:val="24"/>
              </w:rPr>
              <w:t>tại Phụ lục cho Tòa án quy định tại điểm a khoản 1 Điều này và cho bên bảo đảm, bên nhận bảo đảm, người khác đang giữ Giấy chứng nhận (nếu có). Văn bản thông báo phải nêu rõ căn cứ hủy đăng ký và việc không công nhận kết quả đăng ký trên văn bản chứng nhận đăng ký đã cấp (nếu có) hoặc trên Phiếu yêu cầu đăng ký có chứng nhận của cơ quan đăng ký.</w:t>
            </w:r>
          </w:p>
        </w:tc>
        <w:tc>
          <w:tcPr>
            <w:tcW w:w="2640" w:type="dxa"/>
            <w:vMerge/>
            <w:vAlign w:val="center"/>
          </w:tcPr>
          <w:p w14:paraId="542D15D5" w14:textId="77777777" w:rsidR="00344F79" w:rsidRPr="00584EB6" w:rsidRDefault="00344F79" w:rsidP="002072F3">
            <w:pPr>
              <w:pStyle w:val="Heading21"/>
              <w:shd w:val="clear" w:color="auto" w:fill="auto"/>
              <w:spacing w:before="20" w:after="20"/>
              <w:ind w:firstLine="0"/>
              <w:rPr>
                <w:rFonts w:ascii="Times New Roman" w:hAnsi="Times New Roman" w:cs="Times New Roman"/>
                <w:b w:val="0"/>
                <w:sz w:val="24"/>
                <w:szCs w:val="24"/>
              </w:rPr>
            </w:pPr>
          </w:p>
        </w:tc>
      </w:tr>
      <w:tr w:rsidR="00344F79" w:rsidRPr="00584EB6" w14:paraId="6B70DDC7" w14:textId="1F3933BD" w:rsidTr="00B33143">
        <w:tc>
          <w:tcPr>
            <w:tcW w:w="6345" w:type="dxa"/>
            <w:vAlign w:val="center"/>
          </w:tcPr>
          <w:p w14:paraId="11BD90CD" w14:textId="420EAD00" w:rsidR="00344F79" w:rsidRPr="00584EB6" w:rsidRDefault="00344F79" w:rsidP="002072F3">
            <w:pPr>
              <w:pStyle w:val="Heading21"/>
              <w:shd w:val="clear" w:color="auto" w:fill="auto"/>
              <w:spacing w:before="20" w:after="20"/>
              <w:ind w:firstLine="0"/>
              <w:rPr>
                <w:rFonts w:ascii="Times New Roman" w:hAnsi="Times New Roman" w:cs="Times New Roman"/>
                <w:b w:val="0"/>
                <w:sz w:val="24"/>
                <w:szCs w:val="24"/>
              </w:rPr>
            </w:pPr>
            <w:r w:rsidRPr="00584EB6">
              <w:rPr>
                <w:rFonts w:ascii="Times New Roman" w:hAnsi="Times New Roman" w:cs="Times New Roman"/>
                <w:b w:val="0"/>
                <w:sz w:val="24"/>
                <w:szCs w:val="24"/>
              </w:rPr>
              <w:t>Trường hợp hủy đăng ký tại Văn phòng đăng ký đất đai thì văn bản thông báo phải thể hiện nội dung yêu cầu người đang giữ Giấy chứng nhận nộp lại giấy này để Văn phòng đăng ký đất đai ghi trên Giấy chứng nhận nội dung đăng ký đã bị hủy, nếu nội dung đăng ký trước đó được ghi trên Giấy chứng nhận. Trường hợp Giấy chứng nhận không được nộp lại thì việc hủy đăng ký vẫn có hiệu lực.</w:t>
            </w:r>
          </w:p>
        </w:tc>
        <w:tc>
          <w:tcPr>
            <w:tcW w:w="6183" w:type="dxa"/>
            <w:vAlign w:val="center"/>
          </w:tcPr>
          <w:p w14:paraId="69F74405" w14:textId="78F79452" w:rsidR="00344F79" w:rsidRPr="00584EB6" w:rsidRDefault="00344F79" w:rsidP="002072F3">
            <w:pPr>
              <w:pStyle w:val="Heading21"/>
              <w:shd w:val="clear" w:color="auto" w:fill="auto"/>
              <w:spacing w:before="20" w:after="20"/>
              <w:ind w:firstLine="0"/>
              <w:rPr>
                <w:rFonts w:ascii="Times New Roman" w:hAnsi="Times New Roman" w:cs="Times New Roman"/>
                <w:b w:val="0"/>
                <w:sz w:val="24"/>
                <w:szCs w:val="24"/>
              </w:rPr>
            </w:pPr>
            <w:r w:rsidRPr="00584EB6">
              <w:rPr>
                <w:rFonts w:ascii="Times New Roman" w:hAnsi="Times New Roman" w:cs="Times New Roman"/>
                <w:b w:val="0"/>
                <w:sz w:val="24"/>
                <w:szCs w:val="24"/>
              </w:rPr>
              <w:t>Trường hợp hủy đăng ký tại Văn phòng đăng ký đất đai thì văn bản thông báo phải thể hiện nội dung yêu cầu người đang giữ Giấy chứng nhận nộp lại giấy này để Văn phòng đăng ký đất đai ghi trên Giấy chứng nhận nội dung đăng ký đã bị hủy, nếu nội dung đăng ký trước đó được ghi trên Giấy chứng nhận. Trường hợp Giấy chứng nhận không được nộp lại thì việc hủy đăng ký vẫn có hiệu lực.</w:t>
            </w:r>
          </w:p>
        </w:tc>
        <w:tc>
          <w:tcPr>
            <w:tcW w:w="2640" w:type="dxa"/>
            <w:vMerge/>
            <w:vAlign w:val="center"/>
          </w:tcPr>
          <w:p w14:paraId="29918E9F" w14:textId="77777777" w:rsidR="00344F79" w:rsidRPr="00584EB6" w:rsidRDefault="00344F79" w:rsidP="002072F3">
            <w:pPr>
              <w:pStyle w:val="Heading21"/>
              <w:shd w:val="clear" w:color="auto" w:fill="auto"/>
              <w:spacing w:before="20" w:after="20"/>
              <w:ind w:firstLine="0"/>
              <w:rPr>
                <w:rFonts w:ascii="Times New Roman" w:hAnsi="Times New Roman" w:cs="Times New Roman"/>
                <w:b w:val="0"/>
                <w:sz w:val="24"/>
                <w:szCs w:val="24"/>
              </w:rPr>
            </w:pPr>
          </w:p>
        </w:tc>
      </w:tr>
      <w:tr w:rsidR="002072F3" w:rsidRPr="00584EB6" w14:paraId="203205B5" w14:textId="77777777" w:rsidTr="00B33143">
        <w:tc>
          <w:tcPr>
            <w:tcW w:w="6345" w:type="dxa"/>
            <w:vAlign w:val="center"/>
          </w:tcPr>
          <w:p w14:paraId="0D823E92" w14:textId="5A7954A9" w:rsidR="002072F3" w:rsidRPr="00584EB6" w:rsidRDefault="002072F3" w:rsidP="002072F3">
            <w:pPr>
              <w:pStyle w:val="Heading21"/>
              <w:shd w:val="clear" w:color="auto" w:fill="auto"/>
              <w:spacing w:before="20" w:after="20"/>
              <w:ind w:firstLine="0"/>
              <w:rPr>
                <w:rFonts w:ascii="Times New Roman" w:hAnsi="Times New Roman" w:cs="Times New Roman"/>
                <w:b w:val="0"/>
                <w:sz w:val="24"/>
                <w:szCs w:val="24"/>
              </w:rPr>
            </w:pPr>
            <w:r w:rsidRPr="00584EB6">
              <w:rPr>
                <w:rFonts w:ascii="Times New Roman" w:hAnsi="Times New Roman" w:cs="Times New Roman"/>
                <w:spacing w:val="0"/>
                <w:sz w:val="24"/>
                <w:szCs w:val="24"/>
              </w:rPr>
              <w:t>Không quy định</w:t>
            </w:r>
          </w:p>
        </w:tc>
        <w:tc>
          <w:tcPr>
            <w:tcW w:w="6183" w:type="dxa"/>
          </w:tcPr>
          <w:p w14:paraId="58A71DCF" w14:textId="79644B8E" w:rsidR="002072F3" w:rsidRPr="00584EB6" w:rsidRDefault="002072F3" w:rsidP="002072F3">
            <w:pPr>
              <w:pStyle w:val="Heading21"/>
              <w:shd w:val="clear" w:color="auto" w:fill="auto"/>
              <w:spacing w:before="20" w:after="20"/>
              <w:ind w:firstLine="0"/>
              <w:rPr>
                <w:rFonts w:ascii="Times New Roman" w:hAnsi="Times New Roman" w:cs="Times New Roman"/>
                <w:sz w:val="24"/>
                <w:szCs w:val="24"/>
              </w:rPr>
            </w:pPr>
            <w:r w:rsidRPr="00584EB6">
              <w:rPr>
                <w:rFonts w:ascii="Times New Roman" w:hAnsi="Times New Roman" w:cs="Times New Roman"/>
                <w:bCs/>
                <w:i/>
                <w:iCs/>
                <w:sz w:val="24"/>
                <w:szCs w:val="24"/>
              </w:rPr>
              <w:t xml:space="preserve">3. Trường hợp một, một số tài sản không thuộc thẩm quyền đăng ký hoặc một, một số tài sản không đủ điều kiện dùng để bảo đảm thực hiện nghĩa vụ thì cơ quan đăng ký thực hiện việc hủy đăng ký đối với phần tài sản không thuộc thẩm quyền đăng ký hoặc phần tài sản không đủ điều kiện dùng để bảo đảm thực hiện nghĩa vụ. </w:t>
            </w:r>
          </w:p>
        </w:tc>
        <w:tc>
          <w:tcPr>
            <w:tcW w:w="2640" w:type="dxa"/>
            <w:vAlign w:val="center"/>
          </w:tcPr>
          <w:p w14:paraId="1E2F85F0" w14:textId="7CEBDEF6" w:rsidR="002072F3" w:rsidRPr="00584EB6" w:rsidRDefault="00344F79" w:rsidP="002072F3">
            <w:pPr>
              <w:pStyle w:val="Heading21"/>
              <w:shd w:val="clear" w:color="auto" w:fill="auto"/>
              <w:spacing w:before="20" w:after="20"/>
              <w:ind w:firstLine="0"/>
              <w:rPr>
                <w:rFonts w:ascii="Times New Roman" w:hAnsi="Times New Roman" w:cs="Times New Roman"/>
                <w:b w:val="0"/>
                <w:sz w:val="24"/>
                <w:szCs w:val="24"/>
              </w:rPr>
            </w:pPr>
            <w:r>
              <w:rPr>
                <w:rFonts w:ascii="Times New Roman" w:hAnsi="Times New Roman" w:cs="Times New Roman"/>
                <w:b w:val="0"/>
                <w:sz w:val="24"/>
                <w:szCs w:val="24"/>
              </w:rPr>
              <w:t>Bổ sung để giải quyết vướng mắc phát sinh trong thực tiễn.</w:t>
            </w:r>
          </w:p>
        </w:tc>
      </w:tr>
      <w:tr w:rsidR="00344F79" w:rsidRPr="00584EB6" w14:paraId="37D4E5EF" w14:textId="77777777" w:rsidTr="00B33143">
        <w:tc>
          <w:tcPr>
            <w:tcW w:w="6345" w:type="dxa"/>
            <w:vAlign w:val="center"/>
          </w:tcPr>
          <w:p w14:paraId="628FE9E9" w14:textId="0A8852AF" w:rsidR="00344F79" w:rsidRPr="00584EB6" w:rsidRDefault="00344F79"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Quy định tại điểm b khoản 1 Điều 21</w:t>
            </w:r>
          </w:p>
          <w:p w14:paraId="3A11A91A" w14:textId="5DA2D8C6" w:rsidR="00344F79" w:rsidRPr="00584EB6" w:rsidRDefault="00344F79" w:rsidP="002072F3">
            <w:pPr>
              <w:pStyle w:val="Heading21"/>
              <w:shd w:val="clear" w:color="auto" w:fill="auto"/>
              <w:spacing w:before="20" w:after="20"/>
              <w:ind w:firstLine="0"/>
              <w:rPr>
                <w:rFonts w:ascii="Times New Roman" w:hAnsi="Times New Roman" w:cs="Times New Roman"/>
                <w:b w:val="0"/>
                <w:sz w:val="24"/>
                <w:szCs w:val="24"/>
              </w:rPr>
            </w:pPr>
            <w:r w:rsidRPr="00584EB6">
              <w:rPr>
                <w:rFonts w:ascii="Times New Roman" w:hAnsi="Times New Roman" w:cs="Times New Roman"/>
                <w:b w:val="0"/>
                <w:sz w:val="24"/>
                <w:szCs w:val="24"/>
              </w:rPr>
              <w:t>b) Biện pháp bảo đảm đã được đăng ký mà cơ quan đăng ký phát hiện thuộc trường hợp từ chối đăng ký quy định tại điểm a hoặc điểm h khoản 1 Điều 15 Nghị định này. Trường hợp quy định tại điểm h khoản 1 Điều 15 Nghị định này thì cơ quan đăng ký thực hiện việc hủy đối với toàn bộ nội dung đã được đăng ký;</w:t>
            </w:r>
          </w:p>
        </w:tc>
        <w:tc>
          <w:tcPr>
            <w:tcW w:w="6183" w:type="dxa"/>
          </w:tcPr>
          <w:p w14:paraId="529114B3" w14:textId="5E49797D" w:rsidR="00344F79" w:rsidRPr="00584EB6" w:rsidRDefault="00344F79" w:rsidP="002072F3">
            <w:pPr>
              <w:pStyle w:val="Heading21"/>
              <w:shd w:val="clear" w:color="auto" w:fill="auto"/>
              <w:spacing w:before="20" w:after="20"/>
              <w:ind w:firstLine="0"/>
              <w:rPr>
                <w:rFonts w:ascii="Times New Roman" w:hAnsi="Times New Roman" w:cs="Times New Roman"/>
                <w:sz w:val="24"/>
                <w:szCs w:val="24"/>
              </w:rPr>
            </w:pPr>
            <w:r w:rsidRPr="00584EB6">
              <w:rPr>
                <w:rFonts w:ascii="Times New Roman" w:hAnsi="Times New Roman" w:cs="Times New Roman"/>
                <w:bCs/>
                <w:i/>
                <w:iCs/>
                <w:sz w:val="24"/>
                <w:szCs w:val="24"/>
              </w:rPr>
              <w:t>Trường hợp toàn bộ tài sản không thuộc thẩm quyền đăng ký hoặc toàn bộ tài sản không đủ điều kiện dùng để bảo đảm thực hiện nghĩa vụ hoặc có căn cứ từ chối đăng ký do tài liệu, chữ ký, con dấu trong hồ sơ đăng ký là giả mạo thì cơ quan đăng ký thực hiện việc hủy đăng ký đối với toàn bộ nội dung đã được đăng ký.</w:t>
            </w:r>
          </w:p>
        </w:tc>
        <w:tc>
          <w:tcPr>
            <w:tcW w:w="2640" w:type="dxa"/>
            <w:vMerge w:val="restart"/>
            <w:vAlign w:val="center"/>
          </w:tcPr>
          <w:p w14:paraId="6886DA8B" w14:textId="77777777" w:rsidR="00344F79" w:rsidRDefault="00344F79" w:rsidP="00344F79">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22D3F118" w14:textId="77777777" w:rsidR="00344F79" w:rsidRPr="00584EB6" w:rsidRDefault="00344F79" w:rsidP="002072F3">
            <w:pPr>
              <w:pStyle w:val="Heading21"/>
              <w:shd w:val="clear" w:color="auto" w:fill="auto"/>
              <w:spacing w:before="20" w:after="20"/>
              <w:ind w:firstLine="0"/>
              <w:rPr>
                <w:rFonts w:ascii="Times New Roman" w:hAnsi="Times New Roman" w:cs="Times New Roman"/>
                <w:b w:val="0"/>
                <w:sz w:val="24"/>
                <w:szCs w:val="24"/>
              </w:rPr>
            </w:pPr>
          </w:p>
        </w:tc>
      </w:tr>
      <w:tr w:rsidR="00344F79" w:rsidRPr="00584EB6" w14:paraId="64536378" w14:textId="609A6DC4" w:rsidTr="00B33143">
        <w:tc>
          <w:tcPr>
            <w:tcW w:w="6345" w:type="dxa"/>
            <w:vAlign w:val="center"/>
          </w:tcPr>
          <w:p w14:paraId="3FA58C6E" w14:textId="231D6FB5" w:rsidR="00344F79" w:rsidRPr="00584EB6" w:rsidRDefault="00344F79" w:rsidP="002072F3">
            <w:pPr>
              <w:pStyle w:val="Heading21"/>
              <w:shd w:val="clear" w:color="auto" w:fill="auto"/>
              <w:spacing w:before="20" w:after="20"/>
              <w:ind w:firstLine="0"/>
              <w:rPr>
                <w:rFonts w:ascii="Times New Roman" w:hAnsi="Times New Roman" w:cs="Times New Roman"/>
                <w:b w:val="0"/>
                <w:sz w:val="24"/>
                <w:szCs w:val="24"/>
              </w:rPr>
            </w:pPr>
            <w:r w:rsidRPr="00584EB6">
              <w:rPr>
                <w:rFonts w:ascii="Times New Roman" w:hAnsi="Times New Roman" w:cs="Times New Roman"/>
                <w:b w:val="0"/>
                <w:sz w:val="24"/>
                <w:szCs w:val="24"/>
              </w:rPr>
              <w:t>3. Trường hợp việc đăng ký đã bị hủy theo quy định tại khoản 2 Điều này mà cơ quan đăng ký nhận được bản án hoặc quyết định có hiệu lực pháp luật của Tòa án, của cơ quan khác có thẩm quyền về việc khôi phục lại kết quả đăng ký đã bị hủy thì cơ quan đăng ký ghi, cập nhật lại nội dung đăng ký vào Sổ đăng ký hoặc vào Cơ sở dữ liệu.</w:t>
            </w:r>
          </w:p>
        </w:tc>
        <w:tc>
          <w:tcPr>
            <w:tcW w:w="6183" w:type="dxa"/>
          </w:tcPr>
          <w:p w14:paraId="75BF572B" w14:textId="69D6D370" w:rsidR="00344F79" w:rsidRPr="00584EB6" w:rsidRDefault="00344F79" w:rsidP="002072F3">
            <w:pPr>
              <w:pStyle w:val="Heading21"/>
              <w:shd w:val="clear" w:color="auto" w:fill="auto"/>
              <w:spacing w:before="20" w:after="20"/>
              <w:ind w:firstLine="0"/>
              <w:rPr>
                <w:rFonts w:ascii="Times New Roman" w:hAnsi="Times New Roman" w:cs="Times New Roman"/>
                <w:b w:val="0"/>
                <w:sz w:val="24"/>
                <w:szCs w:val="24"/>
              </w:rPr>
            </w:pPr>
            <w:bookmarkStart w:id="84" w:name="_Toc231305296"/>
            <w:r w:rsidRPr="00584EB6">
              <w:rPr>
                <w:rFonts w:ascii="Times New Roman" w:hAnsi="Times New Roman" w:cs="Times New Roman"/>
                <w:b w:val="0"/>
                <w:sz w:val="24"/>
                <w:szCs w:val="24"/>
              </w:rPr>
              <w:t>4. Trường hợp việc đăng ký đã bị hủy mà cơ quan đăng ký nhận được bản án hoặc quyết định có hiệu lực pháp luật của Tòa án, của cơ quan khác có thẩm quyền về việc khôi phục lại kết quả đăng ký đã bị hủy thì cơ quan đăng ký ghi, cập nhật lại nội dung đăng ký vào Sổ đăng ký hoặc vào Cơ sở dữ liệu.</w:t>
            </w:r>
            <w:bookmarkEnd w:id="84"/>
          </w:p>
        </w:tc>
        <w:tc>
          <w:tcPr>
            <w:tcW w:w="2640" w:type="dxa"/>
            <w:vMerge/>
            <w:vAlign w:val="center"/>
          </w:tcPr>
          <w:p w14:paraId="73184A10" w14:textId="77777777" w:rsidR="00344F79" w:rsidRPr="00584EB6" w:rsidRDefault="00344F79" w:rsidP="002072F3">
            <w:pPr>
              <w:pStyle w:val="Heading21"/>
              <w:shd w:val="clear" w:color="auto" w:fill="auto"/>
              <w:spacing w:before="20" w:after="20"/>
              <w:ind w:firstLine="0"/>
              <w:rPr>
                <w:rFonts w:ascii="Times New Roman" w:hAnsi="Times New Roman" w:cs="Times New Roman"/>
                <w:b w:val="0"/>
                <w:sz w:val="24"/>
                <w:szCs w:val="24"/>
              </w:rPr>
            </w:pPr>
          </w:p>
        </w:tc>
      </w:tr>
      <w:tr w:rsidR="00344F79" w:rsidRPr="00584EB6" w14:paraId="3DA3974C" w14:textId="6F45A2A1" w:rsidTr="00B33143">
        <w:tc>
          <w:tcPr>
            <w:tcW w:w="6345" w:type="dxa"/>
            <w:vAlign w:val="center"/>
          </w:tcPr>
          <w:p w14:paraId="381EF2DE" w14:textId="77777777" w:rsidR="00344F79" w:rsidRPr="00584EB6" w:rsidRDefault="00344F79" w:rsidP="002072F3">
            <w:pPr>
              <w:pStyle w:val="Heading21"/>
              <w:shd w:val="clear" w:color="auto" w:fill="auto"/>
              <w:spacing w:before="20" w:after="20"/>
              <w:ind w:firstLine="0"/>
              <w:rPr>
                <w:rFonts w:ascii="Times New Roman" w:hAnsi="Times New Roman" w:cs="Times New Roman"/>
                <w:b w:val="0"/>
                <w:sz w:val="24"/>
                <w:szCs w:val="24"/>
                <w:lang w:val="nl-NL"/>
              </w:rPr>
            </w:pPr>
            <w:r w:rsidRPr="00584EB6">
              <w:rPr>
                <w:rFonts w:ascii="Times New Roman" w:hAnsi="Times New Roman" w:cs="Times New Roman"/>
                <w:b w:val="0"/>
                <w:sz w:val="24"/>
                <w:szCs w:val="24"/>
                <w:lang w:val="nl-NL"/>
              </w:rPr>
              <w:t>Trường hợp khôi phục việc đăng ký đã bị hủy tại Văn phòng đăng ký đất đai thì cơ quan này thông báo bằng văn bản cho người đang giữ Giấy chứng nhận nộp lại giấy này để Văn phòng đăng ký đất đai ghi trên Giấy chứng nhận về kết quả đăng ký được khôi phục, nếu nội dung đăng ký trước đó được ghi trên Giấy chứng nhận. Trường hợp Giấy chứng nhận không được nộp lại thì việc khôi phục việc đăng ký đã bị hủy vẫn có hiệu lực.</w:t>
            </w:r>
          </w:p>
          <w:p w14:paraId="72B1AF32" w14:textId="1657FCE0" w:rsidR="00344F79" w:rsidRPr="00584EB6" w:rsidRDefault="00344F79" w:rsidP="002072F3">
            <w:pPr>
              <w:pStyle w:val="Heading21"/>
              <w:shd w:val="clear" w:color="auto" w:fill="auto"/>
              <w:spacing w:before="20" w:after="20"/>
              <w:ind w:firstLine="0"/>
              <w:rPr>
                <w:rFonts w:ascii="Times New Roman" w:hAnsi="Times New Roman" w:cs="Times New Roman"/>
                <w:b w:val="0"/>
                <w:bCs/>
                <w:spacing w:val="0"/>
                <w:sz w:val="24"/>
                <w:szCs w:val="24"/>
              </w:rPr>
            </w:pPr>
            <w:r w:rsidRPr="00584EB6">
              <w:rPr>
                <w:rFonts w:ascii="Times New Roman" w:hAnsi="Times New Roman" w:cs="Times New Roman"/>
                <w:b w:val="0"/>
                <w:sz w:val="24"/>
                <w:szCs w:val="24"/>
                <w:lang w:val="nl-NL"/>
              </w:rPr>
              <w:t>Trường hợp thực hiện việc hủy đăng ký theo quy định tại khoản 2 Điều này mà nội dung bị hủy chưa được ghi trên Giấy chứng nhận thì sau khi việc đăng ký đã bị hủy được khôi phục, Văn phòng đăng ký đất đai thông báo bằng văn bản cho người đang giữ Giấy chứng nhận biết về việc kết quả đăng ký ghi trên Giấy chứng nhận không bị thay đổi hoặc không bị chấm dứt hiệu lực của đăng ký.</w:t>
            </w:r>
          </w:p>
        </w:tc>
        <w:tc>
          <w:tcPr>
            <w:tcW w:w="6183" w:type="dxa"/>
          </w:tcPr>
          <w:p w14:paraId="6FEF550F" w14:textId="717A694B" w:rsidR="00344F79" w:rsidRPr="00584EB6" w:rsidRDefault="00344F79" w:rsidP="002072F3">
            <w:pPr>
              <w:pStyle w:val="Heading21"/>
              <w:shd w:val="clear" w:color="auto" w:fill="auto"/>
              <w:spacing w:before="20" w:after="20"/>
              <w:ind w:firstLine="0"/>
              <w:rPr>
                <w:rFonts w:ascii="Times New Roman" w:hAnsi="Times New Roman" w:cs="Times New Roman"/>
                <w:b w:val="0"/>
                <w:sz w:val="24"/>
                <w:szCs w:val="24"/>
                <w:lang w:val="nl-NL"/>
              </w:rPr>
            </w:pPr>
            <w:bookmarkStart w:id="85" w:name="_Toc231305297"/>
            <w:r w:rsidRPr="00584EB6">
              <w:rPr>
                <w:rFonts w:ascii="Times New Roman" w:hAnsi="Times New Roman" w:cs="Times New Roman"/>
                <w:b w:val="0"/>
                <w:sz w:val="24"/>
                <w:szCs w:val="24"/>
              </w:rPr>
              <w:t>Trường hợp khôi phục việc đăng ký đã bị hủy tại Văn phòng đăng ký đất đai thì cơ quan này thông báo bằng văn bản cho người đang giữ Giấy chứng nhận nộp lại giấy này để Văn phòng đăng ký đất đai ghi trên Giấy chứng nhận về kết quả đăng ký được khôi phục, nếu nội dung đăng ký trước đó được ghi trên Giấy chứng nhận. Trường hợp Giấy chứng nhận không được nộp lại thì việc khôi phục việc đăng ký đã bị hủy vẫn có hiệu lực. Trường hợp thực hiện việc hủy đăng ký theo quy định tại khoản 2 Điều này mà nội dung bị hủy chưa được ghi trên Giấy chứng nhận thì sau khi việc đăng ký đã bị hủy được khôi phục, Văn phòng đăng ký đất đai thông báo bằng văn bản cho người đang giữ Giấy chứng nhận biết về việc kết quả đăng ký ghi trên Giấy chứng nhận không bị thay đổi hoặc không bị chấm dứt hiệu lực của đăng ký.</w:t>
            </w:r>
            <w:bookmarkEnd w:id="85"/>
          </w:p>
        </w:tc>
        <w:tc>
          <w:tcPr>
            <w:tcW w:w="2640" w:type="dxa"/>
            <w:vMerge/>
            <w:vAlign w:val="center"/>
          </w:tcPr>
          <w:p w14:paraId="3C694899" w14:textId="77777777" w:rsidR="00344F79" w:rsidRPr="00584EB6" w:rsidRDefault="00344F79" w:rsidP="002072F3">
            <w:pPr>
              <w:pStyle w:val="Heading21"/>
              <w:shd w:val="clear" w:color="auto" w:fill="auto"/>
              <w:spacing w:before="20" w:after="20"/>
              <w:ind w:firstLine="0"/>
              <w:rPr>
                <w:rFonts w:ascii="Times New Roman" w:hAnsi="Times New Roman" w:cs="Times New Roman"/>
                <w:b w:val="0"/>
                <w:sz w:val="24"/>
                <w:szCs w:val="24"/>
                <w:lang w:val="nl-NL"/>
              </w:rPr>
            </w:pPr>
          </w:p>
        </w:tc>
      </w:tr>
      <w:tr w:rsidR="002072F3" w:rsidRPr="00584EB6" w14:paraId="41513EB3" w14:textId="1A1B1E8E" w:rsidTr="00B33143">
        <w:tc>
          <w:tcPr>
            <w:tcW w:w="6345" w:type="dxa"/>
            <w:vAlign w:val="center"/>
          </w:tcPr>
          <w:p w14:paraId="1E01ACDC" w14:textId="335F4EC2" w:rsidR="002072F3" w:rsidRPr="00584EB6" w:rsidRDefault="002072F3" w:rsidP="002072F3">
            <w:pPr>
              <w:pStyle w:val="Heading21"/>
              <w:shd w:val="clear" w:color="auto" w:fill="auto"/>
              <w:spacing w:before="20" w:after="20"/>
              <w:ind w:firstLine="0"/>
              <w:rPr>
                <w:rFonts w:ascii="Times New Roman" w:hAnsi="Times New Roman" w:cs="Times New Roman"/>
                <w:b w:val="0"/>
                <w:sz w:val="24"/>
                <w:szCs w:val="24"/>
                <w:lang w:val="nl-NL"/>
              </w:rPr>
            </w:pPr>
            <w:r w:rsidRPr="00584EB6">
              <w:rPr>
                <w:rFonts w:ascii="Times New Roman" w:hAnsi="Times New Roman" w:cs="Times New Roman"/>
                <w:b w:val="0"/>
                <w:sz w:val="24"/>
                <w:szCs w:val="24"/>
                <w:lang w:val="nl-NL"/>
              </w:rPr>
              <w:t>4. Trường hợp tài sản bảo đảm là tàu bay mà có căn cứ quy định tại điểm a khoản 1 Điều này thì thực hiện xóa đăng ký theo quy định của </w:t>
            </w:r>
            <w:hyperlink r:id="rId9" w:tgtFrame="_blank" w:history="1">
              <w:r w:rsidRPr="00344F79">
                <w:rPr>
                  <w:rStyle w:val="Hyperlink"/>
                  <w:rFonts w:ascii="Times New Roman" w:hAnsi="Times New Roman" w:cs="Times New Roman"/>
                  <w:b w:val="0"/>
                  <w:color w:val="auto"/>
                  <w:sz w:val="24"/>
                  <w:szCs w:val="24"/>
                  <w:u w:val="none"/>
                  <w:lang w:val="nl-NL"/>
                </w:rPr>
                <w:t>Luật Hàng không dân dụng Việt Nam</w:t>
              </w:r>
            </w:hyperlink>
            <w:r w:rsidRPr="00344F79">
              <w:rPr>
                <w:rFonts w:ascii="Times New Roman" w:hAnsi="Times New Roman" w:cs="Times New Roman"/>
                <w:b w:val="0"/>
                <w:sz w:val="24"/>
                <w:szCs w:val="24"/>
                <w:lang w:val="nl-NL"/>
              </w:rPr>
              <w:t>.</w:t>
            </w:r>
          </w:p>
        </w:tc>
        <w:tc>
          <w:tcPr>
            <w:tcW w:w="6183" w:type="dxa"/>
            <w:vAlign w:val="center"/>
          </w:tcPr>
          <w:p w14:paraId="31B4A400" w14:textId="40B93A89" w:rsidR="002072F3" w:rsidRPr="00584EB6" w:rsidRDefault="002072F3" w:rsidP="002072F3">
            <w:pPr>
              <w:pStyle w:val="Heading21"/>
              <w:shd w:val="clear" w:color="auto" w:fill="auto"/>
              <w:spacing w:before="20" w:after="20"/>
              <w:ind w:firstLine="0"/>
              <w:rPr>
                <w:rFonts w:ascii="Times New Roman" w:hAnsi="Times New Roman" w:cs="Times New Roman"/>
                <w:b w:val="0"/>
                <w:sz w:val="24"/>
                <w:szCs w:val="24"/>
                <w:lang w:val="nl-NL"/>
              </w:rPr>
            </w:pPr>
            <w:r w:rsidRPr="00584EB6">
              <w:rPr>
                <w:rFonts w:ascii="Times New Roman" w:hAnsi="Times New Roman" w:cs="Times New Roman"/>
                <w:spacing w:val="0"/>
                <w:sz w:val="24"/>
                <w:szCs w:val="24"/>
              </w:rPr>
              <w:t>Không quy định</w:t>
            </w:r>
          </w:p>
        </w:tc>
        <w:tc>
          <w:tcPr>
            <w:tcW w:w="2640" w:type="dxa"/>
            <w:vAlign w:val="center"/>
          </w:tcPr>
          <w:p w14:paraId="23CBDE33" w14:textId="2FAC6BB6" w:rsidR="002072F3" w:rsidRPr="00584EB6" w:rsidRDefault="00344F79" w:rsidP="002072F3">
            <w:pPr>
              <w:pStyle w:val="Heading21"/>
              <w:shd w:val="clear" w:color="auto" w:fill="auto"/>
              <w:spacing w:before="20" w:after="20"/>
              <w:ind w:firstLine="0"/>
              <w:rPr>
                <w:rFonts w:ascii="Times New Roman" w:hAnsi="Times New Roman" w:cs="Times New Roman"/>
                <w:b w:val="0"/>
                <w:sz w:val="24"/>
                <w:szCs w:val="24"/>
                <w:lang w:val="nl-NL"/>
              </w:rPr>
            </w:pPr>
            <w:r>
              <w:rPr>
                <w:rFonts w:ascii="Times New Roman" w:hAnsi="Times New Roman" w:cs="Times New Roman"/>
                <w:b w:val="0"/>
                <w:sz w:val="24"/>
                <w:szCs w:val="24"/>
                <w:lang w:val="nl-NL"/>
              </w:rPr>
              <w:t>Lược bỏ để bảo đảm sự đồng bộ, thống nhất với quy định của Luật Hàng không dân dụng Việt Nam năm 2025 (không quy định các trường hợp xóa đăng ký thế chấp tàu bay).</w:t>
            </w:r>
          </w:p>
        </w:tc>
      </w:tr>
      <w:tr w:rsidR="002072F3" w:rsidRPr="00584EB6" w14:paraId="5DDEA85E" w14:textId="6C9AA09F" w:rsidTr="00B33143">
        <w:tc>
          <w:tcPr>
            <w:tcW w:w="6345" w:type="dxa"/>
            <w:vAlign w:val="center"/>
          </w:tcPr>
          <w:p w14:paraId="48C816F7" w14:textId="7F0BF710"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Mục 2</w:t>
            </w:r>
          </w:p>
        </w:tc>
        <w:tc>
          <w:tcPr>
            <w:tcW w:w="6183" w:type="dxa"/>
          </w:tcPr>
          <w:p w14:paraId="1675489A" w14:textId="7D06C157"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Mục 2</w:t>
            </w:r>
          </w:p>
        </w:tc>
        <w:tc>
          <w:tcPr>
            <w:tcW w:w="2640" w:type="dxa"/>
            <w:vAlign w:val="center"/>
          </w:tcPr>
          <w:p w14:paraId="3721D668" w14:textId="77777777"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p>
        </w:tc>
      </w:tr>
      <w:tr w:rsidR="002072F3" w:rsidRPr="00584EB6" w14:paraId="6143F719" w14:textId="3BEAC25F" w:rsidTr="00B33143">
        <w:tc>
          <w:tcPr>
            <w:tcW w:w="6345" w:type="dxa"/>
            <w:vAlign w:val="center"/>
          </w:tcPr>
          <w:p w14:paraId="29C16916" w14:textId="09121867"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THỰC HIỆN CUNG CẤP THÔNG TIN GIỮA CƠ QUAN ĐĂNG KÝ VỚI CƠ QUAN CÓ THẨM QUYỀN, NGƯỜI CÓ THẨM QUYỀN</w:t>
            </w:r>
          </w:p>
        </w:tc>
        <w:tc>
          <w:tcPr>
            <w:tcW w:w="6183" w:type="dxa"/>
          </w:tcPr>
          <w:p w14:paraId="35E11F8C" w14:textId="73520C84"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bCs/>
                <w:sz w:val="24"/>
                <w:szCs w:val="24"/>
              </w:rPr>
              <w:t xml:space="preserve">CUNG CẤP THÔNG TIN CỦA CƠ QUAN ĐĂNG KÝ, </w:t>
            </w:r>
            <w:r w:rsidRPr="00584EB6">
              <w:rPr>
                <w:rFonts w:ascii="Times New Roman" w:hAnsi="Times New Roman" w:cs="Times New Roman"/>
                <w:bCs/>
                <w:spacing w:val="0"/>
                <w:sz w:val="24"/>
                <w:szCs w:val="24"/>
              </w:rPr>
              <w:t>CƠ QUAN CÓ THẨM QUYỀN, NGƯỜI CÓ THẨM QUYỀN</w:t>
            </w:r>
          </w:p>
        </w:tc>
        <w:tc>
          <w:tcPr>
            <w:tcW w:w="2640" w:type="dxa"/>
            <w:vAlign w:val="center"/>
          </w:tcPr>
          <w:p w14:paraId="197F7596" w14:textId="77777777" w:rsidR="002072F3" w:rsidRPr="00584EB6" w:rsidRDefault="002072F3" w:rsidP="002072F3">
            <w:pPr>
              <w:pStyle w:val="Heading21"/>
              <w:shd w:val="clear" w:color="auto" w:fill="auto"/>
              <w:spacing w:before="20" w:after="20"/>
              <w:ind w:firstLine="0"/>
              <w:rPr>
                <w:rFonts w:ascii="Times New Roman" w:hAnsi="Times New Roman" w:cs="Times New Roman"/>
                <w:spacing w:val="0"/>
                <w:sz w:val="24"/>
                <w:szCs w:val="24"/>
              </w:rPr>
            </w:pPr>
          </w:p>
        </w:tc>
      </w:tr>
      <w:tr w:rsidR="00344F79" w:rsidRPr="00584EB6" w14:paraId="3DE67ABB" w14:textId="14D2C916" w:rsidTr="00B33143">
        <w:tc>
          <w:tcPr>
            <w:tcW w:w="6345" w:type="dxa"/>
            <w:vAlign w:val="center"/>
          </w:tcPr>
          <w:p w14:paraId="3ACCB9E5" w14:textId="72F5C431" w:rsidR="00344F79" w:rsidRPr="00584EB6" w:rsidRDefault="00344F79"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Điều 52. Cơ quan có thẩm quyền, người có thẩm quyền trong hoạt động cung cấp thông tin</w:t>
            </w:r>
          </w:p>
        </w:tc>
        <w:tc>
          <w:tcPr>
            <w:tcW w:w="6183" w:type="dxa"/>
          </w:tcPr>
          <w:p w14:paraId="1C941677" w14:textId="0AC84D3C" w:rsidR="00344F79" w:rsidRPr="00584EB6" w:rsidRDefault="00344F79" w:rsidP="002072F3">
            <w:pPr>
              <w:pStyle w:val="Heading21"/>
              <w:shd w:val="clear" w:color="auto" w:fill="auto"/>
              <w:spacing w:before="20" w:after="20"/>
              <w:ind w:firstLine="0"/>
              <w:rPr>
                <w:rFonts w:ascii="Times New Roman" w:hAnsi="Times New Roman" w:cs="Times New Roman"/>
                <w:spacing w:val="0"/>
                <w:sz w:val="24"/>
                <w:szCs w:val="24"/>
              </w:rPr>
            </w:pPr>
            <w:bookmarkStart w:id="86" w:name="_Toc236755742"/>
            <w:r w:rsidRPr="00584EB6">
              <w:rPr>
                <w:rFonts w:ascii="Times New Roman" w:hAnsi="Times New Roman" w:cs="Times New Roman"/>
                <w:spacing w:val="-8"/>
                <w:sz w:val="24"/>
                <w:szCs w:val="24"/>
              </w:rPr>
              <w:t>Điều 55. Cơ quan có thẩm quyền, người có thẩm quyền cung cấp thông tin</w:t>
            </w:r>
            <w:bookmarkEnd w:id="86"/>
          </w:p>
        </w:tc>
        <w:tc>
          <w:tcPr>
            <w:tcW w:w="2640" w:type="dxa"/>
            <w:vMerge w:val="restart"/>
            <w:vAlign w:val="center"/>
          </w:tcPr>
          <w:p w14:paraId="1A5A436A" w14:textId="417227E8" w:rsidR="00344F79" w:rsidRPr="00344F79" w:rsidRDefault="00344F79" w:rsidP="00344F79">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tc>
      </w:tr>
      <w:tr w:rsidR="00344F79" w:rsidRPr="00584EB6" w14:paraId="52254A9A" w14:textId="41D21D0E" w:rsidTr="00B33143">
        <w:tc>
          <w:tcPr>
            <w:tcW w:w="6345" w:type="dxa"/>
            <w:vMerge w:val="restart"/>
            <w:vAlign w:val="center"/>
          </w:tcPr>
          <w:p w14:paraId="51216D5F" w14:textId="740D9DF5" w:rsidR="00344F79" w:rsidRPr="00584EB6" w:rsidRDefault="00344F79" w:rsidP="002072F3">
            <w:pPr>
              <w:spacing w:before="20" w:after="20" w:line="276" w:lineRule="auto"/>
              <w:jc w:val="both"/>
              <w:rPr>
                <w:rFonts w:ascii="Times New Roman" w:hAnsi="Times New Roman"/>
              </w:rPr>
            </w:pPr>
            <w:r w:rsidRPr="00584EB6">
              <w:rPr>
                <w:rFonts w:ascii="Times New Roman" w:hAnsi="Times New Roman"/>
              </w:rPr>
              <w:t>1. Cục Đăng ký giao dịch bảo đảm và Bồi thường nhà nước thuộc Bộ Tư pháp; cơ quan có thẩm quyền quy định tại các khoản 1, 2, 3, 4 và 6 Điều 10 Nghị định này, trừ trường hợp pháp luật về đất đai, về khai thác, sử dụng tài nguyên biển, về hàng không hoặc pháp luật về hàng hải có quy định khác.</w:t>
            </w:r>
          </w:p>
        </w:tc>
        <w:tc>
          <w:tcPr>
            <w:tcW w:w="6183" w:type="dxa"/>
          </w:tcPr>
          <w:p w14:paraId="2B576669" w14:textId="75679095" w:rsidR="00344F79" w:rsidRPr="00584EB6" w:rsidRDefault="00344F79" w:rsidP="002072F3">
            <w:pPr>
              <w:spacing w:before="20" w:after="20" w:line="276" w:lineRule="auto"/>
              <w:jc w:val="both"/>
              <w:rPr>
                <w:rFonts w:ascii="Times New Roman" w:hAnsi="Times New Roman"/>
              </w:rPr>
            </w:pPr>
            <w:r w:rsidRPr="00584EB6">
              <w:rPr>
                <w:rFonts w:ascii="Times New Roman" w:hAnsi="Times New Roman"/>
                <w:spacing w:val="4"/>
              </w:rPr>
              <w:t>1. Cục Đăng ký giao dịch bảo đảm và Bồi thường nhà nước thuộc Bộ Tư pháp.</w:t>
            </w:r>
          </w:p>
        </w:tc>
        <w:tc>
          <w:tcPr>
            <w:tcW w:w="2640" w:type="dxa"/>
            <w:vMerge/>
            <w:vAlign w:val="center"/>
          </w:tcPr>
          <w:p w14:paraId="04672CF4" w14:textId="77777777" w:rsidR="00344F79" w:rsidRPr="00584EB6" w:rsidRDefault="00344F79" w:rsidP="002072F3">
            <w:pPr>
              <w:spacing w:before="20" w:after="20" w:line="276" w:lineRule="auto"/>
              <w:jc w:val="both"/>
              <w:rPr>
                <w:rFonts w:ascii="Times New Roman" w:hAnsi="Times New Roman"/>
              </w:rPr>
            </w:pPr>
          </w:p>
        </w:tc>
      </w:tr>
      <w:tr w:rsidR="00344F79" w:rsidRPr="00584EB6" w14:paraId="4C9C2382" w14:textId="77777777" w:rsidTr="00B33143">
        <w:tc>
          <w:tcPr>
            <w:tcW w:w="6345" w:type="dxa"/>
            <w:vMerge/>
            <w:vAlign w:val="center"/>
          </w:tcPr>
          <w:p w14:paraId="4542F2EC" w14:textId="77777777" w:rsidR="00344F79" w:rsidRPr="00584EB6" w:rsidRDefault="00344F79" w:rsidP="002072F3">
            <w:pPr>
              <w:spacing w:before="20" w:after="20" w:line="276" w:lineRule="auto"/>
              <w:jc w:val="both"/>
              <w:rPr>
                <w:rFonts w:ascii="Times New Roman" w:hAnsi="Times New Roman"/>
              </w:rPr>
            </w:pPr>
          </w:p>
        </w:tc>
        <w:tc>
          <w:tcPr>
            <w:tcW w:w="6183" w:type="dxa"/>
          </w:tcPr>
          <w:p w14:paraId="346E1CA1" w14:textId="467D7FDA" w:rsidR="00344F79" w:rsidRPr="00584EB6" w:rsidRDefault="00344F79" w:rsidP="002072F3">
            <w:pPr>
              <w:spacing w:before="20" w:after="20" w:line="276" w:lineRule="auto"/>
              <w:jc w:val="both"/>
              <w:rPr>
                <w:rFonts w:ascii="Times New Roman" w:hAnsi="Times New Roman"/>
              </w:rPr>
            </w:pPr>
            <w:r w:rsidRPr="00584EB6">
              <w:rPr>
                <w:rFonts w:ascii="Times New Roman" w:hAnsi="Times New Roman"/>
                <w:spacing w:val="4"/>
              </w:rPr>
              <w:t xml:space="preserve">2. Cơ quan </w:t>
            </w:r>
            <w:r w:rsidRPr="00584EB6">
              <w:rPr>
                <w:rFonts w:ascii="Times New Roman" w:hAnsi="Times New Roman"/>
                <w:b/>
                <w:bCs/>
                <w:i/>
                <w:iCs/>
                <w:spacing w:val="4"/>
              </w:rPr>
              <w:t xml:space="preserve">đăng ký biện pháp bảo đảm </w:t>
            </w:r>
            <w:r w:rsidRPr="00584EB6">
              <w:rPr>
                <w:rFonts w:ascii="Times New Roman" w:hAnsi="Times New Roman"/>
                <w:spacing w:val="4"/>
              </w:rPr>
              <w:t xml:space="preserve">quy định tại </w:t>
            </w:r>
            <w:r w:rsidRPr="00584EB6">
              <w:rPr>
                <w:rFonts w:ascii="Times New Roman" w:hAnsi="Times New Roman"/>
                <w:b/>
                <w:bCs/>
                <w:i/>
                <w:iCs/>
                <w:spacing w:val="4"/>
              </w:rPr>
              <w:t>các khoản 1, 2, 3 và 4 Điều 9</w:t>
            </w:r>
            <w:r w:rsidRPr="00584EB6">
              <w:rPr>
                <w:rFonts w:ascii="Times New Roman" w:hAnsi="Times New Roman"/>
                <w:spacing w:val="4"/>
              </w:rPr>
              <w:t xml:space="preserve"> Nghị định này</w:t>
            </w:r>
            <w:r w:rsidRPr="00584EB6">
              <w:rPr>
                <w:rFonts w:ascii="Times New Roman" w:hAnsi="Times New Roman"/>
                <w:spacing w:val="4"/>
                <w:lang w:val="vi-VN"/>
              </w:rPr>
              <w:t>.</w:t>
            </w:r>
          </w:p>
        </w:tc>
        <w:tc>
          <w:tcPr>
            <w:tcW w:w="2640" w:type="dxa"/>
            <w:vMerge/>
            <w:vAlign w:val="center"/>
          </w:tcPr>
          <w:p w14:paraId="7F4D1E9B" w14:textId="77777777" w:rsidR="00344F79" w:rsidRPr="00584EB6" w:rsidRDefault="00344F79" w:rsidP="002072F3">
            <w:pPr>
              <w:spacing w:before="20" w:after="20" w:line="276" w:lineRule="auto"/>
              <w:jc w:val="both"/>
              <w:rPr>
                <w:rFonts w:ascii="Times New Roman" w:hAnsi="Times New Roman"/>
              </w:rPr>
            </w:pPr>
          </w:p>
        </w:tc>
      </w:tr>
      <w:tr w:rsidR="00344F79" w:rsidRPr="00584EB6" w14:paraId="093DE479" w14:textId="176D8A76" w:rsidTr="00B33143">
        <w:tc>
          <w:tcPr>
            <w:tcW w:w="6345" w:type="dxa"/>
            <w:vAlign w:val="center"/>
          </w:tcPr>
          <w:p w14:paraId="2E9C0DF8" w14:textId="614B116A" w:rsidR="00344F79" w:rsidRPr="00584EB6" w:rsidRDefault="00344F79" w:rsidP="002072F3">
            <w:pPr>
              <w:spacing w:before="20" w:after="20" w:line="276" w:lineRule="auto"/>
              <w:jc w:val="both"/>
              <w:rPr>
                <w:rFonts w:ascii="Times New Roman" w:hAnsi="Times New Roman"/>
              </w:rPr>
            </w:pPr>
            <w:r w:rsidRPr="00584EB6">
              <w:rPr>
                <w:rFonts w:ascii="Times New Roman" w:hAnsi="Times New Roman"/>
              </w:rPr>
              <w:t>2. Cơ quan có thẩm quyền đăng ký quyền sở hữu, đăng ký quyền sử dụng hoặc đăng ký quyền lưu hành tài sản.</w:t>
            </w:r>
          </w:p>
        </w:tc>
        <w:tc>
          <w:tcPr>
            <w:tcW w:w="6183" w:type="dxa"/>
          </w:tcPr>
          <w:p w14:paraId="59695A2F" w14:textId="7F337552" w:rsidR="00344F79" w:rsidRPr="00584EB6" w:rsidRDefault="00344F79" w:rsidP="002072F3">
            <w:pPr>
              <w:spacing w:before="20" w:after="20" w:line="276" w:lineRule="auto"/>
              <w:jc w:val="both"/>
              <w:rPr>
                <w:rFonts w:ascii="Times New Roman" w:hAnsi="Times New Roman"/>
              </w:rPr>
            </w:pPr>
            <w:r w:rsidRPr="00584EB6">
              <w:rPr>
                <w:rFonts w:ascii="Times New Roman" w:hAnsi="Times New Roman"/>
              </w:rPr>
              <w:t>3. Cơ quan có thẩm quyền đăng ký quyền sở hữu, đăng ký quyền sử dụng hoặc đăng ký quyền lưu hành tài sản.</w:t>
            </w:r>
          </w:p>
        </w:tc>
        <w:tc>
          <w:tcPr>
            <w:tcW w:w="2640" w:type="dxa"/>
            <w:vMerge/>
            <w:vAlign w:val="center"/>
          </w:tcPr>
          <w:p w14:paraId="43191337" w14:textId="77777777" w:rsidR="00344F79" w:rsidRPr="00584EB6" w:rsidRDefault="00344F79" w:rsidP="002072F3">
            <w:pPr>
              <w:spacing w:before="20" w:after="20" w:line="276" w:lineRule="auto"/>
              <w:jc w:val="both"/>
              <w:rPr>
                <w:rFonts w:ascii="Times New Roman" w:hAnsi="Times New Roman"/>
              </w:rPr>
            </w:pPr>
          </w:p>
        </w:tc>
      </w:tr>
      <w:tr w:rsidR="00344F79" w:rsidRPr="00584EB6" w14:paraId="15BE7150" w14:textId="35AF064F" w:rsidTr="00B33143">
        <w:tc>
          <w:tcPr>
            <w:tcW w:w="6345" w:type="dxa"/>
            <w:vAlign w:val="center"/>
          </w:tcPr>
          <w:p w14:paraId="6934F6C5" w14:textId="17E7E83A" w:rsidR="00344F79" w:rsidRPr="00584EB6" w:rsidRDefault="00344F79" w:rsidP="002072F3">
            <w:pPr>
              <w:spacing w:before="20" w:after="20" w:line="276" w:lineRule="auto"/>
              <w:jc w:val="both"/>
              <w:rPr>
                <w:rFonts w:ascii="Times New Roman" w:hAnsi="Times New Roman"/>
              </w:rPr>
            </w:pPr>
            <w:r w:rsidRPr="00584EB6">
              <w:rPr>
                <w:rFonts w:ascii="Times New Roman" w:hAnsi="Times New Roman"/>
              </w:rPr>
              <w:t>3. Tòa án nhân dân, Trọng tài, Viện kiểm sát nhân dân, Cơ quan điều tra, người có thẩm quyền của các cơ quan này.</w:t>
            </w:r>
          </w:p>
        </w:tc>
        <w:tc>
          <w:tcPr>
            <w:tcW w:w="6183" w:type="dxa"/>
          </w:tcPr>
          <w:p w14:paraId="09CF79A0" w14:textId="5E3C4A5C" w:rsidR="00344F79" w:rsidRPr="00584EB6" w:rsidRDefault="00344F79" w:rsidP="002072F3">
            <w:pPr>
              <w:spacing w:before="20" w:after="20" w:line="276" w:lineRule="auto"/>
              <w:jc w:val="both"/>
              <w:rPr>
                <w:rFonts w:ascii="Times New Roman" w:hAnsi="Times New Roman"/>
              </w:rPr>
            </w:pPr>
            <w:r w:rsidRPr="00584EB6">
              <w:rPr>
                <w:rFonts w:ascii="Times New Roman" w:hAnsi="Times New Roman"/>
              </w:rPr>
              <w:t>4. Tòa án nhân dân, Trọng tài, Viện kiểm sát nhân dân, Cơ quan điều tra, người có thẩm quyền của các cơ quan này.</w:t>
            </w:r>
          </w:p>
        </w:tc>
        <w:tc>
          <w:tcPr>
            <w:tcW w:w="2640" w:type="dxa"/>
            <w:vMerge/>
            <w:vAlign w:val="center"/>
          </w:tcPr>
          <w:p w14:paraId="6FAF0A36" w14:textId="77777777" w:rsidR="00344F79" w:rsidRPr="00584EB6" w:rsidRDefault="00344F79" w:rsidP="002072F3">
            <w:pPr>
              <w:spacing w:before="20" w:after="20" w:line="276" w:lineRule="auto"/>
              <w:jc w:val="both"/>
              <w:rPr>
                <w:rFonts w:ascii="Times New Roman" w:hAnsi="Times New Roman"/>
              </w:rPr>
            </w:pPr>
          </w:p>
        </w:tc>
      </w:tr>
      <w:tr w:rsidR="00344F79" w:rsidRPr="00584EB6" w14:paraId="193B5CA7" w14:textId="73303B87" w:rsidTr="00B33143">
        <w:tc>
          <w:tcPr>
            <w:tcW w:w="6345" w:type="dxa"/>
            <w:vAlign w:val="center"/>
          </w:tcPr>
          <w:p w14:paraId="06C4974B" w14:textId="36C4AEF2" w:rsidR="00344F79" w:rsidRPr="00584EB6" w:rsidRDefault="00344F79" w:rsidP="002072F3">
            <w:pPr>
              <w:spacing w:before="20" w:after="20" w:line="276" w:lineRule="auto"/>
              <w:jc w:val="both"/>
              <w:rPr>
                <w:rFonts w:ascii="Times New Roman" w:hAnsi="Times New Roman"/>
              </w:rPr>
            </w:pPr>
            <w:r w:rsidRPr="00584EB6">
              <w:rPr>
                <w:rFonts w:ascii="Times New Roman" w:hAnsi="Times New Roman"/>
              </w:rPr>
              <w:t>4. Cơ quan thi hành án dân sự, Chấp hành viên.</w:t>
            </w:r>
          </w:p>
        </w:tc>
        <w:tc>
          <w:tcPr>
            <w:tcW w:w="6183" w:type="dxa"/>
          </w:tcPr>
          <w:p w14:paraId="13849B69" w14:textId="3B4F083A" w:rsidR="00344F79" w:rsidRPr="00584EB6" w:rsidRDefault="00344F79" w:rsidP="002072F3">
            <w:pPr>
              <w:spacing w:before="20" w:after="20" w:line="276" w:lineRule="auto"/>
              <w:jc w:val="both"/>
              <w:rPr>
                <w:rFonts w:ascii="Times New Roman" w:hAnsi="Times New Roman"/>
              </w:rPr>
            </w:pPr>
            <w:r w:rsidRPr="00584EB6">
              <w:rPr>
                <w:rFonts w:ascii="Times New Roman" w:hAnsi="Times New Roman"/>
              </w:rPr>
              <w:t xml:space="preserve">5. Cơ quan thi hành án dân sự, Chấp hành viên; </w:t>
            </w:r>
            <w:r w:rsidRPr="00584EB6">
              <w:rPr>
                <w:rFonts w:ascii="Times New Roman" w:hAnsi="Times New Roman"/>
                <w:b/>
                <w:bCs/>
                <w:i/>
                <w:iCs/>
              </w:rPr>
              <w:t>Văn phòng thi hành án dân sự, Thừa hành viên.</w:t>
            </w:r>
          </w:p>
        </w:tc>
        <w:tc>
          <w:tcPr>
            <w:tcW w:w="2640" w:type="dxa"/>
            <w:vMerge/>
            <w:vAlign w:val="center"/>
          </w:tcPr>
          <w:p w14:paraId="72E2ACB0" w14:textId="77777777" w:rsidR="00344F79" w:rsidRPr="00584EB6" w:rsidRDefault="00344F79" w:rsidP="002072F3">
            <w:pPr>
              <w:spacing w:before="20" w:after="20" w:line="276" w:lineRule="auto"/>
              <w:jc w:val="both"/>
              <w:rPr>
                <w:rFonts w:ascii="Times New Roman" w:hAnsi="Times New Roman"/>
              </w:rPr>
            </w:pPr>
          </w:p>
        </w:tc>
      </w:tr>
      <w:tr w:rsidR="00344F79" w:rsidRPr="00584EB6" w14:paraId="5749325B" w14:textId="768BC24D" w:rsidTr="00B33143">
        <w:tc>
          <w:tcPr>
            <w:tcW w:w="6345" w:type="dxa"/>
            <w:vAlign w:val="center"/>
          </w:tcPr>
          <w:p w14:paraId="203BA842" w14:textId="32784465" w:rsidR="00344F79" w:rsidRPr="00584EB6" w:rsidRDefault="00344F79" w:rsidP="002072F3">
            <w:pPr>
              <w:spacing w:before="20" w:after="20" w:line="276" w:lineRule="auto"/>
              <w:jc w:val="both"/>
              <w:rPr>
                <w:rFonts w:ascii="Times New Roman" w:hAnsi="Times New Roman"/>
              </w:rPr>
            </w:pPr>
            <w:r w:rsidRPr="00584EB6">
              <w:rPr>
                <w:rFonts w:ascii="Times New Roman" w:hAnsi="Times New Roman"/>
              </w:rPr>
              <w:t>5. Cơ quan nhà nước khác có thẩm quyền theo quy định của luật, người có thẩm quyền của cơ quan này.</w:t>
            </w:r>
          </w:p>
        </w:tc>
        <w:tc>
          <w:tcPr>
            <w:tcW w:w="6183" w:type="dxa"/>
          </w:tcPr>
          <w:p w14:paraId="0B013121" w14:textId="2AE26B7A" w:rsidR="00344F79" w:rsidRPr="00584EB6" w:rsidRDefault="00344F79" w:rsidP="002072F3">
            <w:pPr>
              <w:spacing w:before="20" w:after="20" w:line="276" w:lineRule="auto"/>
              <w:jc w:val="both"/>
              <w:rPr>
                <w:rFonts w:ascii="Times New Roman" w:hAnsi="Times New Roman"/>
              </w:rPr>
            </w:pPr>
            <w:r w:rsidRPr="00584EB6">
              <w:rPr>
                <w:rFonts w:ascii="Times New Roman" w:hAnsi="Times New Roman"/>
              </w:rPr>
              <w:t>6. Cơ quan nhà nước khác có thẩm quyền theo quy định của luật, người có thẩm quyền của cơ quan này.</w:t>
            </w:r>
          </w:p>
        </w:tc>
        <w:tc>
          <w:tcPr>
            <w:tcW w:w="2640" w:type="dxa"/>
            <w:vMerge/>
            <w:vAlign w:val="center"/>
          </w:tcPr>
          <w:p w14:paraId="2F75DB58" w14:textId="77777777" w:rsidR="00344F79" w:rsidRPr="00584EB6" w:rsidRDefault="00344F79" w:rsidP="002072F3">
            <w:pPr>
              <w:spacing w:before="20" w:after="20" w:line="276" w:lineRule="auto"/>
              <w:jc w:val="both"/>
              <w:rPr>
                <w:rFonts w:ascii="Times New Roman" w:hAnsi="Times New Roman"/>
              </w:rPr>
            </w:pPr>
          </w:p>
        </w:tc>
      </w:tr>
      <w:tr w:rsidR="002072F3" w:rsidRPr="00584EB6" w14:paraId="429E56F8" w14:textId="18CAD460" w:rsidTr="00B33143">
        <w:tc>
          <w:tcPr>
            <w:tcW w:w="6345" w:type="dxa"/>
            <w:vAlign w:val="center"/>
          </w:tcPr>
          <w:p w14:paraId="769FD4AC" w14:textId="77777777" w:rsidR="002072F3" w:rsidRPr="00584EB6" w:rsidRDefault="002072F3" w:rsidP="002072F3">
            <w:pPr>
              <w:spacing w:before="20" w:after="20" w:line="276" w:lineRule="auto"/>
              <w:jc w:val="both"/>
              <w:rPr>
                <w:rFonts w:ascii="Times New Roman" w:hAnsi="Times New Roman"/>
                <w:b/>
                <w:bCs/>
              </w:rPr>
            </w:pPr>
            <w:r w:rsidRPr="00584EB6">
              <w:rPr>
                <w:rFonts w:ascii="Times New Roman" w:hAnsi="Times New Roman"/>
                <w:b/>
                <w:bCs/>
              </w:rPr>
              <w:t>Điều 53. Nội dung cung cấp thông tin, hình thức, thời hạn cung cấp thông tin</w:t>
            </w:r>
          </w:p>
          <w:p w14:paraId="7EF232EE" w14:textId="57BD026D" w:rsidR="002072F3" w:rsidRPr="00584EB6" w:rsidRDefault="002072F3" w:rsidP="002072F3">
            <w:pPr>
              <w:pStyle w:val="NormalWeb"/>
              <w:spacing w:before="20" w:beforeAutospacing="0" w:after="20" w:afterAutospacing="0" w:line="276" w:lineRule="auto"/>
              <w:jc w:val="both"/>
              <w:rPr>
                <w:rFonts w:ascii="Times New Roman" w:hAnsi="Times New Roman"/>
              </w:rPr>
            </w:pPr>
          </w:p>
        </w:tc>
        <w:tc>
          <w:tcPr>
            <w:tcW w:w="6183" w:type="dxa"/>
            <w:vAlign w:val="center"/>
          </w:tcPr>
          <w:p w14:paraId="217E63C9" w14:textId="0980401E" w:rsidR="002072F3" w:rsidRPr="00584EB6" w:rsidRDefault="002072F3" w:rsidP="002072F3">
            <w:pPr>
              <w:pStyle w:val="Heading21"/>
              <w:spacing w:before="60" w:after="60" w:line="312" w:lineRule="auto"/>
              <w:ind w:firstLine="0"/>
              <w:rPr>
                <w:rFonts w:ascii="Times New Roman" w:hAnsi="Times New Roman" w:cs="Times New Roman"/>
                <w:i/>
                <w:iCs/>
                <w:spacing w:val="-6"/>
                <w:sz w:val="24"/>
                <w:szCs w:val="24"/>
              </w:rPr>
            </w:pPr>
            <w:bookmarkStart w:id="87" w:name="_Toc236755743"/>
            <w:r w:rsidRPr="00584EB6">
              <w:rPr>
                <w:rFonts w:ascii="Times New Roman" w:hAnsi="Times New Roman" w:cs="Times New Roman"/>
                <w:i/>
                <w:iCs/>
                <w:spacing w:val="-6"/>
                <w:sz w:val="24"/>
                <w:szCs w:val="24"/>
              </w:rPr>
              <w:t>Điều 56. Mục đích cung cấp thông tin, các trường hợp cung cấp thông tin</w:t>
            </w:r>
            <w:bookmarkEnd w:id="87"/>
          </w:p>
        </w:tc>
        <w:tc>
          <w:tcPr>
            <w:tcW w:w="2640" w:type="dxa"/>
            <w:vAlign w:val="center"/>
          </w:tcPr>
          <w:p w14:paraId="7A3525A1" w14:textId="77777777" w:rsidR="002072F3" w:rsidRPr="00584EB6" w:rsidRDefault="002072F3" w:rsidP="002072F3">
            <w:pPr>
              <w:spacing w:before="20" w:after="20" w:line="276" w:lineRule="auto"/>
              <w:jc w:val="both"/>
              <w:rPr>
                <w:rFonts w:ascii="Times New Roman" w:hAnsi="Times New Roman"/>
                <w:b/>
                <w:bCs/>
              </w:rPr>
            </w:pPr>
          </w:p>
        </w:tc>
      </w:tr>
      <w:tr w:rsidR="0041722E" w:rsidRPr="00584EB6" w14:paraId="27C6F077" w14:textId="77777777" w:rsidTr="00FA21C5">
        <w:trPr>
          <w:trHeight w:val="4186"/>
        </w:trPr>
        <w:tc>
          <w:tcPr>
            <w:tcW w:w="6345" w:type="dxa"/>
            <w:vAlign w:val="center"/>
          </w:tcPr>
          <w:p w14:paraId="38CAE2C4" w14:textId="77777777" w:rsidR="0041722E" w:rsidRPr="00584EB6" w:rsidRDefault="0041722E" w:rsidP="002072F3">
            <w:pPr>
              <w:pStyle w:val="NormalWeb"/>
              <w:spacing w:before="20" w:beforeAutospacing="0" w:after="20" w:afterAutospacing="0" w:line="276" w:lineRule="auto"/>
              <w:jc w:val="both"/>
              <w:rPr>
                <w:rFonts w:ascii="Times New Roman" w:hAnsi="Times New Roman"/>
              </w:rPr>
            </w:pPr>
            <w:r w:rsidRPr="00584EB6">
              <w:rPr>
                <w:rFonts w:ascii="Times New Roman" w:hAnsi="Times New Roman"/>
              </w:rPr>
              <w:t>1. Hoạt động cung cấp thông tin giữa các cơ quan có thẩm quyền, người có thẩm quyền quy định tại </w:t>
            </w:r>
            <w:r w:rsidRPr="00584EB6">
              <w:rPr>
                <w:rStyle w:val="noi-dung-tham-chieu"/>
                <w:rFonts w:ascii="Times New Roman" w:hAnsi="Times New Roman"/>
              </w:rPr>
              <w:t>Điều 52 Nghị định này</w:t>
            </w:r>
            <w:r w:rsidRPr="00584EB6">
              <w:rPr>
                <w:rFonts w:ascii="Times New Roman" w:hAnsi="Times New Roman"/>
              </w:rPr>
              <w:t> không áp dụng đối với trường hợp cơ quan có thẩm quyền, người có thẩm quyền quy định tại các </w:t>
            </w:r>
            <w:r w:rsidRPr="00584EB6">
              <w:rPr>
                <w:rStyle w:val="noi-dung-tham-chieu"/>
                <w:rFonts w:ascii="Times New Roman" w:hAnsi="Times New Roman"/>
              </w:rPr>
              <w:t>khoản 3, 4 và 5 Điều 52 Nghị định này</w:t>
            </w:r>
            <w:r w:rsidRPr="00584EB6">
              <w:rPr>
                <w:rFonts w:ascii="Times New Roman" w:hAnsi="Times New Roman"/>
              </w:rPr>
              <w:t> tống đạt hoặc gửi Bản án, Quyết định có hiệu lực pháp luật để cơ quan đăng ký thi hành theo quy định của pháp luật về tố tụng, pháp luật về thi hành án dân sự, pháp luật khác liên quan.</w:t>
            </w:r>
          </w:p>
          <w:p w14:paraId="0B092641" w14:textId="5A6A4C86"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2. Thông tin cung cấp của cơ quan có thẩm quyền, của người có thẩm quyền quy định tại Điều 52 Nghị định này là để phối hợp thực hiện công tác quản lý nhà nước, giải quyết thủ tục hành chính, hỗ trợ hoạt động tố tụng, hoạt động thi hành án dân sự có liên quan, bao gồm:</w:t>
            </w:r>
          </w:p>
        </w:tc>
        <w:tc>
          <w:tcPr>
            <w:tcW w:w="6183" w:type="dxa"/>
            <w:vAlign w:val="center"/>
          </w:tcPr>
          <w:p w14:paraId="790D4A7A" w14:textId="7C2EC68A" w:rsidR="0041722E" w:rsidRPr="0041722E" w:rsidRDefault="0041722E" w:rsidP="0041722E">
            <w:pPr>
              <w:pStyle w:val="Heading21"/>
              <w:spacing w:before="20" w:after="20"/>
              <w:ind w:firstLine="0"/>
              <w:rPr>
                <w:rFonts w:ascii="Times New Roman" w:hAnsi="Times New Roman" w:cs="Times New Roman"/>
                <w:i/>
                <w:iCs/>
                <w:spacing w:val="0"/>
                <w:sz w:val="24"/>
                <w:szCs w:val="24"/>
              </w:rPr>
            </w:pPr>
            <w:bookmarkStart w:id="88" w:name="_Toc231305303"/>
            <w:r w:rsidRPr="0041722E">
              <w:rPr>
                <w:rFonts w:ascii="Times New Roman" w:hAnsi="Times New Roman" w:cs="Times New Roman"/>
                <w:i/>
                <w:iCs/>
                <w:sz w:val="24"/>
                <w:szCs w:val="24"/>
              </w:rPr>
              <w:t>1. Việc thực hiện cung cấp thông tin của cơ quan đăng ký, cơ quan có thẩm quyền, của người có thẩm quyền quy định tại Mục này là để phối hợp thực hiện công tác quản lý nhà nước, giải quyết thủ tục hành chính, hỗ trợ hoạt động tố tụng, hoạt động thi hành án dân sự có liên quan.</w:t>
            </w:r>
            <w:bookmarkEnd w:id="88"/>
            <w:r w:rsidRPr="0041722E">
              <w:rPr>
                <w:rFonts w:ascii="Times New Roman" w:hAnsi="Times New Roman" w:cs="Times New Roman"/>
                <w:i/>
                <w:iCs/>
                <w:sz w:val="24"/>
                <w:szCs w:val="24"/>
              </w:rPr>
              <w:t xml:space="preserve"> </w:t>
            </w:r>
          </w:p>
        </w:tc>
        <w:tc>
          <w:tcPr>
            <w:tcW w:w="2640" w:type="dxa"/>
            <w:vAlign w:val="center"/>
          </w:tcPr>
          <w:p w14:paraId="3004608A" w14:textId="77777777" w:rsidR="0041722E" w:rsidRDefault="0041722E" w:rsidP="0041722E">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0DEF1360" w14:textId="77777777" w:rsidR="0041722E" w:rsidRPr="00584EB6" w:rsidRDefault="0041722E" w:rsidP="0041722E">
            <w:pPr>
              <w:spacing w:before="20" w:after="20" w:line="276" w:lineRule="auto"/>
              <w:jc w:val="both"/>
              <w:rPr>
                <w:rFonts w:ascii="Times New Roman" w:hAnsi="Times New Roman"/>
                <w:b/>
                <w:bCs/>
              </w:rPr>
            </w:pPr>
          </w:p>
        </w:tc>
      </w:tr>
      <w:tr w:rsidR="0041722E" w:rsidRPr="00584EB6" w14:paraId="3C80E5BF" w14:textId="5AEB6103" w:rsidTr="00B33143">
        <w:tc>
          <w:tcPr>
            <w:tcW w:w="6345" w:type="dxa"/>
            <w:vAlign w:val="center"/>
          </w:tcPr>
          <w:p w14:paraId="3DED04A1" w14:textId="77777777" w:rsidR="0041722E" w:rsidRPr="00584EB6" w:rsidRDefault="0041722E" w:rsidP="002072F3">
            <w:pPr>
              <w:pStyle w:val="Heading21"/>
              <w:shd w:val="clear" w:color="auto" w:fill="auto"/>
              <w:spacing w:before="20" w:after="20"/>
              <w:ind w:firstLine="0"/>
              <w:rPr>
                <w:rFonts w:ascii="Times New Roman" w:hAnsi="Times New Roman" w:cs="Times New Roman"/>
                <w:iCs/>
                <w:spacing w:val="0"/>
                <w:sz w:val="24"/>
                <w:szCs w:val="24"/>
              </w:rPr>
            </w:pPr>
          </w:p>
        </w:tc>
        <w:tc>
          <w:tcPr>
            <w:tcW w:w="6183" w:type="dxa"/>
          </w:tcPr>
          <w:p w14:paraId="5109B252" w14:textId="20D3EC13" w:rsidR="0041722E" w:rsidRPr="00584EB6" w:rsidRDefault="0041722E" w:rsidP="002072F3">
            <w:pPr>
              <w:pStyle w:val="Heading21"/>
              <w:shd w:val="clear" w:color="auto" w:fill="auto"/>
              <w:spacing w:before="20" w:after="20"/>
              <w:ind w:firstLine="0"/>
              <w:rPr>
                <w:rFonts w:ascii="Times New Roman" w:hAnsi="Times New Roman" w:cs="Times New Roman"/>
                <w:iCs/>
                <w:spacing w:val="0"/>
                <w:sz w:val="24"/>
                <w:szCs w:val="24"/>
              </w:rPr>
            </w:pPr>
            <w:bookmarkStart w:id="89" w:name="_Toc231305304"/>
            <w:r w:rsidRPr="00584EB6">
              <w:rPr>
                <w:rFonts w:ascii="Times New Roman" w:hAnsi="Times New Roman" w:cs="Times New Roman"/>
                <w:sz w:val="24"/>
                <w:szCs w:val="24"/>
              </w:rPr>
              <w:t xml:space="preserve">2. </w:t>
            </w:r>
            <w:r w:rsidRPr="0041722E">
              <w:rPr>
                <w:rFonts w:ascii="Times New Roman" w:hAnsi="Times New Roman" w:cs="Times New Roman"/>
                <w:i/>
                <w:iCs/>
                <w:sz w:val="24"/>
                <w:szCs w:val="24"/>
              </w:rPr>
              <w:t>Việc cung cấp thông tin của cơ quan đăng ký, cơ quan có thẩm quyền, người có thẩm quyền được thực hiện trong các trường hợp sau đây</w:t>
            </w:r>
            <w:r w:rsidRPr="00584EB6">
              <w:rPr>
                <w:rFonts w:ascii="Times New Roman" w:hAnsi="Times New Roman" w:cs="Times New Roman"/>
                <w:b w:val="0"/>
                <w:bCs/>
                <w:i/>
                <w:iCs/>
                <w:sz w:val="24"/>
                <w:szCs w:val="24"/>
              </w:rPr>
              <w:t>:</w:t>
            </w:r>
            <w:bookmarkEnd w:id="89"/>
          </w:p>
        </w:tc>
        <w:tc>
          <w:tcPr>
            <w:tcW w:w="2640" w:type="dxa"/>
            <w:vMerge w:val="restart"/>
            <w:vAlign w:val="center"/>
          </w:tcPr>
          <w:p w14:paraId="3507C94B" w14:textId="77777777" w:rsidR="0041722E" w:rsidRDefault="0041722E" w:rsidP="0041722E">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44D3CC08" w14:textId="77777777" w:rsidR="0041722E" w:rsidRPr="00584EB6" w:rsidRDefault="0041722E" w:rsidP="0041722E">
            <w:pPr>
              <w:pStyle w:val="Heading21"/>
              <w:shd w:val="clear" w:color="auto" w:fill="auto"/>
              <w:spacing w:before="20" w:after="20"/>
              <w:ind w:firstLine="0"/>
              <w:rPr>
                <w:rFonts w:ascii="Times New Roman" w:hAnsi="Times New Roman" w:cs="Times New Roman"/>
                <w:iCs/>
                <w:spacing w:val="0"/>
                <w:sz w:val="24"/>
                <w:szCs w:val="24"/>
              </w:rPr>
            </w:pPr>
          </w:p>
        </w:tc>
      </w:tr>
      <w:tr w:rsidR="0041722E" w:rsidRPr="00584EB6" w14:paraId="27FF321F" w14:textId="73BE7E57" w:rsidTr="00B33143">
        <w:tc>
          <w:tcPr>
            <w:tcW w:w="6345" w:type="dxa"/>
            <w:vAlign w:val="center"/>
          </w:tcPr>
          <w:p w14:paraId="0BD2DCA4" w14:textId="30DCFDA4" w:rsidR="0041722E" w:rsidRPr="00584EB6" w:rsidRDefault="0041722E" w:rsidP="002072F3">
            <w:pPr>
              <w:pStyle w:val="NormalWeb"/>
              <w:spacing w:before="20" w:beforeAutospacing="0" w:after="20" w:afterAutospacing="0" w:line="276" w:lineRule="auto"/>
              <w:jc w:val="both"/>
              <w:rPr>
                <w:rFonts w:ascii="Times New Roman" w:hAnsi="Times New Roman"/>
              </w:rPr>
            </w:pPr>
            <w:r w:rsidRPr="00584EB6">
              <w:rPr>
                <w:rFonts w:ascii="Times New Roman" w:hAnsi="Times New Roman"/>
              </w:rPr>
              <w:t>a) Thông tin liên quan đến bên bảo đảm, bên nhận bảo đảm, tài sản bảo đảm, thời điểm đăng ký hoặc thông tin khác được lưu tại sổ đăng ký hoặc Cơ sở dữ liệu do cơ quan có thẩm quyền quy định tại </w:t>
            </w:r>
            <w:r w:rsidRPr="00584EB6">
              <w:rPr>
                <w:rStyle w:val="noi-dung-tham-chieu"/>
                <w:rFonts w:ascii="Times New Roman" w:hAnsi="Times New Roman"/>
              </w:rPr>
              <w:t>khoản 1 Điều 52 Nghị định này</w:t>
            </w:r>
            <w:r w:rsidRPr="00584EB6">
              <w:rPr>
                <w:rFonts w:ascii="Times New Roman" w:hAnsi="Times New Roman"/>
              </w:rPr>
              <w:t> cung cấp theo yêu cầu cho cơ quan có thẩm quyền, người có thẩm quyền quy định tại các </w:t>
            </w:r>
            <w:r w:rsidRPr="00584EB6">
              <w:rPr>
                <w:rStyle w:val="noi-dung-tham-chieu"/>
                <w:rFonts w:ascii="Times New Roman" w:hAnsi="Times New Roman"/>
              </w:rPr>
              <w:t>khoản 2, 3, 4 và 5 Điều 52 Nghị định này</w:t>
            </w:r>
            <w:r w:rsidRPr="00584EB6">
              <w:rPr>
                <w:rFonts w:ascii="Times New Roman" w:hAnsi="Times New Roman"/>
              </w:rPr>
              <w:t>;</w:t>
            </w:r>
          </w:p>
        </w:tc>
        <w:tc>
          <w:tcPr>
            <w:tcW w:w="6183" w:type="dxa"/>
          </w:tcPr>
          <w:p w14:paraId="45B328D5" w14:textId="133CC875" w:rsidR="0041722E" w:rsidRPr="00584EB6" w:rsidRDefault="0041722E" w:rsidP="002072F3">
            <w:pPr>
              <w:pStyle w:val="NormalWeb"/>
              <w:spacing w:before="20" w:beforeAutospacing="0" w:after="20" w:afterAutospacing="0" w:line="276" w:lineRule="auto"/>
              <w:jc w:val="both"/>
              <w:rPr>
                <w:rFonts w:ascii="Times New Roman" w:hAnsi="Times New Roman"/>
              </w:rPr>
            </w:pPr>
            <w:bookmarkStart w:id="90" w:name="_Toc231305305"/>
            <w:r w:rsidRPr="00584EB6">
              <w:rPr>
                <w:rFonts w:ascii="Times New Roman" w:hAnsi="Times New Roman"/>
              </w:rPr>
              <w:t>a)</w:t>
            </w:r>
            <w:r w:rsidRPr="00584EB6">
              <w:rPr>
                <w:rFonts w:ascii="Times New Roman" w:hAnsi="Times New Roman"/>
                <w:b/>
                <w:bCs/>
                <w:i/>
                <w:iCs/>
              </w:rPr>
              <w:t xml:space="preserve"> Cục Đăng ký giao dịch bảo đảm và Bồi thường nhà nước, cơ quan đăng ký biện pháp bảo đảm cung cấp thông tin về biện pháp bảo đảm đã đăng ký cho cơ quan có thẩm quyền, người có thẩm quyền quy định tại các khoản 2, 3, 4, 5 và 6 Điều 55 Nghị định này;</w:t>
            </w:r>
            <w:bookmarkEnd w:id="90"/>
          </w:p>
        </w:tc>
        <w:tc>
          <w:tcPr>
            <w:tcW w:w="2640" w:type="dxa"/>
            <w:vMerge/>
            <w:vAlign w:val="center"/>
          </w:tcPr>
          <w:p w14:paraId="20C7DB00" w14:textId="77777777" w:rsidR="0041722E" w:rsidRPr="00584EB6" w:rsidRDefault="0041722E" w:rsidP="002072F3">
            <w:pPr>
              <w:pStyle w:val="NormalWeb"/>
              <w:spacing w:before="20" w:beforeAutospacing="0" w:after="20" w:afterAutospacing="0" w:line="276" w:lineRule="auto"/>
              <w:jc w:val="both"/>
              <w:rPr>
                <w:rFonts w:ascii="Times New Roman" w:hAnsi="Times New Roman"/>
              </w:rPr>
            </w:pPr>
          </w:p>
        </w:tc>
      </w:tr>
      <w:tr w:rsidR="0041722E" w:rsidRPr="00584EB6" w14:paraId="23CAFBEF" w14:textId="571523F1" w:rsidTr="00B33143">
        <w:tc>
          <w:tcPr>
            <w:tcW w:w="6345" w:type="dxa"/>
            <w:vAlign w:val="center"/>
          </w:tcPr>
          <w:p w14:paraId="1763C5AD" w14:textId="57595F3E" w:rsidR="0041722E" w:rsidRPr="00584EB6" w:rsidRDefault="0041722E" w:rsidP="002072F3">
            <w:pPr>
              <w:pStyle w:val="NormalWeb"/>
              <w:spacing w:before="20" w:beforeAutospacing="0" w:after="20" w:afterAutospacing="0" w:line="276" w:lineRule="auto"/>
              <w:jc w:val="both"/>
              <w:rPr>
                <w:rFonts w:ascii="Times New Roman" w:hAnsi="Times New Roman"/>
              </w:rPr>
            </w:pPr>
            <w:r w:rsidRPr="00584EB6">
              <w:rPr>
                <w:rFonts w:ascii="Times New Roman" w:hAnsi="Times New Roman"/>
              </w:rPr>
              <w:t>b) Thông tin liên quan đến tài sản do cơ quan có thẩm quyền, người có thẩm quyền quy định tại các khoản 2, 3, 4 và 5 Điều 52 Nghị định này cung cấp cho cơ quan có thẩm quyền quy định tại khoản 1 Điều 52 Nghị định này.</w:t>
            </w:r>
          </w:p>
        </w:tc>
        <w:tc>
          <w:tcPr>
            <w:tcW w:w="6183" w:type="dxa"/>
          </w:tcPr>
          <w:p w14:paraId="7619AB64" w14:textId="39053509" w:rsidR="0041722E" w:rsidRPr="00584EB6" w:rsidRDefault="0041722E" w:rsidP="002072F3">
            <w:pPr>
              <w:pStyle w:val="NormalWeb"/>
              <w:spacing w:before="20" w:beforeAutospacing="0" w:after="20" w:afterAutospacing="0" w:line="276" w:lineRule="auto"/>
              <w:jc w:val="both"/>
              <w:rPr>
                <w:rFonts w:ascii="Times New Roman" w:hAnsi="Times New Roman"/>
              </w:rPr>
            </w:pPr>
            <w:r w:rsidRPr="00584EB6">
              <w:rPr>
                <w:rFonts w:ascii="Times New Roman" w:hAnsi="Times New Roman"/>
                <w:b/>
                <w:bCs/>
                <w:i/>
                <w:iCs/>
              </w:rPr>
              <w:t>b) Cơ quan có thẩm quyền, người có thẩm quyền quy định tại các khoản 2, 3, 4, 5 và 6 Điều 55 Nghị định này cung cấp thông tin liên quan đến tài sản bảo đảm cho Cục Đăng ký giao dịch bảo đảm và Bồi thường nhà nước, cơ quan đăng ký biện pháp bảo đảm.</w:t>
            </w:r>
          </w:p>
        </w:tc>
        <w:tc>
          <w:tcPr>
            <w:tcW w:w="2640" w:type="dxa"/>
            <w:vMerge/>
            <w:vAlign w:val="center"/>
          </w:tcPr>
          <w:p w14:paraId="035A8C4B" w14:textId="77777777" w:rsidR="0041722E" w:rsidRPr="00584EB6" w:rsidRDefault="0041722E" w:rsidP="002072F3">
            <w:pPr>
              <w:pStyle w:val="NormalWeb"/>
              <w:spacing w:before="20" w:beforeAutospacing="0" w:after="20" w:afterAutospacing="0" w:line="276" w:lineRule="auto"/>
              <w:jc w:val="both"/>
              <w:rPr>
                <w:rFonts w:ascii="Times New Roman" w:hAnsi="Times New Roman"/>
              </w:rPr>
            </w:pPr>
          </w:p>
        </w:tc>
      </w:tr>
      <w:tr w:rsidR="0041722E" w:rsidRPr="00584EB6" w14:paraId="6BD94F2A" w14:textId="32ABA330" w:rsidTr="00B33143">
        <w:tc>
          <w:tcPr>
            <w:tcW w:w="6345" w:type="dxa"/>
            <w:vAlign w:val="center"/>
          </w:tcPr>
          <w:p w14:paraId="7164415F" w14:textId="77777777" w:rsidR="0041722E" w:rsidRPr="00584EB6" w:rsidRDefault="0041722E" w:rsidP="002072F3">
            <w:pPr>
              <w:pStyle w:val="Heading21"/>
              <w:shd w:val="clear" w:color="auto" w:fill="auto"/>
              <w:spacing w:before="20" w:after="20"/>
              <w:ind w:firstLine="0"/>
              <w:rPr>
                <w:rFonts w:ascii="Times New Roman" w:hAnsi="Times New Roman" w:cs="Times New Roman"/>
                <w:spacing w:val="0"/>
                <w:sz w:val="24"/>
                <w:szCs w:val="24"/>
              </w:rPr>
            </w:pPr>
          </w:p>
        </w:tc>
        <w:tc>
          <w:tcPr>
            <w:tcW w:w="6183" w:type="dxa"/>
          </w:tcPr>
          <w:p w14:paraId="2B284D1F" w14:textId="331746F1" w:rsidR="0041722E" w:rsidRPr="00584EB6" w:rsidRDefault="0041722E" w:rsidP="002072F3">
            <w:pPr>
              <w:pStyle w:val="Heading21"/>
              <w:shd w:val="clear" w:color="auto" w:fill="auto"/>
              <w:spacing w:before="20" w:after="20"/>
              <w:ind w:firstLine="0"/>
              <w:rPr>
                <w:rFonts w:ascii="Times New Roman" w:hAnsi="Times New Roman" w:cs="Times New Roman"/>
                <w:spacing w:val="0"/>
                <w:sz w:val="24"/>
                <w:szCs w:val="24"/>
              </w:rPr>
            </w:pPr>
            <w:r w:rsidRPr="00584EB6">
              <w:rPr>
                <w:rFonts w:ascii="Times New Roman" w:hAnsi="Times New Roman" w:cs="Times New Roman"/>
                <w:spacing w:val="0"/>
                <w:sz w:val="24"/>
                <w:szCs w:val="24"/>
              </w:rPr>
              <w:t>Điều 57. Cách thức cung cấp thông tin</w:t>
            </w:r>
          </w:p>
        </w:tc>
        <w:tc>
          <w:tcPr>
            <w:tcW w:w="2640" w:type="dxa"/>
            <w:vMerge w:val="restart"/>
            <w:vAlign w:val="center"/>
          </w:tcPr>
          <w:p w14:paraId="34C581F1" w14:textId="725CE744" w:rsidR="0041722E" w:rsidRDefault="0041722E" w:rsidP="0041722E">
            <w:pPr>
              <w:spacing w:before="20" w:after="20" w:line="276" w:lineRule="auto"/>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cho phù hợp</w:t>
            </w:r>
            <w:r>
              <w:rPr>
                <w:rFonts w:ascii="Times New Roman" w:hAnsi="Times New Roman"/>
                <w:bCs/>
                <w:iCs/>
              </w:rPr>
              <w:t>.</w:t>
            </w:r>
          </w:p>
          <w:p w14:paraId="61EE5460" w14:textId="77777777" w:rsidR="0041722E" w:rsidRPr="00584EB6" w:rsidRDefault="0041722E" w:rsidP="002072F3">
            <w:pPr>
              <w:pStyle w:val="Heading21"/>
              <w:shd w:val="clear" w:color="auto" w:fill="auto"/>
              <w:spacing w:before="20" w:after="20"/>
              <w:ind w:firstLine="0"/>
              <w:rPr>
                <w:rFonts w:ascii="Times New Roman" w:hAnsi="Times New Roman" w:cs="Times New Roman"/>
                <w:spacing w:val="0"/>
                <w:sz w:val="24"/>
                <w:szCs w:val="24"/>
              </w:rPr>
            </w:pPr>
          </w:p>
        </w:tc>
      </w:tr>
      <w:tr w:rsidR="0041722E" w:rsidRPr="00584EB6" w14:paraId="587D5158" w14:textId="04279CFE" w:rsidTr="00B33143">
        <w:tc>
          <w:tcPr>
            <w:tcW w:w="6345" w:type="dxa"/>
            <w:vAlign w:val="center"/>
          </w:tcPr>
          <w:p w14:paraId="18717410" w14:textId="77777777" w:rsidR="0041722E" w:rsidRPr="00584EB6" w:rsidRDefault="0041722E" w:rsidP="002072F3">
            <w:pPr>
              <w:pStyle w:val="NormalWeb"/>
              <w:spacing w:before="20" w:beforeAutospacing="0" w:after="20" w:afterAutospacing="0" w:line="276" w:lineRule="auto"/>
              <w:jc w:val="both"/>
              <w:rPr>
                <w:rFonts w:ascii="Times New Roman" w:hAnsi="Times New Roman"/>
              </w:rPr>
            </w:pPr>
            <w:r w:rsidRPr="00584EB6">
              <w:rPr>
                <w:rFonts w:ascii="Times New Roman" w:hAnsi="Times New Roman"/>
              </w:rPr>
              <w:t>3. Việc cung cấp thông tin quy định tại khoản 2 Điều này thực hiện theo hình thức, thời hạn được ghi trong văn bản yêu cầu của cơ quan có thẩm quyền, của người có thẩm quyền và theo quy định của pháp luật về tố tụng, pháp luật về thi hành án dân sự hoặc pháp luật khác có liên quan, trừ trường hợp quy định tại khoản 4 Điều này.</w:t>
            </w:r>
          </w:p>
          <w:p w14:paraId="07BAA97A" w14:textId="77777777" w:rsidR="0041722E" w:rsidRPr="00584EB6" w:rsidRDefault="0041722E" w:rsidP="002072F3">
            <w:pPr>
              <w:spacing w:before="20" w:after="20" w:line="276" w:lineRule="auto"/>
              <w:jc w:val="both"/>
              <w:rPr>
                <w:rFonts w:ascii="Times New Roman" w:hAnsi="Times New Roman"/>
                <w:bCs/>
              </w:rPr>
            </w:pPr>
          </w:p>
        </w:tc>
        <w:tc>
          <w:tcPr>
            <w:tcW w:w="6183" w:type="dxa"/>
          </w:tcPr>
          <w:p w14:paraId="1D3C8C38" w14:textId="38C41343" w:rsidR="0041722E" w:rsidRPr="00584EB6" w:rsidRDefault="0041722E" w:rsidP="002072F3">
            <w:pPr>
              <w:pStyle w:val="NormalWeb"/>
              <w:spacing w:before="20" w:beforeAutospacing="0" w:after="20" w:afterAutospacing="0" w:line="276" w:lineRule="auto"/>
              <w:jc w:val="both"/>
              <w:rPr>
                <w:rFonts w:ascii="Times New Roman" w:hAnsi="Times New Roman"/>
              </w:rPr>
            </w:pPr>
            <w:r w:rsidRPr="00584EB6">
              <w:rPr>
                <w:rFonts w:ascii="Times New Roman" w:hAnsi="Times New Roman"/>
                <w:bCs/>
                <w:spacing w:val="-6"/>
              </w:rPr>
              <w:t xml:space="preserve">1. Việc cung cấp thông tin </w:t>
            </w:r>
            <w:r w:rsidRPr="00584EB6">
              <w:rPr>
                <w:rFonts w:ascii="Times New Roman" w:hAnsi="Times New Roman"/>
                <w:b/>
                <w:bCs/>
                <w:i/>
                <w:iCs/>
                <w:spacing w:val="-6"/>
              </w:rPr>
              <w:t xml:space="preserve">quy định tại khoản 2 Điều 56 Nghị định này có thể </w:t>
            </w:r>
            <w:r w:rsidRPr="00584EB6">
              <w:rPr>
                <w:rFonts w:ascii="Times New Roman" w:hAnsi="Times New Roman"/>
                <w:b/>
                <w:i/>
                <w:iCs/>
                <w:spacing w:val="-6"/>
              </w:rPr>
              <w:t>thực hiện bằng bản giấy, bằng bản điện tử hoặc thông qua việc kết nối, chia sẻ dữ liệu</w:t>
            </w:r>
            <w:r w:rsidRPr="00584EB6">
              <w:rPr>
                <w:rFonts w:ascii="Times New Roman" w:hAnsi="Times New Roman"/>
                <w:bCs/>
                <w:spacing w:val="-6"/>
              </w:rPr>
              <w:t xml:space="preserve"> theo yêu cầu của cơ quan có thẩm quyền, của người có thẩm quyền và theo quy định của pháp luật về tố tụng, pháp luật về thi hành án dân sự hoặc pháp luật khác có liên quan, trừ trường hợp quy định tại khoản 2 </w:t>
            </w:r>
            <w:r w:rsidRPr="00584EB6">
              <w:rPr>
                <w:rFonts w:ascii="Times New Roman" w:hAnsi="Times New Roman"/>
                <w:b/>
                <w:i/>
                <w:iCs/>
                <w:spacing w:val="-6"/>
              </w:rPr>
              <w:t>và khoản 3 Điều này</w:t>
            </w:r>
            <w:r w:rsidRPr="00584EB6">
              <w:rPr>
                <w:rFonts w:ascii="Times New Roman" w:hAnsi="Times New Roman"/>
                <w:bCs/>
                <w:spacing w:val="-6"/>
              </w:rPr>
              <w:t>.</w:t>
            </w:r>
          </w:p>
        </w:tc>
        <w:tc>
          <w:tcPr>
            <w:tcW w:w="2640" w:type="dxa"/>
            <w:vMerge/>
            <w:vAlign w:val="center"/>
          </w:tcPr>
          <w:p w14:paraId="062F7A97" w14:textId="77777777" w:rsidR="0041722E" w:rsidRPr="00584EB6" w:rsidRDefault="0041722E" w:rsidP="002072F3">
            <w:pPr>
              <w:pStyle w:val="NormalWeb"/>
              <w:spacing w:before="20" w:beforeAutospacing="0" w:after="20" w:afterAutospacing="0" w:line="276" w:lineRule="auto"/>
              <w:jc w:val="both"/>
              <w:rPr>
                <w:rFonts w:ascii="Times New Roman" w:hAnsi="Times New Roman"/>
              </w:rPr>
            </w:pPr>
          </w:p>
        </w:tc>
      </w:tr>
      <w:tr w:rsidR="0041722E" w:rsidRPr="00584EB6" w14:paraId="6107AE37" w14:textId="69B2775A" w:rsidTr="00B33143">
        <w:tc>
          <w:tcPr>
            <w:tcW w:w="6345" w:type="dxa"/>
            <w:vAlign w:val="center"/>
          </w:tcPr>
          <w:p w14:paraId="4A8FCF65" w14:textId="00EF2115" w:rsidR="0041722E" w:rsidRPr="00584EB6" w:rsidRDefault="0041722E" w:rsidP="002072F3">
            <w:pPr>
              <w:pStyle w:val="NormalWeb"/>
              <w:spacing w:before="20" w:beforeAutospacing="0" w:after="20" w:afterAutospacing="0" w:line="276" w:lineRule="auto"/>
              <w:jc w:val="both"/>
              <w:rPr>
                <w:rFonts w:ascii="Times New Roman" w:hAnsi="Times New Roman"/>
              </w:rPr>
            </w:pPr>
            <w:r w:rsidRPr="00584EB6">
              <w:rPr>
                <w:rFonts w:ascii="Times New Roman" w:hAnsi="Times New Roman"/>
              </w:rPr>
              <w:t>4. Trường hợp cơ quan có thẩm quyền, người có thẩm quyền quy định tại </w:t>
            </w:r>
            <w:r w:rsidRPr="00584EB6">
              <w:rPr>
                <w:rStyle w:val="noi-dung-tham-chieu"/>
                <w:rFonts w:ascii="Times New Roman" w:hAnsi="Times New Roman"/>
              </w:rPr>
              <w:t>Điều 52 Nghị định này</w:t>
            </w:r>
            <w:r w:rsidRPr="00584EB6">
              <w:rPr>
                <w:rFonts w:ascii="Times New Roman" w:hAnsi="Times New Roman"/>
              </w:rPr>
              <w:t> có yêu cầu cấp mã số sử dụng cơ sở dữ liệu để tra cứu thông tin trong Cơ sở dữ liệu đối với động sản thì </w:t>
            </w:r>
            <w:r w:rsidRPr="00584EB6">
              <w:rPr>
                <w:rStyle w:val="popuprelate"/>
                <w:rFonts w:ascii="Times New Roman" w:hAnsi="Times New Roman"/>
              </w:rPr>
              <w:t>Cục Đăng ký giao dịch bảo đảm và Bồi thường nhà nước </w:t>
            </w:r>
            <w:r w:rsidRPr="00584EB6">
              <w:rPr>
                <w:rFonts w:ascii="Times New Roman" w:hAnsi="Times New Roman"/>
              </w:rPr>
              <w:t>thuộc Bộ Tư pháp có trách nhiệm cấp mã số này cho cơ quan có thẩm quyền, người có thẩm quyền.</w:t>
            </w:r>
          </w:p>
          <w:p w14:paraId="6011CAE2" w14:textId="687238A8" w:rsidR="0041722E" w:rsidRPr="00584EB6" w:rsidRDefault="0041722E" w:rsidP="002072F3">
            <w:pPr>
              <w:pStyle w:val="NormalWeb"/>
              <w:spacing w:before="20" w:beforeAutospacing="0" w:after="20" w:afterAutospacing="0" w:line="276" w:lineRule="auto"/>
              <w:jc w:val="both"/>
              <w:rPr>
                <w:rFonts w:ascii="Times New Roman" w:hAnsi="Times New Roman"/>
              </w:rPr>
            </w:pPr>
            <w:r w:rsidRPr="00584EB6">
              <w:rPr>
                <w:rFonts w:ascii="Times New Roman" w:hAnsi="Times New Roman"/>
              </w:rPr>
              <w:t>Trường hợp tài sản bảo đảm là phương tiện giao thông cơ giới đường bộ thì Bộ Tư pháp phối hợp với Bộ Công an thực hiện việc kết nối, chia sẻ dữ liệu số về đăng ký biện pháp bảo đảm bằng phương tiện giao thông cơ giới đường bộ thông qua Trục liên thông văn bản quốc gia theo quy định của pháp luật về quản lý, kết nối, chia sẻ dữ liệu.</w:t>
            </w:r>
          </w:p>
        </w:tc>
        <w:tc>
          <w:tcPr>
            <w:tcW w:w="6183" w:type="dxa"/>
          </w:tcPr>
          <w:p w14:paraId="300E667D" w14:textId="7E324E4C" w:rsidR="0041722E" w:rsidRPr="00584EB6" w:rsidRDefault="0041722E" w:rsidP="002072F3">
            <w:pPr>
              <w:pStyle w:val="NormalWeb"/>
              <w:spacing w:before="20" w:beforeAutospacing="0" w:after="20" w:afterAutospacing="0" w:line="276" w:lineRule="auto"/>
              <w:jc w:val="both"/>
              <w:rPr>
                <w:rFonts w:ascii="Times New Roman" w:hAnsi="Times New Roman"/>
              </w:rPr>
            </w:pPr>
            <w:r w:rsidRPr="00584EB6">
              <w:rPr>
                <w:rFonts w:ascii="Times New Roman" w:hAnsi="Times New Roman"/>
                <w:bCs/>
              </w:rPr>
              <w:t xml:space="preserve">2. Trường hợp cơ quan có thẩm quyền, người có thẩm quyền quy định tại </w:t>
            </w:r>
            <w:r w:rsidRPr="00584EB6">
              <w:rPr>
                <w:rFonts w:ascii="Times New Roman" w:hAnsi="Times New Roman"/>
                <w:b/>
                <w:i/>
                <w:iCs/>
              </w:rPr>
              <w:t>các khoản 2, 3, 4, 5, và 6 Điều 55</w:t>
            </w:r>
            <w:r w:rsidRPr="00584EB6">
              <w:rPr>
                <w:rFonts w:ascii="Times New Roman" w:hAnsi="Times New Roman"/>
                <w:bCs/>
              </w:rPr>
              <w:t xml:space="preserve"> Nghị định này có yêu cầu cấp mã số sử dụng cơ sở dữ liệu để tra cứu thông tin trong Cơ sở dữ liệu</w:t>
            </w:r>
            <w:r w:rsidRPr="00584EB6">
              <w:rPr>
                <w:rFonts w:ascii="Times New Roman" w:hAnsi="Times New Roman"/>
                <w:b/>
                <w:i/>
                <w:iCs/>
              </w:rPr>
              <w:t xml:space="preserve"> về đăng ký biện pháp bảo đảm bằng động sản không phải là tàu bay, tàu biển, chứng khoán đã đăng ký tập trung, bằng cây hằng năm, công trình tạm</w:t>
            </w:r>
            <w:r w:rsidRPr="00584EB6">
              <w:rPr>
                <w:rFonts w:ascii="Times New Roman" w:hAnsi="Times New Roman"/>
                <w:bCs/>
              </w:rPr>
              <w:t xml:space="preserve"> thì Cục Đăng ký giao dịch bảo đảm và Bồi thường nhà nước thuộc Bộ Tư pháp có trách nhiệm cấp mã số này cho cơ quan có thẩm quyền, người có thẩm quyền. </w:t>
            </w:r>
          </w:p>
        </w:tc>
        <w:tc>
          <w:tcPr>
            <w:tcW w:w="2640" w:type="dxa"/>
            <w:vMerge/>
            <w:vAlign w:val="center"/>
          </w:tcPr>
          <w:p w14:paraId="26521EF0" w14:textId="77777777" w:rsidR="0041722E" w:rsidRPr="00584EB6" w:rsidRDefault="0041722E" w:rsidP="002072F3">
            <w:pPr>
              <w:pStyle w:val="NormalWeb"/>
              <w:spacing w:before="20" w:beforeAutospacing="0" w:after="20" w:afterAutospacing="0" w:line="276" w:lineRule="auto"/>
              <w:jc w:val="both"/>
              <w:rPr>
                <w:rFonts w:ascii="Times New Roman" w:hAnsi="Times New Roman"/>
              </w:rPr>
            </w:pPr>
          </w:p>
        </w:tc>
      </w:tr>
      <w:tr w:rsidR="0041722E" w:rsidRPr="00584EB6" w14:paraId="3FDCE18A" w14:textId="68A9D5D0" w:rsidTr="00B33143">
        <w:tc>
          <w:tcPr>
            <w:tcW w:w="6345" w:type="dxa"/>
            <w:vAlign w:val="center"/>
          </w:tcPr>
          <w:p w14:paraId="31DA13CD" w14:textId="46507B34" w:rsidR="0041722E" w:rsidRPr="00584EB6" w:rsidRDefault="0041722E" w:rsidP="002072F3">
            <w:pPr>
              <w:spacing w:before="20" w:after="20" w:line="276" w:lineRule="auto"/>
              <w:jc w:val="both"/>
              <w:rPr>
                <w:rFonts w:ascii="Times New Roman" w:hAnsi="Times New Roman"/>
                <w:bCs/>
              </w:rPr>
            </w:pPr>
            <w:r w:rsidRPr="00584EB6">
              <w:rPr>
                <w:rFonts w:ascii="Times New Roman" w:hAnsi="Times New Roman"/>
              </w:rPr>
              <w:t>5. Việc cấp mã số sử dụng cơ sở dữ liệu để thực hiện cung cấp thông tin giữa cơ quan có thẩm quyền, người có thẩm quyền quy định tại Điều 52 Nghị định này đối với quyền sử dụng đất, tài sản gắn liền với đất, quyền sử dụng khu vực biển, tài sản gắn liền với khu vực biển hoặc đối với tàu bay, tàu biển thực hiện theo quy định của pháp luật về đất đai, về khai thác, sử dụng tài nguyên biển, về hàng không hoặc của pháp luật về hàng hải.</w:t>
            </w:r>
          </w:p>
        </w:tc>
        <w:tc>
          <w:tcPr>
            <w:tcW w:w="6183" w:type="dxa"/>
          </w:tcPr>
          <w:p w14:paraId="18306F21" w14:textId="252DF83E"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bCs/>
              </w:rPr>
              <w:t xml:space="preserve">3. Việc cấp mã số sử dụng cơ sở dữ liệu để </w:t>
            </w:r>
            <w:r w:rsidRPr="00584EB6">
              <w:rPr>
                <w:rFonts w:ascii="Times New Roman" w:hAnsi="Times New Roman"/>
                <w:b/>
                <w:i/>
                <w:iCs/>
              </w:rPr>
              <w:t xml:space="preserve">tra cứu thông tin của cơ quan có thẩm quyền, người có thẩm quyền </w:t>
            </w:r>
            <w:r w:rsidRPr="00584EB6">
              <w:rPr>
                <w:rFonts w:ascii="Times New Roman" w:hAnsi="Times New Roman"/>
                <w:bCs/>
              </w:rPr>
              <w:t>đối với quyền sử dụng đất, tài sản gắn liền với đất hoặc đối với tàu bay, tàu biển thực hiện theo quy định của pháp luật về đất đai, về hàng không,</w:t>
            </w:r>
            <w:r w:rsidRPr="00584EB6">
              <w:rPr>
                <w:rFonts w:ascii="Times New Roman" w:hAnsi="Times New Roman"/>
                <w:b/>
                <w:i/>
                <w:iCs/>
              </w:rPr>
              <w:t xml:space="preserve"> về hàng hải hoặc của pháp luật khác liên quan.</w:t>
            </w:r>
          </w:p>
        </w:tc>
        <w:tc>
          <w:tcPr>
            <w:tcW w:w="2640" w:type="dxa"/>
            <w:vMerge/>
            <w:vAlign w:val="center"/>
          </w:tcPr>
          <w:p w14:paraId="4FEBA1B1" w14:textId="77777777" w:rsidR="0041722E" w:rsidRPr="00584EB6" w:rsidRDefault="0041722E" w:rsidP="002072F3">
            <w:pPr>
              <w:spacing w:before="20" w:after="20" w:line="276" w:lineRule="auto"/>
              <w:jc w:val="both"/>
              <w:rPr>
                <w:rFonts w:ascii="Times New Roman" w:hAnsi="Times New Roman"/>
              </w:rPr>
            </w:pPr>
          </w:p>
        </w:tc>
      </w:tr>
      <w:tr w:rsidR="0041722E" w:rsidRPr="00584EB6" w14:paraId="04DA22CF" w14:textId="00E6A743" w:rsidTr="00B33143">
        <w:tc>
          <w:tcPr>
            <w:tcW w:w="6345" w:type="dxa"/>
            <w:vAlign w:val="center"/>
          </w:tcPr>
          <w:p w14:paraId="3F15CF0F" w14:textId="2A724BC3" w:rsidR="0041722E" w:rsidRPr="00584EB6" w:rsidRDefault="0041722E" w:rsidP="002072F3">
            <w:pPr>
              <w:pStyle w:val="Heading11"/>
              <w:shd w:val="clear" w:color="auto" w:fill="auto"/>
              <w:spacing w:before="20" w:after="20" w:line="276" w:lineRule="auto"/>
              <w:ind w:firstLine="0"/>
              <w:rPr>
                <w:rFonts w:ascii="Times New Roman" w:hAnsi="Times New Roman" w:cs="Times New Roman"/>
                <w:b/>
                <w:bCs/>
                <w:iCs/>
                <w:sz w:val="24"/>
                <w:szCs w:val="24"/>
              </w:rPr>
            </w:pPr>
            <w:r w:rsidRPr="00584EB6">
              <w:rPr>
                <w:rFonts w:ascii="Times New Roman" w:hAnsi="Times New Roman" w:cs="Times New Roman"/>
                <w:b/>
                <w:bCs/>
                <w:iCs/>
                <w:sz w:val="24"/>
                <w:szCs w:val="24"/>
              </w:rPr>
              <w:t>Không quy định</w:t>
            </w:r>
          </w:p>
        </w:tc>
        <w:tc>
          <w:tcPr>
            <w:tcW w:w="6183" w:type="dxa"/>
            <w:vAlign w:val="center"/>
          </w:tcPr>
          <w:p w14:paraId="212211D8" w14:textId="0667499F" w:rsidR="0041722E" w:rsidRPr="00584EB6" w:rsidRDefault="0041722E" w:rsidP="002072F3">
            <w:pPr>
              <w:pStyle w:val="Heading11"/>
              <w:shd w:val="clear" w:color="auto" w:fill="auto"/>
              <w:spacing w:before="20" w:after="20" w:line="276" w:lineRule="auto"/>
              <w:ind w:firstLine="0"/>
              <w:rPr>
                <w:rFonts w:ascii="Times New Roman" w:hAnsi="Times New Roman" w:cs="Times New Roman"/>
                <w:b/>
                <w:bCs/>
                <w:iCs/>
                <w:sz w:val="24"/>
                <w:szCs w:val="24"/>
              </w:rPr>
            </w:pPr>
            <w:r w:rsidRPr="00584EB6">
              <w:rPr>
                <w:rFonts w:ascii="Times New Roman" w:hAnsi="Times New Roman" w:cs="Times New Roman"/>
                <w:b/>
                <w:bCs/>
                <w:i/>
                <w:iCs/>
                <w:sz w:val="24"/>
                <w:szCs w:val="24"/>
              </w:rPr>
              <w:t>Chương IV</w:t>
            </w:r>
          </w:p>
        </w:tc>
        <w:tc>
          <w:tcPr>
            <w:tcW w:w="2640" w:type="dxa"/>
            <w:vMerge w:val="restart"/>
            <w:vAlign w:val="center"/>
          </w:tcPr>
          <w:p w14:paraId="29023746" w14:textId="66936F65" w:rsidR="0041722E" w:rsidRPr="00584EB6" w:rsidRDefault="0041722E" w:rsidP="002072F3">
            <w:pPr>
              <w:tabs>
                <w:tab w:val="left" w:pos="851"/>
              </w:tabs>
              <w:spacing w:before="20" w:after="20" w:line="276" w:lineRule="auto"/>
              <w:jc w:val="both"/>
              <w:rPr>
                <w:rFonts w:ascii="Times New Roman" w:hAnsi="Times New Roman"/>
                <w:b/>
                <w:bCs/>
                <w:iCs/>
              </w:rPr>
            </w:pPr>
            <w:r w:rsidRPr="00584EB6">
              <w:rPr>
                <w:rFonts w:ascii="Times New Roman" w:eastAsia="SimSun" w:hAnsi="Times New Roman"/>
                <w:bCs/>
                <w:lang w:eastAsia="zh-CN"/>
              </w:rPr>
              <w:t>B</w:t>
            </w:r>
            <w:r w:rsidRPr="00584EB6">
              <w:rPr>
                <w:rFonts w:ascii="Times New Roman" w:hAnsi="Times New Roman"/>
                <w:bCs/>
              </w:rPr>
              <w:t xml:space="preserve">ổ sung </w:t>
            </w:r>
            <w:r>
              <w:rPr>
                <w:rFonts w:ascii="Times New Roman" w:hAnsi="Times New Roman"/>
                <w:bCs/>
              </w:rPr>
              <w:t xml:space="preserve">để tạo cơ sở pháp lý cho việc xây dựng cơ sở dữ liệu tập trung về đăng ký biện pháp bảo đảm; phục vụ công tác quản lý nhà nước, giải quyết thủ tục hành chính </w:t>
            </w:r>
            <w:r w:rsidRPr="0041722E">
              <w:rPr>
                <w:rFonts w:ascii="Times New Roman" w:hAnsi="Times New Roman"/>
                <w:bCs/>
              </w:rPr>
              <w:t>hỗ trợ hoạt động tố tụng, hoạt động thi hành án dân sự, hoạt động khác có liên quan</w:t>
            </w:r>
            <w:r>
              <w:rPr>
                <w:rFonts w:ascii="Times New Roman" w:hAnsi="Times New Roman"/>
                <w:bCs/>
              </w:rPr>
              <w:t>.</w:t>
            </w:r>
          </w:p>
        </w:tc>
      </w:tr>
      <w:tr w:rsidR="0041722E" w:rsidRPr="00584EB6" w14:paraId="2CEE6898" w14:textId="69513210" w:rsidTr="00B33143">
        <w:tc>
          <w:tcPr>
            <w:tcW w:w="6345" w:type="dxa"/>
            <w:vAlign w:val="center"/>
          </w:tcPr>
          <w:p w14:paraId="4017263C" w14:textId="736AE063" w:rsidR="0041722E" w:rsidRPr="00584EB6" w:rsidRDefault="0041722E" w:rsidP="002072F3">
            <w:pPr>
              <w:pStyle w:val="Heading11"/>
              <w:shd w:val="clear" w:color="auto" w:fill="auto"/>
              <w:spacing w:before="20" w:after="20" w:line="276" w:lineRule="auto"/>
              <w:ind w:firstLine="0"/>
              <w:rPr>
                <w:rFonts w:ascii="Times New Roman" w:hAnsi="Times New Roman" w:cs="Times New Roman"/>
                <w:b/>
                <w:bCs/>
                <w:iCs/>
                <w:sz w:val="24"/>
                <w:szCs w:val="24"/>
              </w:rPr>
            </w:pPr>
            <w:r w:rsidRPr="00584EB6">
              <w:rPr>
                <w:rFonts w:ascii="Times New Roman" w:hAnsi="Times New Roman" w:cs="Times New Roman"/>
                <w:b/>
                <w:bCs/>
                <w:iCs/>
                <w:sz w:val="24"/>
                <w:szCs w:val="24"/>
              </w:rPr>
              <w:t>Không quy định</w:t>
            </w:r>
          </w:p>
        </w:tc>
        <w:tc>
          <w:tcPr>
            <w:tcW w:w="6183" w:type="dxa"/>
            <w:vAlign w:val="center"/>
          </w:tcPr>
          <w:p w14:paraId="052EB268" w14:textId="438008DE" w:rsidR="0041722E" w:rsidRPr="00584EB6" w:rsidRDefault="0041722E" w:rsidP="002072F3">
            <w:pPr>
              <w:pStyle w:val="Heading11"/>
              <w:shd w:val="clear" w:color="auto" w:fill="auto"/>
              <w:spacing w:before="20" w:after="20" w:line="276" w:lineRule="auto"/>
              <w:ind w:firstLine="0"/>
              <w:rPr>
                <w:rFonts w:ascii="Times New Roman" w:hAnsi="Times New Roman" w:cs="Times New Roman"/>
                <w:b/>
                <w:bCs/>
                <w:iCs/>
                <w:sz w:val="24"/>
                <w:szCs w:val="24"/>
              </w:rPr>
            </w:pPr>
            <w:r w:rsidRPr="00584EB6">
              <w:rPr>
                <w:rFonts w:ascii="Times New Roman" w:hAnsi="Times New Roman" w:cs="Times New Roman"/>
                <w:b/>
                <w:bCs/>
                <w:i/>
                <w:iCs/>
                <w:sz w:val="24"/>
                <w:szCs w:val="24"/>
              </w:rPr>
              <w:t>KẾT NỐI, CHIA SẺ DỮ LIỆU VỀ ĐĂNG KÝ BIỆN PHÁP BẢO ĐẢM</w:t>
            </w:r>
          </w:p>
        </w:tc>
        <w:tc>
          <w:tcPr>
            <w:tcW w:w="2640" w:type="dxa"/>
            <w:vMerge/>
            <w:vAlign w:val="center"/>
          </w:tcPr>
          <w:p w14:paraId="442DBCC5" w14:textId="1CDAC7A0" w:rsidR="0041722E" w:rsidRPr="00584EB6" w:rsidRDefault="0041722E" w:rsidP="002072F3">
            <w:pPr>
              <w:tabs>
                <w:tab w:val="left" w:pos="851"/>
              </w:tabs>
              <w:spacing w:before="20" w:after="20" w:line="276" w:lineRule="auto"/>
              <w:jc w:val="both"/>
              <w:rPr>
                <w:rFonts w:ascii="Times New Roman" w:hAnsi="Times New Roman"/>
                <w:b/>
                <w:bCs/>
                <w:iCs/>
              </w:rPr>
            </w:pPr>
          </w:p>
        </w:tc>
      </w:tr>
      <w:tr w:rsidR="0041722E" w:rsidRPr="00584EB6" w14:paraId="20BC0EB2" w14:textId="277E21BB" w:rsidTr="00B33143">
        <w:tc>
          <w:tcPr>
            <w:tcW w:w="6345" w:type="dxa"/>
            <w:vAlign w:val="center"/>
          </w:tcPr>
          <w:p w14:paraId="756F7668" w14:textId="662F27EE" w:rsidR="0041722E" w:rsidRPr="00584EB6" w:rsidRDefault="0041722E" w:rsidP="002072F3">
            <w:pPr>
              <w:pStyle w:val="Heading21"/>
              <w:shd w:val="clear" w:color="auto" w:fill="auto"/>
              <w:spacing w:before="20" w:after="20"/>
              <w:ind w:firstLine="0"/>
              <w:rPr>
                <w:rFonts w:ascii="Times New Roman" w:hAnsi="Times New Roman" w:cs="Times New Roman"/>
                <w:iCs/>
                <w:sz w:val="24"/>
                <w:szCs w:val="24"/>
              </w:rPr>
            </w:pPr>
            <w:r w:rsidRPr="00584EB6">
              <w:rPr>
                <w:rFonts w:ascii="Times New Roman" w:hAnsi="Times New Roman" w:cs="Times New Roman"/>
                <w:iCs/>
                <w:sz w:val="24"/>
                <w:szCs w:val="24"/>
              </w:rPr>
              <w:t>Không quy định</w:t>
            </w:r>
          </w:p>
        </w:tc>
        <w:tc>
          <w:tcPr>
            <w:tcW w:w="6183" w:type="dxa"/>
          </w:tcPr>
          <w:p w14:paraId="025AC4BA" w14:textId="4D68F749" w:rsidR="0041722E" w:rsidRPr="00584EB6" w:rsidRDefault="0041722E" w:rsidP="002072F3">
            <w:pPr>
              <w:pStyle w:val="Heading21"/>
              <w:shd w:val="clear" w:color="auto" w:fill="auto"/>
              <w:spacing w:before="20" w:after="20"/>
              <w:ind w:firstLine="0"/>
              <w:rPr>
                <w:rFonts w:ascii="Times New Roman" w:hAnsi="Times New Roman" w:cs="Times New Roman"/>
                <w:iCs/>
                <w:sz w:val="24"/>
                <w:szCs w:val="24"/>
              </w:rPr>
            </w:pPr>
            <w:r w:rsidRPr="00584EB6">
              <w:rPr>
                <w:rFonts w:ascii="Times New Roman" w:hAnsi="Times New Roman" w:cs="Times New Roman"/>
                <w:i/>
                <w:iCs/>
                <w:sz w:val="24"/>
                <w:szCs w:val="24"/>
              </w:rPr>
              <w:t>Điều 58. Trách nhiệm xây dựng, quản lý cơ sở dữ liệu về đăng ký biện pháp bảo đảm</w:t>
            </w:r>
          </w:p>
        </w:tc>
        <w:tc>
          <w:tcPr>
            <w:tcW w:w="2640" w:type="dxa"/>
            <w:vMerge/>
            <w:vAlign w:val="center"/>
          </w:tcPr>
          <w:p w14:paraId="52BCED0C" w14:textId="5678433E" w:rsidR="0041722E" w:rsidRPr="00584EB6" w:rsidRDefault="0041722E" w:rsidP="002072F3">
            <w:pPr>
              <w:tabs>
                <w:tab w:val="left" w:pos="851"/>
              </w:tabs>
              <w:spacing w:before="20" w:after="20" w:line="276" w:lineRule="auto"/>
              <w:jc w:val="both"/>
              <w:rPr>
                <w:rFonts w:ascii="Times New Roman" w:hAnsi="Times New Roman"/>
              </w:rPr>
            </w:pPr>
          </w:p>
        </w:tc>
      </w:tr>
      <w:tr w:rsidR="0041722E" w:rsidRPr="00584EB6" w14:paraId="4EE77A5E" w14:textId="488574FB" w:rsidTr="00B33143">
        <w:tc>
          <w:tcPr>
            <w:tcW w:w="6345" w:type="dxa"/>
            <w:vAlign w:val="center"/>
          </w:tcPr>
          <w:p w14:paraId="3A5487E1" w14:textId="3A1BB9F1" w:rsidR="0041722E" w:rsidRPr="00584EB6" w:rsidRDefault="0041722E" w:rsidP="002072F3">
            <w:pPr>
              <w:spacing w:before="20" w:after="20" w:line="276" w:lineRule="auto"/>
              <w:jc w:val="both"/>
              <w:rPr>
                <w:rFonts w:ascii="Times New Roman" w:hAnsi="Times New Roman"/>
                <w:b/>
                <w:bCs/>
                <w:iCs/>
              </w:rPr>
            </w:pPr>
            <w:r w:rsidRPr="00584EB6">
              <w:rPr>
                <w:rFonts w:ascii="Times New Roman" w:hAnsi="Times New Roman"/>
                <w:b/>
                <w:bCs/>
                <w:iCs/>
              </w:rPr>
              <w:t>Không quy định</w:t>
            </w:r>
          </w:p>
        </w:tc>
        <w:tc>
          <w:tcPr>
            <w:tcW w:w="6183" w:type="dxa"/>
          </w:tcPr>
          <w:p w14:paraId="17426147" w14:textId="3014914E" w:rsidR="0041722E" w:rsidRPr="00584EB6" w:rsidRDefault="0041722E" w:rsidP="002072F3">
            <w:pPr>
              <w:spacing w:before="60" w:after="60" w:line="312" w:lineRule="auto"/>
              <w:jc w:val="both"/>
              <w:rPr>
                <w:rFonts w:ascii="Times New Roman" w:hAnsi="Times New Roman"/>
                <w:b/>
                <w:bCs/>
                <w:i/>
                <w:iCs/>
              </w:rPr>
            </w:pPr>
            <w:r w:rsidRPr="00584EB6">
              <w:rPr>
                <w:rFonts w:ascii="Times New Roman" w:hAnsi="Times New Roman"/>
                <w:b/>
                <w:bCs/>
                <w:i/>
                <w:iCs/>
              </w:rPr>
              <w:t>Bộ Tư pháp có trách nhiệm chủ trì, phối hợp với các Bộ, ngành xây dựng, tích hợp, quản lý cơ sở dữ liệu về đăng ký biện pháp bảo đảm đối với các loại tài sản trong phạm vi cả nước. Cơ sở dữ liệu về đăng ký biện pháp bảo đảm bao gồm thông tin về bên bảo đảm, bên nhận bảo đảm; thông tin về tài sản bảo đảm; các thông tin khác được đăng ký; thông tin khác liên quan đến tài sản do cơ quan có thẩm quyền, người có thẩm quyền, cơ quan khác có liên quan cung cấp theo quy định của pháp luật.</w:t>
            </w:r>
          </w:p>
        </w:tc>
        <w:tc>
          <w:tcPr>
            <w:tcW w:w="2640" w:type="dxa"/>
            <w:vMerge/>
            <w:vAlign w:val="center"/>
          </w:tcPr>
          <w:p w14:paraId="6308DA4A" w14:textId="77777777" w:rsidR="0041722E" w:rsidRPr="00584EB6" w:rsidRDefault="0041722E" w:rsidP="002072F3">
            <w:pPr>
              <w:spacing w:before="20" w:after="20" w:line="276" w:lineRule="auto"/>
              <w:jc w:val="both"/>
              <w:rPr>
                <w:rFonts w:ascii="Times New Roman" w:hAnsi="Times New Roman"/>
                <w:b/>
                <w:bCs/>
                <w:iCs/>
              </w:rPr>
            </w:pPr>
          </w:p>
        </w:tc>
      </w:tr>
      <w:tr w:rsidR="0041722E" w:rsidRPr="00584EB6" w14:paraId="24C3320C" w14:textId="5603AFAD" w:rsidTr="00B33143">
        <w:tc>
          <w:tcPr>
            <w:tcW w:w="6345" w:type="dxa"/>
            <w:vAlign w:val="center"/>
          </w:tcPr>
          <w:p w14:paraId="04E9F5AC" w14:textId="4BA7B5D2" w:rsidR="0041722E" w:rsidRPr="00584EB6" w:rsidRDefault="0041722E" w:rsidP="002072F3">
            <w:pPr>
              <w:pStyle w:val="Heading21"/>
              <w:shd w:val="clear" w:color="auto" w:fill="auto"/>
              <w:spacing w:before="20" w:after="20"/>
              <w:ind w:firstLine="0"/>
              <w:rPr>
                <w:rFonts w:ascii="Times New Roman" w:hAnsi="Times New Roman" w:cs="Times New Roman"/>
                <w:iCs/>
                <w:sz w:val="24"/>
                <w:szCs w:val="24"/>
              </w:rPr>
            </w:pPr>
            <w:r w:rsidRPr="00584EB6">
              <w:rPr>
                <w:rFonts w:ascii="Times New Roman" w:hAnsi="Times New Roman" w:cs="Times New Roman"/>
                <w:bCs/>
                <w:iCs/>
                <w:sz w:val="24"/>
                <w:szCs w:val="24"/>
              </w:rPr>
              <w:t>Không quy định</w:t>
            </w:r>
          </w:p>
        </w:tc>
        <w:tc>
          <w:tcPr>
            <w:tcW w:w="6183" w:type="dxa"/>
          </w:tcPr>
          <w:p w14:paraId="7BA19337" w14:textId="19121D51" w:rsidR="0041722E" w:rsidRPr="00584EB6" w:rsidRDefault="0041722E" w:rsidP="002072F3">
            <w:pPr>
              <w:pStyle w:val="Heading21"/>
              <w:shd w:val="clear" w:color="auto" w:fill="auto"/>
              <w:spacing w:before="20" w:after="20"/>
              <w:ind w:firstLine="0"/>
              <w:rPr>
                <w:rFonts w:ascii="Times New Roman" w:hAnsi="Times New Roman" w:cs="Times New Roman"/>
                <w:bCs/>
                <w:iCs/>
                <w:sz w:val="24"/>
                <w:szCs w:val="24"/>
              </w:rPr>
            </w:pPr>
            <w:r w:rsidRPr="00584EB6">
              <w:rPr>
                <w:rFonts w:ascii="Times New Roman" w:hAnsi="Times New Roman" w:cs="Times New Roman"/>
                <w:i/>
                <w:iCs/>
                <w:sz w:val="24"/>
                <w:szCs w:val="24"/>
              </w:rPr>
              <w:t>Điều 59. Kết nối, chia sẻ dữ liệu về biện pháp bảo đảm</w:t>
            </w:r>
          </w:p>
        </w:tc>
        <w:tc>
          <w:tcPr>
            <w:tcW w:w="2640" w:type="dxa"/>
            <w:vMerge/>
            <w:vAlign w:val="center"/>
          </w:tcPr>
          <w:p w14:paraId="255332C4" w14:textId="77777777" w:rsidR="0041722E" w:rsidRPr="00584EB6" w:rsidRDefault="0041722E" w:rsidP="002072F3">
            <w:pPr>
              <w:pStyle w:val="Heading21"/>
              <w:shd w:val="clear" w:color="auto" w:fill="auto"/>
              <w:spacing w:before="20" w:after="20"/>
              <w:ind w:firstLine="0"/>
              <w:rPr>
                <w:rFonts w:ascii="Times New Roman" w:hAnsi="Times New Roman" w:cs="Times New Roman"/>
                <w:bCs/>
                <w:iCs/>
                <w:sz w:val="24"/>
                <w:szCs w:val="24"/>
              </w:rPr>
            </w:pPr>
          </w:p>
        </w:tc>
      </w:tr>
      <w:tr w:rsidR="0041722E" w:rsidRPr="00584EB6" w14:paraId="5DE48380" w14:textId="0CB57B3B" w:rsidTr="00B33143">
        <w:tc>
          <w:tcPr>
            <w:tcW w:w="6345" w:type="dxa"/>
            <w:vAlign w:val="center"/>
          </w:tcPr>
          <w:p w14:paraId="10B689E5" w14:textId="7BF72389" w:rsidR="0041722E" w:rsidRPr="00584EB6" w:rsidRDefault="0041722E" w:rsidP="002072F3">
            <w:pPr>
              <w:spacing w:before="20" w:after="20" w:line="276" w:lineRule="auto"/>
              <w:jc w:val="both"/>
              <w:rPr>
                <w:rFonts w:ascii="Times New Roman" w:hAnsi="Times New Roman"/>
                <w:b/>
                <w:bCs/>
                <w:iCs/>
              </w:rPr>
            </w:pPr>
            <w:r w:rsidRPr="00584EB6">
              <w:rPr>
                <w:rFonts w:ascii="Times New Roman" w:hAnsi="Times New Roman"/>
                <w:b/>
                <w:bCs/>
                <w:iCs/>
              </w:rPr>
              <w:t>Không quy định</w:t>
            </w:r>
          </w:p>
        </w:tc>
        <w:tc>
          <w:tcPr>
            <w:tcW w:w="6183" w:type="dxa"/>
          </w:tcPr>
          <w:p w14:paraId="21FE06D7" w14:textId="5602426C" w:rsidR="0041722E" w:rsidRPr="00584EB6" w:rsidRDefault="0041722E" w:rsidP="002072F3">
            <w:pPr>
              <w:spacing w:before="20" w:after="20" w:line="276" w:lineRule="auto"/>
              <w:jc w:val="both"/>
              <w:rPr>
                <w:rFonts w:ascii="Times New Roman" w:hAnsi="Times New Roman"/>
                <w:b/>
                <w:bCs/>
                <w:iCs/>
              </w:rPr>
            </w:pPr>
            <w:r w:rsidRPr="00584EB6">
              <w:rPr>
                <w:rFonts w:ascii="Times New Roman" w:hAnsi="Times New Roman"/>
                <w:b/>
                <w:bCs/>
                <w:i/>
                <w:iCs/>
                <w:spacing w:val="-4"/>
              </w:rPr>
              <w:t>1. Cơ quan chủ quản cơ sở dữ liệu về đăng ký biện pháp bảo đảm bằng tài sản theo thẩm quyền có trách nhiệm kết nối, chia sẻ dữ liệu về biện pháp bảo đảm đã đăng ký với cơ sở dữ liệu về đăng ký biện pháp bảo đảm của Bộ Tư pháp.</w:t>
            </w:r>
          </w:p>
        </w:tc>
        <w:tc>
          <w:tcPr>
            <w:tcW w:w="2640" w:type="dxa"/>
            <w:vMerge/>
            <w:vAlign w:val="center"/>
          </w:tcPr>
          <w:p w14:paraId="44E99C3F" w14:textId="77777777" w:rsidR="0041722E" w:rsidRPr="00584EB6" w:rsidRDefault="0041722E" w:rsidP="002072F3">
            <w:pPr>
              <w:spacing w:before="20" w:after="20" w:line="276" w:lineRule="auto"/>
              <w:jc w:val="both"/>
              <w:rPr>
                <w:rFonts w:ascii="Times New Roman" w:hAnsi="Times New Roman"/>
                <w:b/>
                <w:bCs/>
                <w:iCs/>
              </w:rPr>
            </w:pPr>
          </w:p>
        </w:tc>
      </w:tr>
      <w:tr w:rsidR="0041722E" w:rsidRPr="00584EB6" w14:paraId="6084A47C" w14:textId="62DF0DE1" w:rsidTr="00B33143">
        <w:tc>
          <w:tcPr>
            <w:tcW w:w="6345" w:type="dxa"/>
            <w:vAlign w:val="center"/>
          </w:tcPr>
          <w:p w14:paraId="0DE7E6B4" w14:textId="531B2E56" w:rsidR="0041722E" w:rsidRPr="00584EB6" w:rsidRDefault="0041722E" w:rsidP="002072F3">
            <w:pPr>
              <w:spacing w:before="20" w:after="20" w:line="276" w:lineRule="auto"/>
              <w:jc w:val="both"/>
              <w:rPr>
                <w:rFonts w:ascii="Times New Roman" w:hAnsi="Times New Roman"/>
                <w:b/>
                <w:bCs/>
                <w:iCs/>
              </w:rPr>
            </w:pPr>
            <w:r w:rsidRPr="00584EB6">
              <w:rPr>
                <w:rFonts w:ascii="Times New Roman" w:hAnsi="Times New Roman"/>
                <w:b/>
                <w:bCs/>
                <w:iCs/>
              </w:rPr>
              <w:t>Không quy định</w:t>
            </w:r>
          </w:p>
        </w:tc>
        <w:tc>
          <w:tcPr>
            <w:tcW w:w="6183" w:type="dxa"/>
          </w:tcPr>
          <w:p w14:paraId="5C568DDC" w14:textId="37AABC75" w:rsidR="0041722E" w:rsidRPr="00584EB6" w:rsidRDefault="0041722E" w:rsidP="002072F3">
            <w:pPr>
              <w:spacing w:before="20" w:after="20" w:line="276" w:lineRule="auto"/>
              <w:jc w:val="both"/>
              <w:rPr>
                <w:rFonts w:ascii="Times New Roman" w:hAnsi="Times New Roman"/>
                <w:b/>
                <w:bCs/>
                <w:iCs/>
              </w:rPr>
            </w:pPr>
            <w:r w:rsidRPr="00584EB6">
              <w:rPr>
                <w:rFonts w:ascii="Times New Roman" w:hAnsi="Times New Roman"/>
                <w:b/>
                <w:bCs/>
                <w:i/>
                <w:iCs/>
              </w:rPr>
              <w:t>2. Cơ quan chủ quản cơ sở dữ liệu về đăng ký quyền sở hữu, quyền sử dụng, quyền lưu hành tài sản có trách nhiệm kết nối, chia sẻ dữ liệu về tài sản thuộc thẩm quyền quản lý với cơ sở dữ liệu về đăng ký biện pháp bảo đảm của Bộ Tư pháp để thực hiện quản lý nhà nước đối với tài sản theo thẩm quyền.</w:t>
            </w:r>
          </w:p>
        </w:tc>
        <w:tc>
          <w:tcPr>
            <w:tcW w:w="2640" w:type="dxa"/>
            <w:vMerge/>
            <w:vAlign w:val="center"/>
          </w:tcPr>
          <w:p w14:paraId="3A5EDD86" w14:textId="77777777" w:rsidR="0041722E" w:rsidRPr="00584EB6" w:rsidRDefault="0041722E" w:rsidP="002072F3">
            <w:pPr>
              <w:spacing w:before="20" w:after="20" w:line="276" w:lineRule="auto"/>
              <w:jc w:val="both"/>
              <w:rPr>
                <w:rFonts w:ascii="Times New Roman" w:hAnsi="Times New Roman"/>
                <w:b/>
                <w:bCs/>
                <w:iCs/>
              </w:rPr>
            </w:pPr>
          </w:p>
        </w:tc>
      </w:tr>
      <w:tr w:rsidR="0041722E" w:rsidRPr="00584EB6" w14:paraId="31FB4691" w14:textId="687E3CB5" w:rsidTr="00B33143">
        <w:tc>
          <w:tcPr>
            <w:tcW w:w="6345" w:type="dxa"/>
            <w:vAlign w:val="center"/>
          </w:tcPr>
          <w:p w14:paraId="17293B01" w14:textId="54CD84EA" w:rsidR="0041722E" w:rsidRPr="00584EB6" w:rsidRDefault="0041722E" w:rsidP="002072F3">
            <w:pPr>
              <w:spacing w:before="20" w:after="20" w:line="276" w:lineRule="auto"/>
              <w:jc w:val="both"/>
              <w:rPr>
                <w:rFonts w:ascii="Times New Roman" w:hAnsi="Times New Roman"/>
                <w:b/>
                <w:bCs/>
                <w:iCs/>
              </w:rPr>
            </w:pPr>
            <w:r w:rsidRPr="00584EB6">
              <w:rPr>
                <w:rFonts w:ascii="Times New Roman" w:hAnsi="Times New Roman"/>
                <w:b/>
                <w:bCs/>
                <w:iCs/>
              </w:rPr>
              <w:t>Không quy định</w:t>
            </w:r>
          </w:p>
        </w:tc>
        <w:tc>
          <w:tcPr>
            <w:tcW w:w="6183" w:type="dxa"/>
          </w:tcPr>
          <w:p w14:paraId="6145D803" w14:textId="503F0A5C" w:rsidR="0041722E" w:rsidRPr="00584EB6" w:rsidRDefault="0041722E" w:rsidP="002072F3">
            <w:pPr>
              <w:spacing w:before="20" w:after="20" w:line="276" w:lineRule="auto"/>
              <w:jc w:val="both"/>
              <w:rPr>
                <w:rFonts w:ascii="Times New Roman" w:hAnsi="Times New Roman"/>
                <w:b/>
                <w:bCs/>
                <w:iCs/>
              </w:rPr>
            </w:pPr>
            <w:r w:rsidRPr="00584EB6">
              <w:rPr>
                <w:rFonts w:ascii="Times New Roman" w:hAnsi="Times New Roman"/>
                <w:b/>
                <w:bCs/>
                <w:i/>
                <w:iCs/>
              </w:rPr>
              <w:t>3. Cơ quan có thẩm quyền quy định tại các khoản 3, 4, 5 và 6 Điều 55 Nghị định này có trách nhiệm kết nối, chia sẻ dữ liệu thuộc thẩm quyền quản lý của mình với cơ sở dữ liệu về đăng ký biện pháp bảo đảm của Bộ Tư pháp trong trường hợp có yêu cầu để phục vụ thực hiện công tác quản lý nhà nước, giải quyết thủ tục hành chính, hỗ trợ hoạt động tố tụng, hoạt động thi hành án dân sự, hoạt động khác có liên quan.</w:t>
            </w:r>
          </w:p>
        </w:tc>
        <w:tc>
          <w:tcPr>
            <w:tcW w:w="2640" w:type="dxa"/>
            <w:vMerge/>
            <w:vAlign w:val="center"/>
          </w:tcPr>
          <w:p w14:paraId="1B9F4904" w14:textId="77777777" w:rsidR="0041722E" w:rsidRPr="00584EB6" w:rsidRDefault="0041722E" w:rsidP="002072F3">
            <w:pPr>
              <w:spacing w:before="20" w:after="20" w:line="276" w:lineRule="auto"/>
              <w:jc w:val="both"/>
              <w:rPr>
                <w:rFonts w:ascii="Times New Roman" w:hAnsi="Times New Roman"/>
                <w:b/>
                <w:bCs/>
                <w:iCs/>
              </w:rPr>
            </w:pPr>
          </w:p>
        </w:tc>
      </w:tr>
      <w:tr w:rsidR="0041722E" w:rsidRPr="00584EB6" w14:paraId="13D9D10B" w14:textId="6BCB4A13" w:rsidTr="00B33143">
        <w:tc>
          <w:tcPr>
            <w:tcW w:w="6345" w:type="dxa"/>
            <w:vAlign w:val="center"/>
          </w:tcPr>
          <w:p w14:paraId="7B8C16D1" w14:textId="6B70DF85" w:rsidR="0041722E" w:rsidRPr="00584EB6" w:rsidRDefault="0041722E" w:rsidP="002072F3">
            <w:pPr>
              <w:pStyle w:val="Heading21"/>
              <w:shd w:val="clear" w:color="auto" w:fill="auto"/>
              <w:spacing w:before="20" w:after="20"/>
              <w:ind w:firstLine="0"/>
              <w:rPr>
                <w:rFonts w:ascii="Times New Roman" w:hAnsi="Times New Roman" w:cs="Times New Roman"/>
                <w:iCs/>
                <w:sz w:val="24"/>
                <w:szCs w:val="24"/>
              </w:rPr>
            </w:pPr>
            <w:r w:rsidRPr="00584EB6">
              <w:rPr>
                <w:rFonts w:ascii="Times New Roman" w:hAnsi="Times New Roman" w:cs="Times New Roman"/>
                <w:bCs/>
                <w:iCs/>
                <w:sz w:val="24"/>
                <w:szCs w:val="24"/>
              </w:rPr>
              <w:t>Không quy định</w:t>
            </w:r>
          </w:p>
        </w:tc>
        <w:tc>
          <w:tcPr>
            <w:tcW w:w="6183" w:type="dxa"/>
          </w:tcPr>
          <w:p w14:paraId="01BB2334" w14:textId="6AD3E1A1" w:rsidR="0041722E" w:rsidRPr="00584EB6" w:rsidRDefault="0041722E" w:rsidP="002072F3">
            <w:pPr>
              <w:pStyle w:val="Heading21"/>
              <w:shd w:val="clear" w:color="auto" w:fill="auto"/>
              <w:spacing w:before="20" w:after="20"/>
              <w:ind w:firstLine="0"/>
              <w:rPr>
                <w:rFonts w:ascii="Times New Roman" w:hAnsi="Times New Roman" w:cs="Times New Roman"/>
                <w:bCs/>
                <w:iCs/>
                <w:sz w:val="24"/>
                <w:szCs w:val="24"/>
              </w:rPr>
            </w:pPr>
            <w:r w:rsidRPr="00584EB6">
              <w:rPr>
                <w:rFonts w:ascii="Times New Roman" w:hAnsi="Times New Roman" w:cs="Times New Roman"/>
                <w:i/>
                <w:iCs/>
                <w:sz w:val="24"/>
                <w:szCs w:val="24"/>
              </w:rPr>
              <w:t>Điều 60. Khai thác dữ liệu về đăng ký biện pháp bảo đảm</w:t>
            </w:r>
          </w:p>
        </w:tc>
        <w:tc>
          <w:tcPr>
            <w:tcW w:w="2640" w:type="dxa"/>
            <w:vMerge/>
            <w:vAlign w:val="center"/>
          </w:tcPr>
          <w:p w14:paraId="2895C562" w14:textId="77777777" w:rsidR="0041722E" w:rsidRPr="00584EB6" w:rsidRDefault="0041722E" w:rsidP="002072F3">
            <w:pPr>
              <w:pStyle w:val="Heading21"/>
              <w:shd w:val="clear" w:color="auto" w:fill="auto"/>
              <w:spacing w:before="20" w:after="20"/>
              <w:ind w:firstLine="0"/>
              <w:rPr>
                <w:rFonts w:ascii="Times New Roman" w:hAnsi="Times New Roman" w:cs="Times New Roman"/>
                <w:bCs/>
                <w:iCs/>
                <w:sz w:val="24"/>
                <w:szCs w:val="24"/>
              </w:rPr>
            </w:pPr>
          </w:p>
        </w:tc>
      </w:tr>
      <w:tr w:rsidR="0041722E" w:rsidRPr="00584EB6" w14:paraId="63F1AC3B" w14:textId="35C3E986" w:rsidTr="00B33143">
        <w:tc>
          <w:tcPr>
            <w:tcW w:w="6345" w:type="dxa"/>
            <w:vAlign w:val="center"/>
          </w:tcPr>
          <w:p w14:paraId="6698680A" w14:textId="643BDB57" w:rsidR="0041722E" w:rsidRPr="00584EB6" w:rsidRDefault="0041722E" w:rsidP="002072F3">
            <w:pPr>
              <w:spacing w:before="20" w:after="20" w:line="276" w:lineRule="auto"/>
              <w:jc w:val="both"/>
              <w:rPr>
                <w:rFonts w:ascii="Times New Roman" w:hAnsi="Times New Roman"/>
                <w:b/>
                <w:bCs/>
                <w:iCs/>
              </w:rPr>
            </w:pPr>
            <w:r w:rsidRPr="00584EB6">
              <w:rPr>
                <w:rFonts w:ascii="Times New Roman" w:hAnsi="Times New Roman"/>
                <w:b/>
                <w:bCs/>
                <w:iCs/>
              </w:rPr>
              <w:t>Không quy định</w:t>
            </w:r>
          </w:p>
        </w:tc>
        <w:tc>
          <w:tcPr>
            <w:tcW w:w="6183" w:type="dxa"/>
          </w:tcPr>
          <w:p w14:paraId="1F705888" w14:textId="24307FD4" w:rsidR="0041722E" w:rsidRPr="00584EB6" w:rsidRDefault="0041722E" w:rsidP="002072F3">
            <w:pPr>
              <w:spacing w:before="20" w:after="20" w:line="276" w:lineRule="auto"/>
              <w:jc w:val="both"/>
              <w:rPr>
                <w:rFonts w:ascii="Times New Roman" w:hAnsi="Times New Roman"/>
                <w:b/>
                <w:bCs/>
                <w:iCs/>
              </w:rPr>
            </w:pPr>
            <w:r w:rsidRPr="00584EB6">
              <w:rPr>
                <w:rFonts w:ascii="Times New Roman" w:hAnsi="Times New Roman"/>
                <w:b/>
                <w:bCs/>
                <w:i/>
                <w:iCs/>
              </w:rPr>
              <w:t>Cơ quan có thẩm quyền quy định tại các khoản 2, 3, 4, 5, và 6 Điều 55 có thể khai thác dữ liệu trong cơ sở dữ liệu về đăng ký biện pháp bảo đảm thông qua các giải pháp kết nối, chia sẻ dữ liệu.</w:t>
            </w:r>
          </w:p>
        </w:tc>
        <w:tc>
          <w:tcPr>
            <w:tcW w:w="2640" w:type="dxa"/>
            <w:vMerge/>
            <w:vAlign w:val="center"/>
          </w:tcPr>
          <w:p w14:paraId="74C25B20" w14:textId="77777777" w:rsidR="0041722E" w:rsidRPr="00584EB6" w:rsidRDefault="0041722E" w:rsidP="002072F3">
            <w:pPr>
              <w:spacing w:before="20" w:after="20" w:line="276" w:lineRule="auto"/>
              <w:jc w:val="both"/>
              <w:rPr>
                <w:rFonts w:ascii="Times New Roman" w:hAnsi="Times New Roman"/>
                <w:b/>
                <w:bCs/>
                <w:iCs/>
              </w:rPr>
            </w:pPr>
          </w:p>
        </w:tc>
      </w:tr>
      <w:tr w:rsidR="002072F3" w:rsidRPr="00584EB6" w14:paraId="678F7356" w14:textId="4F3E9D87" w:rsidTr="00B33143">
        <w:tc>
          <w:tcPr>
            <w:tcW w:w="6345" w:type="dxa"/>
            <w:vAlign w:val="center"/>
          </w:tcPr>
          <w:p w14:paraId="3E4CEA7A" w14:textId="03C4D96F"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lang w:val="vi-VN"/>
              </w:rPr>
            </w:pPr>
            <w:r w:rsidRPr="00584EB6">
              <w:rPr>
                <w:rFonts w:ascii="Times New Roman" w:hAnsi="Times New Roman" w:cs="Times New Roman"/>
                <w:b/>
                <w:spacing w:val="0"/>
                <w:sz w:val="24"/>
                <w:szCs w:val="24"/>
                <w:lang w:val="vi-VN"/>
              </w:rPr>
              <w:t xml:space="preserve">Chương </w:t>
            </w:r>
            <w:r w:rsidRPr="00584EB6">
              <w:rPr>
                <w:rFonts w:ascii="Times New Roman" w:hAnsi="Times New Roman" w:cs="Times New Roman"/>
                <w:b/>
                <w:spacing w:val="0"/>
                <w:sz w:val="24"/>
                <w:szCs w:val="24"/>
              </w:rPr>
              <w:t>IV</w:t>
            </w:r>
          </w:p>
        </w:tc>
        <w:tc>
          <w:tcPr>
            <w:tcW w:w="6183" w:type="dxa"/>
            <w:vAlign w:val="center"/>
          </w:tcPr>
          <w:p w14:paraId="3EB3889F" w14:textId="18EE6FCB"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lang w:val="vi-VN"/>
              </w:rPr>
            </w:pPr>
            <w:r w:rsidRPr="00584EB6">
              <w:rPr>
                <w:rFonts w:ascii="Times New Roman" w:hAnsi="Times New Roman" w:cs="Times New Roman"/>
                <w:b/>
                <w:spacing w:val="0"/>
                <w:sz w:val="24"/>
                <w:szCs w:val="24"/>
                <w:lang w:val="vi-VN"/>
              </w:rPr>
              <w:t xml:space="preserve">Chương </w:t>
            </w:r>
            <w:r w:rsidRPr="00584EB6">
              <w:rPr>
                <w:rFonts w:ascii="Times New Roman" w:hAnsi="Times New Roman" w:cs="Times New Roman"/>
                <w:b/>
                <w:spacing w:val="0"/>
                <w:sz w:val="24"/>
                <w:szCs w:val="24"/>
              </w:rPr>
              <w:t>V</w:t>
            </w:r>
          </w:p>
        </w:tc>
        <w:tc>
          <w:tcPr>
            <w:tcW w:w="2640" w:type="dxa"/>
            <w:vAlign w:val="center"/>
          </w:tcPr>
          <w:p w14:paraId="68506EB2"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lang w:val="vi-VN"/>
              </w:rPr>
            </w:pPr>
          </w:p>
        </w:tc>
      </w:tr>
      <w:tr w:rsidR="002072F3" w:rsidRPr="00584EB6" w14:paraId="4AEBA0B2" w14:textId="77C98FE7" w:rsidTr="00B33143">
        <w:tc>
          <w:tcPr>
            <w:tcW w:w="6345" w:type="dxa"/>
            <w:vAlign w:val="center"/>
          </w:tcPr>
          <w:p w14:paraId="5F4EB6A6" w14:textId="7E0E404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4"/>
                <w:sz w:val="24"/>
                <w:szCs w:val="24"/>
              </w:rPr>
            </w:pPr>
            <w:r w:rsidRPr="00584EB6">
              <w:rPr>
                <w:rFonts w:ascii="Times New Roman" w:hAnsi="Times New Roman" w:cs="Times New Roman"/>
                <w:b/>
                <w:spacing w:val="4"/>
                <w:sz w:val="24"/>
                <w:szCs w:val="24"/>
              </w:rPr>
              <w:t>QUẢN LÝ NHÀ NƯỚC VỀ ĐĂNG KÝ BIỆN PHÁP BẢO ĐẢM</w:t>
            </w:r>
          </w:p>
        </w:tc>
        <w:tc>
          <w:tcPr>
            <w:tcW w:w="6183" w:type="dxa"/>
            <w:vAlign w:val="center"/>
          </w:tcPr>
          <w:p w14:paraId="286B5C25" w14:textId="0E4372E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4"/>
                <w:sz w:val="24"/>
                <w:szCs w:val="24"/>
              </w:rPr>
            </w:pPr>
            <w:r w:rsidRPr="00584EB6">
              <w:rPr>
                <w:rFonts w:ascii="Times New Roman" w:hAnsi="Times New Roman" w:cs="Times New Roman"/>
                <w:b/>
                <w:spacing w:val="4"/>
                <w:sz w:val="24"/>
                <w:szCs w:val="24"/>
              </w:rPr>
              <w:t>QUẢN LÝ NHÀ NƯỚC VỀ ĐĂNG KÝ BIỆN PHÁP BẢO ĐẢM</w:t>
            </w:r>
          </w:p>
        </w:tc>
        <w:tc>
          <w:tcPr>
            <w:tcW w:w="2640" w:type="dxa"/>
            <w:vAlign w:val="center"/>
          </w:tcPr>
          <w:p w14:paraId="368A4FAD"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p>
        </w:tc>
      </w:tr>
      <w:tr w:rsidR="002072F3" w:rsidRPr="00584EB6" w14:paraId="7F88E8A2" w14:textId="19E5612A" w:rsidTr="00B33143">
        <w:tc>
          <w:tcPr>
            <w:tcW w:w="6345" w:type="dxa"/>
            <w:vAlign w:val="center"/>
          </w:tcPr>
          <w:p w14:paraId="4F1D37A0" w14:textId="7719BF7C" w:rsidR="002072F3" w:rsidRPr="00584EB6" w:rsidRDefault="002072F3" w:rsidP="002072F3">
            <w:pPr>
              <w:pStyle w:val="Heading21"/>
              <w:shd w:val="clear" w:color="auto" w:fill="auto"/>
              <w:spacing w:before="20" w:after="20"/>
              <w:ind w:firstLine="0"/>
              <w:rPr>
                <w:rFonts w:ascii="Times New Roman" w:hAnsi="Times New Roman" w:cs="Times New Roman"/>
                <w:bCs/>
                <w:spacing w:val="0"/>
                <w:sz w:val="24"/>
                <w:szCs w:val="24"/>
              </w:rPr>
            </w:pPr>
            <w:r w:rsidRPr="00584EB6">
              <w:rPr>
                <w:rFonts w:ascii="Times New Roman" w:hAnsi="Times New Roman" w:cs="Times New Roman"/>
                <w:bCs/>
                <w:spacing w:val="0"/>
                <w:sz w:val="24"/>
                <w:szCs w:val="24"/>
              </w:rPr>
              <w:t>Điều 54. Nội dung quản lý nhà nước về đăng ký biện pháp bảo đảm</w:t>
            </w:r>
          </w:p>
        </w:tc>
        <w:tc>
          <w:tcPr>
            <w:tcW w:w="6183" w:type="dxa"/>
          </w:tcPr>
          <w:p w14:paraId="4AE25808" w14:textId="211E5D7B" w:rsidR="002072F3" w:rsidRPr="00584EB6" w:rsidRDefault="002072F3" w:rsidP="002072F3">
            <w:pPr>
              <w:pStyle w:val="Heading21"/>
              <w:shd w:val="clear" w:color="auto" w:fill="auto"/>
              <w:spacing w:before="20" w:after="20"/>
              <w:ind w:firstLine="0"/>
              <w:rPr>
                <w:rFonts w:ascii="Times New Roman" w:hAnsi="Times New Roman" w:cs="Times New Roman"/>
                <w:bCs/>
                <w:spacing w:val="0"/>
                <w:sz w:val="24"/>
                <w:szCs w:val="24"/>
              </w:rPr>
            </w:pPr>
            <w:r w:rsidRPr="00584EB6">
              <w:rPr>
                <w:rFonts w:ascii="Times New Roman" w:hAnsi="Times New Roman" w:cs="Times New Roman"/>
                <w:bCs/>
                <w:spacing w:val="0"/>
                <w:sz w:val="24"/>
                <w:szCs w:val="24"/>
              </w:rPr>
              <w:t>Điều 61. Nội dung quản lý nhà nước về đăng ký biện pháp bảo đảm</w:t>
            </w:r>
          </w:p>
        </w:tc>
        <w:tc>
          <w:tcPr>
            <w:tcW w:w="2640" w:type="dxa"/>
            <w:vAlign w:val="center"/>
          </w:tcPr>
          <w:p w14:paraId="16674AD3" w14:textId="77777777" w:rsidR="002072F3" w:rsidRPr="00584EB6" w:rsidRDefault="002072F3" w:rsidP="002072F3">
            <w:pPr>
              <w:pStyle w:val="Heading21"/>
              <w:shd w:val="clear" w:color="auto" w:fill="auto"/>
              <w:spacing w:before="20" w:after="20"/>
              <w:ind w:firstLine="0"/>
              <w:rPr>
                <w:rFonts w:ascii="Times New Roman" w:hAnsi="Times New Roman" w:cs="Times New Roman"/>
                <w:bCs/>
                <w:spacing w:val="0"/>
                <w:sz w:val="24"/>
                <w:szCs w:val="24"/>
              </w:rPr>
            </w:pPr>
          </w:p>
        </w:tc>
      </w:tr>
      <w:tr w:rsidR="002072F3" w:rsidRPr="00584EB6" w14:paraId="4E8516D9" w14:textId="541C978E" w:rsidTr="00B33143">
        <w:tc>
          <w:tcPr>
            <w:tcW w:w="6345" w:type="dxa"/>
            <w:vAlign w:val="center"/>
          </w:tcPr>
          <w:p w14:paraId="2A49CA8E" w14:textId="247B7B11" w:rsidR="002072F3" w:rsidRPr="00584EB6" w:rsidRDefault="002072F3" w:rsidP="002072F3">
            <w:pPr>
              <w:spacing w:before="20" w:after="20" w:line="276" w:lineRule="auto"/>
              <w:jc w:val="both"/>
              <w:rPr>
                <w:rFonts w:ascii="Times New Roman" w:hAnsi="Times New Roman"/>
                <w:bCs/>
              </w:rPr>
            </w:pPr>
            <w:r w:rsidRPr="00584EB6">
              <w:rPr>
                <w:rFonts w:ascii="Times New Roman" w:hAnsi="Times New Roman"/>
                <w:bCs/>
              </w:rPr>
              <w:t>1. Xây dựng, thực hiện chiến lược, chính sách phát triển hệ thống đăng ký biện pháp bảo đảm trong phạm vi cả nước.</w:t>
            </w:r>
          </w:p>
        </w:tc>
        <w:tc>
          <w:tcPr>
            <w:tcW w:w="6183" w:type="dxa"/>
          </w:tcPr>
          <w:p w14:paraId="14DD3800" w14:textId="65D6D412" w:rsidR="002072F3" w:rsidRPr="00584EB6" w:rsidRDefault="002072F3" w:rsidP="002072F3">
            <w:pPr>
              <w:spacing w:before="20" w:after="20" w:line="276" w:lineRule="auto"/>
              <w:jc w:val="both"/>
              <w:rPr>
                <w:rFonts w:ascii="Times New Roman" w:hAnsi="Times New Roman"/>
                <w:bCs/>
              </w:rPr>
            </w:pPr>
            <w:r w:rsidRPr="00584EB6">
              <w:rPr>
                <w:rFonts w:ascii="Times New Roman" w:hAnsi="Times New Roman"/>
                <w:bCs/>
              </w:rPr>
              <w:t>1. Xây dựng, thực hiện chiến lược, chính sách phát triển hệ thống đăng ký biện pháp bảo đảm trong phạm vi cả nước.</w:t>
            </w:r>
          </w:p>
        </w:tc>
        <w:tc>
          <w:tcPr>
            <w:tcW w:w="2640" w:type="dxa"/>
            <w:vAlign w:val="center"/>
          </w:tcPr>
          <w:p w14:paraId="1D7A2302" w14:textId="77777777" w:rsidR="002072F3" w:rsidRPr="00584EB6" w:rsidRDefault="002072F3" w:rsidP="002072F3">
            <w:pPr>
              <w:spacing w:before="20" w:after="20" w:line="276" w:lineRule="auto"/>
              <w:jc w:val="both"/>
              <w:rPr>
                <w:rFonts w:ascii="Times New Roman" w:hAnsi="Times New Roman"/>
                <w:bCs/>
              </w:rPr>
            </w:pPr>
          </w:p>
        </w:tc>
      </w:tr>
      <w:tr w:rsidR="002072F3" w:rsidRPr="00584EB6" w14:paraId="0A714BB8" w14:textId="59EBAA03" w:rsidTr="00B33143">
        <w:tc>
          <w:tcPr>
            <w:tcW w:w="6345" w:type="dxa"/>
            <w:vAlign w:val="center"/>
          </w:tcPr>
          <w:p w14:paraId="69C5D1ED" w14:textId="302D1338" w:rsidR="002072F3" w:rsidRPr="00584EB6" w:rsidRDefault="002072F3" w:rsidP="002072F3">
            <w:pPr>
              <w:spacing w:before="20" w:after="20" w:line="276" w:lineRule="auto"/>
              <w:jc w:val="both"/>
              <w:rPr>
                <w:rFonts w:ascii="Times New Roman" w:hAnsi="Times New Roman"/>
                <w:bCs/>
              </w:rPr>
            </w:pPr>
            <w:r w:rsidRPr="00584EB6">
              <w:rPr>
                <w:rFonts w:ascii="Times New Roman" w:hAnsi="Times New Roman"/>
                <w:bCs/>
              </w:rPr>
              <w:t>2. Ban hành và tổ chức thực hiện các văn bản quy phạm pháp luật về đăng ký biện pháp bảo đảm.</w:t>
            </w:r>
          </w:p>
        </w:tc>
        <w:tc>
          <w:tcPr>
            <w:tcW w:w="6183" w:type="dxa"/>
          </w:tcPr>
          <w:p w14:paraId="4E232FCF" w14:textId="7BADFFEA" w:rsidR="002072F3" w:rsidRPr="00584EB6" w:rsidRDefault="002072F3" w:rsidP="002072F3">
            <w:pPr>
              <w:spacing w:before="20" w:after="20" w:line="276" w:lineRule="auto"/>
              <w:jc w:val="both"/>
              <w:rPr>
                <w:rFonts w:ascii="Times New Roman" w:hAnsi="Times New Roman"/>
                <w:bCs/>
              </w:rPr>
            </w:pPr>
            <w:r w:rsidRPr="00584EB6">
              <w:rPr>
                <w:rFonts w:ascii="Times New Roman" w:hAnsi="Times New Roman"/>
                <w:bCs/>
              </w:rPr>
              <w:t>2. Ban hành và tổ chức thực hiện các văn bản quy phạm pháp luật về đăng ký biện pháp bảo đảm.</w:t>
            </w:r>
          </w:p>
        </w:tc>
        <w:tc>
          <w:tcPr>
            <w:tcW w:w="2640" w:type="dxa"/>
            <w:vAlign w:val="center"/>
          </w:tcPr>
          <w:p w14:paraId="4B3C4F8B" w14:textId="77777777" w:rsidR="002072F3" w:rsidRPr="00584EB6" w:rsidRDefault="002072F3" w:rsidP="002072F3">
            <w:pPr>
              <w:spacing w:before="20" w:after="20" w:line="276" w:lineRule="auto"/>
              <w:jc w:val="both"/>
              <w:rPr>
                <w:rFonts w:ascii="Times New Roman" w:hAnsi="Times New Roman"/>
                <w:bCs/>
              </w:rPr>
            </w:pPr>
          </w:p>
        </w:tc>
      </w:tr>
      <w:tr w:rsidR="002072F3" w:rsidRPr="00584EB6" w14:paraId="3DA2A148" w14:textId="58FC4269" w:rsidTr="00B33143">
        <w:tc>
          <w:tcPr>
            <w:tcW w:w="6345" w:type="dxa"/>
            <w:vAlign w:val="center"/>
          </w:tcPr>
          <w:p w14:paraId="320615A7" w14:textId="4C470F3A" w:rsidR="002072F3" w:rsidRPr="00584EB6" w:rsidRDefault="002072F3" w:rsidP="002072F3">
            <w:pPr>
              <w:spacing w:before="20" w:after="20" w:line="276" w:lineRule="auto"/>
              <w:jc w:val="both"/>
              <w:rPr>
                <w:rFonts w:ascii="Times New Roman" w:hAnsi="Times New Roman"/>
                <w:bCs/>
              </w:rPr>
            </w:pPr>
            <w:r w:rsidRPr="00584EB6">
              <w:rPr>
                <w:rFonts w:ascii="Times New Roman" w:hAnsi="Times New Roman"/>
                <w:bCs/>
              </w:rPr>
              <w:t>3. Tổ chức, quản lý hoạt động đăng ký biện pháp bảo đảm; xây dựng và quản lý các cơ quan đăng ký biện pháp bảo đảm; hướng dẫn, đào tạo, bồi dưỡng, tập huấn chuyên môn, nghiệp vụ về đăng ký biện pháp bảo đảm.</w:t>
            </w:r>
          </w:p>
        </w:tc>
        <w:tc>
          <w:tcPr>
            <w:tcW w:w="6183" w:type="dxa"/>
          </w:tcPr>
          <w:p w14:paraId="637F0361" w14:textId="6F2256AC" w:rsidR="002072F3" w:rsidRPr="00584EB6" w:rsidRDefault="002072F3" w:rsidP="002072F3">
            <w:pPr>
              <w:spacing w:before="20" w:after="20" w:line="276" w:lineRule="auto"/>
              <w:jc w:val="both"/>
              <w:rPr>
                <w:rFonts w:ascii="Times New Roman" w:hAnsi="Times New Roman"/>
                <w:bCs/>
              </w:rPr>
            </w:pPr>
            <w:r w:rsidRPr="00584EB6">
              <w:rPr>
                <w:rFonts w:ascii="Times New Roman" w:hAnsi="Times New Roman"/>
                <w:bCs/>
              </w:rPr>
              <w:t>3. Tổ chức, quản lý hoạt động đăng ký biện pháp bảo đảm; xây dựng và quản lý các cơ quan đăng ký biện pháp bảo đảm; hướng dẫn, đào tạo, bồi dưỡng, tập huấn chuyên môn, nghiệp vụ về đăng ký biện pháp bảo đảm.</w:t>
            </w:r>
          </w:p>
        </w:tc>
        <w:tc>
          <w:tcPr>
            <w:tcW w:w="2640" w:type="dxa"/>
            <w:vAlign w:val="center"/>
          </w:tcPr>
          <w:p w14:paraId="01B9DC31" w14:textId="77777777" w:rsidR="002072F3" w:rsidRPr="00584EB6" w:rsidRDefault="002072F3" w:rsidP="002072F3">
            <w:pPr>
              <w:spacing w:before="20" w:after="20" w:line="276" w:lineRule="auto"/>
              <w:jc w:val="both"/>
              <w:rPr>
                <w:rFonts w:ascii="Times New Roman" w:hAnsi="Times New Roman"/>
                <w:bCs/>
              </w:rPr>
            </w:pPr>
          </w:p>
        </w:tc>
      </w:tr>
      <w:tr w:rsidR="002072F3" w:rsidRPr="00584EB6" w14:paraId="0B29758F" w14:textId="0D7F1113" w:rsidTr="00B33143">
        <w:tc>
          <w:tcPr>
            <w:tcW w:w="6345" w:type="dxa"/>
            <w:vAlign w:val="center"/>
          </w:tcPr>
          <w:p w14:paraId="02CC938C" w14:textId="5D2013A3" w:rsidR="002072F3" w:rsidRPr="00584EB6" w:rsidRDefault="002072F3" w:rsidP="002072F3">
            <w:pPr>
              <w:spacing w:before="20" w:after="20" w:line="276" w:lineRule="auto"/>
              <w:jc w:val="both"/>
              <w:rPr>
                <w:rFonts w:ascii="Times New Roman" w:hAnsi="Times New Roman"/>
                <w:bCs/>
              </w:rPr>
            </w:pPr>
            <w:r w:rsidRPr="00584EB6">
              <w:rPr>
                <w:rFonts w:ascii="Times New Roman" w:hAnsi="Times New Roman"/>
                <w:bCs/>
              </w:rPr>
              <w:t>4. Xây dựng, vận hành và quản lý cơ sở dữ liệu; quản lý, kết nối, chia sẻ dữ liệu về đăng ký biện pháp bảo đảm.</w:t>
            </w:r>
          </w:p>
        </w:tc>
        <w:tc>
          <w:tcPr>
            <w:tcW w:w="6183" w:type="dxa"/>
          </w:tcPr>
          <w:p w14:paraId="264EBB4F" w14:textId="7E87CC18" w:rsidR="002072F3" w:rsidRPr="00584EB6" w:rsidRDefault="002072F3" w:rsidP="002072F3">
            <w:pPr>
              <w:spacing w:before="20" w:after="20" w:line="276" w:lineRule="auto"/>
              <w:jc w:val="both"/>
              <w:rPr>
                <w:rFonts w:ascii="Times New Roman" w:hAnsi="Times New Roman"/>
                <w:bCs/>
              </w:rPr>
            </w:pPr>
            <w:r w:rsidRPr="00584EB6">
              <w:rPr>
                <w:rFonts w:ascii="Times New Roman" w:hAnsi="Times New Roman"/>
                <w:bCs/>
              </w:rPr>
              <w:t>4. Xây dựng, vận hành và quản lý cơ sở dữ liệu; quản lý, kết nối, chia sẻ dữ liệu về đăng ký biện pháp bảo đảm.</w:t>
            </w:r>
          </w:p>
        </w:tc>
        <w:tc>
          <w:tcPr>
            <w:tcW w:w="2640" w:type="dxa"/>
            <w:vAlign w:val="center"/>
          </w:tcPr>
          <w:p w14:paraId="2104F459" w14:textId="77777777" w:rsidR="002072F3" w:rsidRPr="00584EB6" w:rsidRDefault="002072F3" w:rsidP="002072F3">
            <w:pPr>
              <w:spacing w:before="20" w:after="20" w:line="276" w:lineRule="auto"/>
              <w:jc w:val="both"/>
              <w:rPr>
                <w:rFonts w:ascii="Times New Roman" w:hAnsi="Times New Roman"/>
                <w:bCs/>
              </w:rPr>
            </w:pPr>
          </w:p>
        </w:tc>
      </w:tr>
      <w:tr w:rsidR="002072F3" w:rsidRPr="00584EB6" w14:paraId="33B585FC" w14:textId="5478FFD1" w:rsidTr="00B33143">
        <w:tc>
          <w:tcPr>
            <w:tcW w:w="6345" w:type="dxa"/>
            <w:vAlign w:val="center"/>
          </w:tcPr>
          <w:p w14:paraId="5BE371D9" w14:textId="71916D0C" w:rsidR="002072F3" w:rsidRPr="00584EB6" w:rsidRDefault="002072F3" w:rsidP="002072F3">
            <w:pPr>
              <w:spacing w:before="20" w:after="20" w:line="276" w:lineRule="auto"/>
              <w:jc w:val="both"/>
              <w:rPr>
                <w:rFonts w:ascii="Times New Roman" w:hAnsi="Times New Roman"/>
                <w:bCs/>
              </w:rPr>
            </w:pPr>
            <w:r w:rsidRPr="00584EB6">
              <w:rPr>
                <w:rFonts w:ascii="Times New Roman" w:hAnsi="Times New Roman"/>
                <w:bCs/>
              </w:rPr>
              <w:t>5. Tuyên truyền, phổ biến pháp luật về đăng ký biện pháp bảo đảm.</w:t>
            </w:r>
          </w:p>
        </w:tc>
        <w:tc>
          <w:tcPr>
            <w:tcW w:w="6183" w:type="dxa"/>
          </w:tcPr>
          <w:p w14:paraId="5416B9F4" w14:textId="32CC4D09" w:rsidR="002072F3" w:rsidRPr="00584EB6" w:rsidRDefault="002072F3" w:rsidP="002072F3">
            <w:pPr>
              <w:spacing w:before="20" w:after="20" w:line="276" w:lineRule="auto"/>
              <w:jc w:val="both"/>
              <w:rPr>
                <w:rFonts w:ascii="Times New Roman" w:hAnsi="Times New Roman"/>
                <w:bCs/>
              </w:rPr>
            </w:pPr>
            <w:r w:rsidRPr="00584EB6">
              <w:rPr>
                <w:rFonts w:ascii="Times New Roman" w:hAnsi="Times New Roman"/>
                <w:bCs/>
              </w:rPr>
              <w:t xml:space="preserve">5. Tuyên truyền, phổ biến pháp luật về đăng ký biện pháp bảo đảm. </w:t>
            </w:r>
          </w:p>
        </w:tc>
        <w:tc>
          <w:tcPr>
            <w:tcW w:w="2640" w:type="dxa"/>
            <w:vAlign w:val="center"/>
          </w:tcPr>
          <w:p w14:paraId="76A79A33" w14:textId="77777777" w:rsidR="002072F3" w:rsidRPr="00584EB6" w:rsidRDefault="002072F3" w:rsidP="002072F3">
            <w:pPr>
              <w:spacing w:before="20" w:after="20" w:line="276" w:lineRule="auto"/>
              <w:jc w:val="both"/>
              <w:rPr>
                <w:rFonts w:ascii="Times New Roman" w:hAnsi="Times New Roman"/>
                <w:bCs/>
              </w:rPr>
            </w:pPr>
          </w:p>
        </w:tc>
      </w:tr>
      <w:tr w:rsidR="002072F3" w:rsidRPr="00584EB6" w14:paraId="539DAA83" w14:textId="7203198D" w:rsidTr="00B33143">
        <w:tc>
          <w:tcPr>
            <w:tcW w:w="6345" w:type="dxa"/>
            <w:vAlign w:val="center"/>
          </w:tcPr>
          <w:p w14:paraId="1A2582A7" w14:textId="7C02E21B" w:rsidR="002072F3" w:rsidRPr="00584EB6" w:rsidRDefault="002072F3" w:rsidP="002072F3">
            <w:pPr>
              <w:spacing w:before="20" w:after="20" w:line="276" w:lineRule="auto"/>
              <w:jc w:val="both"/>
              <w:rPr>
                <w:rFonts w:ascii="Times New Roman" w:hAnsi="Times New Roman"/>
                <w:bCs/>
              </w:rPr>
            </w:pPr>
            <w:r w:rsidRPr="00584EB6">
              <w:rPr>
                <w:rFonts w:ascii="Times New Roman" w:hAnsi="Times New Roman"/>
                <w:bCs/>
              </w:rPr>
              <w:t>6. Hợp tác quốc tế phù hợp với quy định của pháp luật về các nội dung liên quan đến quản lý nhà nước quy định tại Điều này.</w:t>
            </w:r>
          </w:p>
        </w:tc>
        <w:tc>
          <w:tcPr>
            <w:tcW w:w="6183" w:type="dxa"/>
          </w:tcPr>
          <w:p w14:paraId="267A1501" w14:textId="3241400C" w:rsidR="002072F3" w:rsidRPr="00584EB6" w:rsidRDefault="002072F3" w:rsidP="002072F3">
            <w:pPr>
              <w:spacing w:before="20" w:after="20" w:line="276" w:lineRule="auto"/>
              <w:jc w:val="both"/>
              <w:rPr>
                <w:rFonts w:ascii="Times New Roman" w:hAnsi="Times New Roman"/>
                <w:bCs/>
              </w:rPr>
            </w:pPr>
            <w:r w:rsidRPr="00584EB6">
              <w:rPr>
                <w:rFonts w:ascii="Times New Roman" w:hAnsi="Times New Roman"/>
                <w:bCs/>
              </w:rPr>
              <w:t>6. Hợp tác quốc tế phù hợp với quy định của pháp luật về các nội dung liên quan đến quản lý nhà nước quy định tại Điều này.</w:t>
            </w:r>
          </w:p>
        </w:tc>
        <w:tc>
          <w:tcPr>
            <w:tcW w:w="2640" w:type="dxa"/>
            <w:vAlign w:val="center"/>
          </w:tcPr>
          <w:p w14:paraId="4AE35CCA" w14:textId="77777777" w:rsidR="002072F3" w:rsidRPr="00584EB6" w:rsidRDefault="002072F3" w:rsidP="002072F3">
            <w:pPr>
              <w:spacing w:before="20" w:after="20" w:line="276" w:lineRule="auto"/>
              <w:jc w:val="both"/>
              <w:rPr>
                <w:rFonts w:ascii="Times New Roman" w:hAnsi="Times New Roman"/>
                <w:bCs/>
              </w:rPr>
            </w:pPr>
          </w:p>
        </w:tc>
      </w:tr>
      <w:tr w:rsidR="002072F3" w:rsidRPr="00584EB6" w14:paraId="2CFC852D" w14:textId="7BDCAA4F" w:rsidTr="00B33143">
        <w:tc>
          <w:tcPr>
            <w:tcW w:w="6345" w:type="dxa"/>
            <w:vAlign w:val="center"/>
          </w:tcPr>
          <w:p w14:paraId="49F7E848" w14:textId="15A913F5" w:rsidR="002072F3" w:rsidRPr="00584EB6" w:rsidRDefault="002072F3" w:rsidP="002072F3">
            <w:pPr>
              <w:spacing w:before="20" w:after="20" w:line="276" w:lineRule="auto"/>
              <w:jc w:val="both"/>
              <w:rPr>
                <w:rFonts w:ascii="Times New Roman" w:hAnsi="Times New Roman"/>
                <w:bCs/>
              </w:rPr>
            </w:pPr>
            <w:r w:rsidRPr="00584EB6">
              <w:rPr>
                <w:rFonts w:ascii="Times New Roman" w:hAnsi="Times New Roman"/>
                <w:bCs/>
              </w:rPr>
              <w:t>7. Thống kê đăng ký biện pháp bảo đảm; tổng hợp và báo cáo cơ quan có thẩm quyền.</w:t>
            </w:r>
          </w:p>
        </w:tc>
        <w:tc>
          <w:tcPr>
            <w:tcW w:w="6183" w:type="dxa"/>
          </w:tcPr>
          <w:p w14:paraId="59C83782" w14:textId="7C01F5A8" w:rsidR="002072F3" w:rsidRPr="00584EB6" w:rsidRDefault="002072F3" w:rsidP="002072F3">
            <w:pPr>
              <w:spacing w:before="20" w:after="20" w:line="276" w:lineRule="auto"/>
              <w:jc w:val="both"/>
              <w:rPr>
                <w:rFonts w:ascii="Times New Roman" w:hAnsi="Times New Roman"/>
                <w:bCs/>
              </w:rPr>
            </w:pPr>
            <w:r w:rsidRPr="00584EB6">
              <w:rPr>
                <w:rFonts w:ascii="Times New Roman" w:hAnsi="Times New Roman"/>
                <w:bCs/>
              </w:rPr>
              <w:t>7. Thống kê đăng ký biện pháp bảo đảm; tổng hợp và báo cáo cơ quan có thẩm quyền.</w:t>
            </w:r>
          </w:p>
        </w:tc>
        <w:tc>
          <w:tcPr>
            <w:tcW w:w="2640" w:type="dxa"/>
            <w:vAlign w:val="center"/>
          </w:tcPr>
          <w:p w14:paraId="2EDF57D1" w14:textId="77777777" w:rsidR="002072F3" w:rsidRPr="00584EB6" w:rsidRDefault="002072F3" w:rsidP="002072F3">
            <w:pPr>
              <w:spacing w:before="20" w:after="20" w:line="276" w:lineRule="auto"/>
              <w:jc w:val="both"/>
              <w:rPr>
                <w:rFonts w:ascii="Times New Roman" w:hAnsi="Times New Roman"/>
                <w:bCs/>
              </w:rPr>
            </w:pPr>
          </w:p>
        </w:tc>
      </w:tr>
      <w:tr w:rsidR="002072F3" w:rsidRPr="00584EB6" w14:paraId="5243AA1F" w14:textId="23C51BC5" w:rsidTr="00B33143">
        <w:tc>
          <w:tcPr>
            <w:tcW w:w="6345" w:type="dxa"/>
            <w:vAlign w:val="center"/>
          </w:tcPr>
          <w:p w14:paraId="28FF0F41" w14:textId="126F5215" w:rsidR="002072F3" w:rsidRPr="00584EB6" w:rsidRDefault="002072F3" w:rsidP="002072F3">
            <w:pPr>
              <w:spacing w:before="20" w:after="20" w:line="276" w:lineRule="auto"/>
              <w:jc w:val="both"/>
              <w:rPr>
                <w:rFonts w:ascii="Times New Roman" w:hAnsi="Times New Roman"/>
                <w:bCs/>
              </w:rPr>
            </w:pPr>
            <w:r w:rsidRPr="00584EB6">
              <w:rPr>
                <w:rFonts w:ascii="Times New Roman" w:hAnsi="Times New Roman"/>
                <w:bCs/>
              </w:rPr>
              <w:t>8. Kiểm tra, theo dõi thi hành pháp luật về đăng ký biện pháp bảo đảm; giải quyết khiếu nại, tố cáo và xử lý vi phạm pháp luật về đăng ký biện pháp bảo đảm.</w:t>
            </w:r>
          </w:p>
        </w:tc>
        <w:tc>
          <w:tcPr>
            <w:tcW w:w="6183" w:type="dxa"/>
          </w:tcPr>
          <w:p w14:paraId="1CC6F07E" w14:textId="3A1E4760" w:rsidR="002072F3" w:rsidRPr="00584EB6" w:rsidRDefault="002072F3" w:rsidP="002072F3">
            <w:pPr>
              <w:spacing w:before="20" w:after="20" w:line="276" w:lineRule="auto"/>
              <w:jc w:val="both"/>
              <w:rPr>
                <w:rFonts w:ascii="Times New Roman" w:hAnsi="Times New Roman"/>
                <w:bCs/>
              </w:rPr>
            </w:pPr>
            <w:r w:rsidRPr="00584EB6">
              <w:rPr>
                <w:rFonts w:ascii="Times New Roman" w:hAnsi="Times New Roman"/>
                <w:bCs/>
                <w:spacing w:val="4"/>
              </w:rPr>
              <w:t>8. Kiểm tra, theo dõi thi hành pháp luật về đăng ký biện pháp bảo đảm; giải quyết khiếu nại, tố cáo và xử lý vi phạm pháp luật về đăng ký biện pháp bảo đảm</w:t>
            </w:r>
            <w:r w:rsidRPr="00584EB6">
              <w:rPr>
                <w:rFonts w:ascii="Times New Roman" w:hAnsi="Times New Roman"/>
                <w:bCs/>
              </w:rPr>
              <w:t>.</w:t>
            </w:r>
          </w:p>
        </w:tc>
        <w:tc>
          <w:tcPr>
            <w:tcW w:w="2640" w:type="dxa"/>
            <w:vAlign w:val="center"/>
          </w:tcPr>
          <w:p w14:paraId="1F00A37A" w14:textId="77777777" w:rsidR="002072F3" w:rsidRPr="00584EB6" w:rsidRDefault="002072F3" w:rsidP="002072F3">
            <w:pPr>
              <w:spacing w:before="20" w:after="20" w:line="276" w:lineRule="auto"/>
              <w:jc w:val="both"/>
              <w:rPr>
                <w:rFonts w:ascii="Times New Roman" w:hAnsi="Times New Roman"/>
                <w:bCs/>
              </w:rPr>
            </w:pPr>
          </w:p>
        </w:tc>
      </w:tr>
      <w:tr w:rsidR="002072F3" w:rsidRPr="00584EB6" w14:paraId="6C4CC414" w14:textId="7F32ECA7" w:rsidTr="00B33143">
        <w:tc>
          <w:tcPr>
            <w:tcW w:w="6345" w:type="dxa"/>
            <w:vAlign w:val="center"/>
          </w:tcPr>
          <w:p w14:paraId="7C1E554B" w14:textId="53ACAC52" w:rsidR="002072F3" w:rsidRPr="00584EB6" w:rsidRDefault="002072F3" w:rsidP="002072F3">
            <w:pPr>
              <w:spacing w:before="20" w:after="20" w:line="276" w:lineRule="auto"/>
              <w:jc w:val="both"/>
              <w:rPr>
                <w:rFonts w:ascii="Times New Roman" w:hAnsi="Times New Roman"/>
                <w:bCs/>
              </w:rPr>
            </w:pPr>
            <w:r w:rsidRPr="00584EB6">
              <w:rPr>
                <w:rFonts w:ascii="Times New Roman" w:hAnsi="Times New Roman"/>
                <w:bCs/>
              </w:rPr>
              <w:t>9. Nhiệm vụ, quyền hạn khác quy định tại Nghị định này, pháp luật khác có liên quan</w:t>
            </w:r>
            <w:r w:rsidRPr="00584EB6">
              <w:rPr>
                <w:rFonts w:ascii="Times New Roman" w:hAnsi="Times New Roman"/>
              </w:rPr>
              <w:t>.</w:t>
            </w:r>
          </w:p>
        </w:tc>
        <w:tc>
          <w:tcPr>
            <w:tcW w:w="6183" w:type="dxa"/>
          </w:tcPr>
          <w:p w14:paraId="308B11D5" w14:textId="70A4F180" w:rsidR="002072F3" w:rsidRPr="00584EB6" w:rsidRDefault="002072F3" w:rsidP="002072F3">
            <w:pPr>
              <w:spacing w:before="20" w:after="20" w:line="276" w:lineRule="auto"/>
              <w:jc w:val="both"/>
              <w:rPr>
                <w:rFonts w:ascii="Times New Roman" w:hAnsi="Times New Roman"/>
                <w:bCs/>
              </w:rPr>
            </w:pPr>
            <w:r w:rsidRPr="00584EB6">
              <w:rPr>
                <w:rFonts w:ascii="Times New Roman" w:hAnsi="Times New Roman"/>
                <w:bCs/>
              </w:rPr>
              <w:t>9. Nhiệm vụ, quyền hạn khác quy định tại Nghị định này, pháp luật khác có liên quan</w:t>
            </w:r>
            <w:r w:rsidRPr="00584EB6">
              <w:rPr>
                <w:rFonts w:ascii="Times New Roman" w:hAnsi="Times New Roman"/>
              </w:rPr>
              <w:t>.</w:t>
            </w:r>
          </w:p>
        </w:tc>
        <w:tc>
          <w:tcPr>
            <w:tcW w:w="2640" w:type="dxa"/>
            <w:vAlign w:val="center"/>
          </w:tcPr>
          <w:p w14:paraId="7DC1940B" w14:textId="77777777" w:rsidR="002072F3" w:rsidRPr="00584EB6" w:rsidRDefault="002072F3" w:rsidP="002072F3">
            <w:pPr>
              <w:spacing w:before="20" w:after="20" w:line="276" w:lineRule="auto"/>
              <w:jc w:val="both"/>
              <w:rPr>
                <w:rFonts w:ascii="Times New Roman" w:hAnsi="Times New Roman"/>
                <w:bCs/>
              </w:rPr>
            </w:pPr>
          </w:p>
        </w:tc>
      </w:tr>
      <w:tr w:rsidR="0041722E" w:rsidRPr="00584EB6" w14:paraId="3ED9AA54" w14:textId="293C09A0" w:rsidTr="00B33143">
        <w:tc>
          <w:tcPr>
            <w:tcW w:w="6345" w:type="dxa"/>
            <w:vAlign w:val="center"/>
          </w:tcPr>
          <w:p w14:paraId="4D0250C0" w14:textId="6541898A" w:rsidR="0041722E" w:rsidRPr="00584EB6" w:rsidRDefault="0041722E" w:rsidP="002072F3">
            <w:pPr>
              <w:pStyle w:val="Heading21"/>
              <w:shd w:val="clear" w:color="auto" w:fill="auto"/>
              <w:spacing w:before="20" w:after="20"/>
              <w:ind w:firstLine="0"/>
              <w:rPr>
                <w:rFonts w:ascii="Times New Roman" w:hAnsi="Times New Roman" w:cs="Times New Roman"/>
                <w:bCs/>
                <w:spacing w:val="0"/>
                <w:sz w:val="24"/>
                <w:szCs w:val="24"/>
              </w:rPr>
            </w:pPr>
            <w:r w:rsidRPr="00584EB6">
              <w:rPr>
                <w:rFonts w:ascii="Times New Roman" w:hAnsi="Times New Roman" w:cs="Times New Roman"/>
                <w:bCs/>
                <w:spacing w:val="0"/>
                <w:sz w:val="24"/>
                <w:szCs w:val="24"/>
              </w:rPr>
              <w:t>Điều 55. Nhiệm vụ, quyền hạn của các cơ quan trong quản lý nhà nước về đăng ký biện pháp bảo đảm</w:t>
            </w:r>
          </w:p>
        </w:tc>
        <w:tc>
          <w:tcPr>
            <w:tcW w:w="6183" w:type="dxa"/>
          </w:tcPr>
          <w:p w14:paraId="158834B6" w14:textId="06EFC550" w:rsidR="0041722E" w:rsidRPr="00584EB6" w:rsidRDefault="0041722E" w:rsidP="002072F3">
            <w:pPr>
              <w:pStyle w:val="Heading21"/>
              <w:shd w:val="clear" w:color="auto" w:fill="auto"/>
              <w:spacing w:before="20" w:after="20"/>
              <w:ind w:firstLine="0"/>
              <w:rPr>
                <w:rFonts w:ascii="Times New Roman" w:hAnsi="Times New Roman" w:cs="Times New Roman"/>
                <w:bCs/>
                <w:spacing w:val="0"/>
                <w:sz w:val="24"/>
                <w:szCs w:val="24"/>
              </w:rPr>
            </w:pPr>
            <w:r w:rsidRPr="00584EB6">
              <w:rPr>
                <w:rFonts w:ascii="Times New Roman" w:hAnsi="Times New Roman" w:cs="Times New Roman"/>
                <w:bCs/>
                <w:spacing w:val="0"/>
                <w:sz w:val="24"/>
                <w:szCs w:val="24"/>
              </w:rPr>
              <w:t>Điều 62. Nhiệm vụ, quyền hạn của các cơ quan trong quản lý nhà nước về đăng ký biện pháp bảo đảm</w:t>
            </w:r>
          </w:p>
        </w:tc>
        <w:tc>
          <w:tcPr>
            <w:tcW w:w="2640" w:type="dxa"/>
            <w:vMerge w:val="restart"/>
            <w:vAlign w:val="center"/>
          </w:tcPr>
          <w:p w14:paraId="6FB75A25" w14:textId="1D4F64FA" w:rsidR="0041722E" w:rsidRDefault="0041722E" w:rsidP="0041722E">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cho phù hợp</w:t>
            </w:r>
            <w:r>
              <w:rPr>
                <w:rFonts w:ascii="Times New Roman" w:hAnsi="Times New Roman"/>
                <w:bCs/>
                <w:iCs/>
              </w:rPr>
              <w:t xml:space="preserve"> để đáp ứng đầy đủ hơn yêu cầu quản lý nhà nước về đăng ký biện pháp bảo đảm.</w:t>
            </w:r>
          </w:p>
          <w:p w14:paraId="2D12D1E2" w14:textId="77777777" w:rsidR="0041722E" w:rsidRPr="00584EB6" w:rsidRDefault="0041722E" w:rsidP="002072F3">
            <w:pPr>
              <w:pStyle w:val="Heading21"/>
              <w:shd w:val="clear" w:color="auto" w:fill="auto"/>
              <w:spacing w:before="20" w:after="20"/>
              <w:ind w:firstLine="0"/>
              <w:rPr>
                <w:rFonts w:ascii="Times New Roman" w:hAnsi="Times New Roman" w:cs="Times New Roman"/>
                <w:bCs/>
                <w:spacing w:val="0"/>
                <w:sz w:val="24"/>
                <w:szCs w:val="24"/>
              </w:rPr>
            </w:pPr>
          </w:p>
        </w:tc>
      </w:tr>
      <w:tr w:rsidR="0041722E" w:rsidRPr="00584EB6" w14:paraId="181C245E" w14:textId="53B8E66F" w:rsidTr="00B33143">
        <w:tc>
          <w:tcPr>
            <w:tcW w:w="6345" w:type="dxa"/>
            <w:vAlign w:val="center"/>
          </w:tcPr>
          <w:p w14:paraId="054F47EA" w14:textId="53921610"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1. Chính phủ thống nhất quản lý nhà nước về đăng ký biện pháp bảo đảm.</w:t>
            </w:r>
          </w:p>
        </w:tc>
        <w:tc>
          <w:tcPr>
            <w:tcW w:w="6183" w:type="dxa"/>
          </w:tcPr>
          <w:p w14:paraId="2AF69641" w14:textId="0C70D964"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1. Chính phủ thống nhất quản lý nhà nước về đăng ký biện pháp bảo đảm.</w:t>
            </w:r>
          </w:p>
        </w:tc>
        <w:tc>
          <w:tcPr>
            <w:tcW w:w="2640" w:type="dxa"/>
            <w:vMerge/>
            <w:vAlign w:val="center"/>
          </w:tcPr>
          <w:p w14:paraId="1E2D8857" w14:textId="77777777" w:rsidR="0041722E" w:rsidRPr="00584EB6" w:rsidRDefault="0041722E" w:rsidP="002072F3">
            <w:pPr>
              <w:spacing w:before="20" w:after="20" w:line="276" w:lineRule="auto"/>
              <w:jc w:val="both"/>
              <w:rPr>
                <w:rFonts w:ascii="Times New Roman" w:hAnsi="Times New Roman"/>
                <w:lang w:val="vi-VN"/>
              </w:rPr>
            </w:pPr>
          </w:p>
        </w:tc>
      </w:tr>
      <w:tr w:rsidR="0041722E" w:rsidRPr="00584EB6" w14:paraId="7FCF245E" w14:textId="2F4266E0" w:rsidTr="00B33143">
        <w:tc>
          <w:tcPr>
            <w:tcW w:w="6345" w:type="dxa"/>
            <w:vAlign w:val="center"/>
          </w:tcPr>
          <w:p w14:paraId="407A3FDB" w14:textId="2DFE4792"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2. Bộ Tư pháp giúp Chính phủ thực hiện thống nhất quản lý nhà nước về đăng ký biện pháp bảo đảm có nhiệm vụ, quyền hạn:</w:t>
            </w:r>
          </w:p>
        </w:tc>
        <w:tc>
          <w:tcPr>
            <w:tcW w:w="6183" w:type="dxa"/>
          </w:tcPr>
          <w:p w14:paraId="7B2E81D1" w14:textId="0A74167D"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2. Bộ Tư pháp giúp Chính phủ thực hiện thống nhất quản lý nhà nước về đăng ký biện pháp bảo đảm có nhiệm vụ, quyền hạn:</w:t>
            </w:r>
          </w:p>
        </w:tc>
        <w:tc>
          <w:tcPr>
            <w:tcW w:w="2640" w:type="dxa"/>
            <w:vMerge/>
            <w:vAlign w:val="center"/>
          </w:tcPr>
          <w:p w14:paraId="1153D21E" w14:textId="77777777" w:rsidR="0041722E" w:rsidRPr="00584EB6" w:rsidRDefault="0041722E" w:rsidP="002072F3">
            <w:pPr>
              <w:spacing w:before="20" w:after="20" w:line="276" w:lineRule="auto"/>
              <w:jc w:val="both"/>
              <w:rPr>
                <w:rFonts w:ascii="Times New Roman" w:hAnsi="Times New Roman"/>
                <w:lang w:val="vi-VN"/>
              </w:rPr>
            </w:pPr>
          </w:p>
        </w:tc>
      </w:tr>
      <w:tr w:rsidR="0041722E" w:rsidRPr="00584EB6" w14:paraId="1E69597B" w14:textId="194F8423" w:rsidTr="00B33143">
        <w:tc>
          <w:tcPr>
            <w:tcW w:w="6345" w:type="dxa"/>
            <w:vAlign w:val="center"/>
          </w:tcPr>
          <w:p w14:paraId="20B99194" w14:textId="09D911AA"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a) Xây dựng, thực hiện chiến lược, chính sách phát triển hệ thống đăng ký biện pháp bảo đảm</w:t>
            </w:r>
            <w:r w:rsidRPr="00584EB6">
              <w:rPr>
                <w:rFonts w:ascii="Times New Roman" w:hAnsi="Times New Roman"/>
              </w:rPr>
              <w:t xml:space="preserve"> theo thẩm quyền</w:t>
            </w:r>
            <w:r w:rsidRPr="00584EB6">
              <w:rPr>
                <w:rFonts w:ascii="Times New Roman" w:hAnsi="Times New Roman"/>
                <w:lang w:val="vi-VN"/>
              </w:rPr>
              <w:t>;</w:t>
            </w:r>
          </w:p>
        </w:tc>
        <w:tc>
          <w:tcPr>
            <w:tcW w:w="6183" w:type="dxa"/>
          </w:tcPr>
          <w:p w14:paraId="567A4060" w14:textId="72DB3770"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a) Xây dựng, thực hiện chiến lược, chính sách phát triển hệ thống đăng ký biện pháp bảo đảm</w:t>
            </w:r>
            <w:r w:rsidRPr="00584EB6">
              <w:rPr>
                <w:rFonts w:ascii="Times New Roman" w:hAnsi="Times New Roman"/>
              </w:rPr>
              <w:t xml:space="preserve"> theo thẩm quyền</w:t>
            </w:r>
            <w:r w:rsidRPr="00584EB6">
              <w:rPr>
                <w:rFonts w:ascii="Times New Roman" w:hAnsi="Times New Roman"/>
                <w:lang w:val="vi-VN"/>
              </w:rPr>
              <w:t>;</w:t>
            </w:r>
          </w:p>
        </w:tc>
        <w:tc>
          <w:tcPr>
            <w:tcW w:w="2640" w:type="dxa"/>
            <w:vMerge/>
            <w:vAlign w:val="center"/>
          </w:tcPr>
          <w:p w14:paraId="2880A1F9" w14:textId="77777777" w:rsidR="0041722E" w:rsidRPr="00584EB6" w:rsidRDefault="0041722E" w:rsidP="002072F3">
            <w:pPr>
              <w:spacing w:before="20" w:after="20" w:line="276" w:lineRule="auto"/>
              <w:jc w:val="both"/>
              <w:rPr>
                <w:rFonts w:ascii="Times New Roman" w:hAnsi="Times New Roman"/>
                <w:lang w:val="vi-VN"/>
              </w:rPr>
            </w:pPr>
          </w:p>
        </w:tc>
      </w:tr>
      <w:tr w:rsidR="0041722E" w:rsidRPr="00584EB6" w14:paraId="22B4D340" w14:textId="2D9DD27D" w:rsidTr="00B33143">
        <w:tc>
          <w:tcPr>
            <w:tcW w:w="6345" w:type="dxa"/>
            <w:vAlign w:val="center"/>
          </w:tcPr>
          <w:p w14:paraId="067A2018" w14:textId="67874E65"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b) Xây dựng văn bản quy phạm pháp luật về đăng ký biện pháp bảo đảm, trình cơ quan có thẩm quyền ban hành hoặc ban hành theo thẩm quyền;</w:t>
            </w:r>
          </w:p>
        </w:tc>
        <w:tc>
          <w:tcPr>
            <w:tcW w:w="6183" w:type="dxa"/>
          </w:tcPr>
          <w:p w14:paraId="6A8F77D8" w14:textId="6BEBDBB8"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b) Xây dựng văn bản quy phạm pháp luật về đăng ký biện pháp bảo đảm, trình cơ quan có thẩm quyền ban hành hoặc ban hành theo thẩm quyền;</w:t>
            </w:r>
          </w:p>
        </w:tc>
        <w:tc>
          <w:tcPr>
            <w:tcW w:w="2640" w:type="dxa"/>
            <w:vMerge/>
            <w:vAlign w:val="center"/>
          </w:tcPr>
          <w:p w14:paraId="4CA3373F" w14:textId="77777777" w:rsidR="0041722E" w:rsidRPr="00584EB6" w:rsidRDefault="0041722E" w:rsidP="002072F3">
            <w:pPr>
              <w:spacing w:before="20" w:after="20" w:line="276" w:lineRule="auto"/>
              <w:jc w:val="both"/>
              <w:rPr>
                <w:rFonts w:ascii="Times New Roman" w:hAnsi="Times New Roman"/>
                <w:lang w:val="vi-VN"/>
              </w:rPr>
            </w:pPr>
          </w:p>
        </w:tc>
      </w:tr>
      <w:tr w:rsidR="0041722E" w:rsidRPr="00584EB6" w14:paraId="703484C3" w14:textId="24689C8D" w:rsidTr="00B33143">
        <w:tc>
          <w:tcPr>
            <w:tcW w:w="6345" w:type="dxa"/>
            <w:vAlign w:val="center"/>
          </w:tcPr>
          <w:p w14:paraId="7A804F32" w14:textId="7B8F2CC8"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c) Hướng dẫn</w:t>
            </w:r>
            <w:r w:rsidRPr="00584EB6">
              <w:rPr>
                <w:rFonts w:ascii="Times New Roman" w:hAnsi="Times New Roman"/>
              </w:rPr>
              <w:t xml:space="preserve"> </w:t>
            </w:r>
            <w:r w:rsidRPr="00584EB6">
              <w:rPr>
                <w:rFonts w:ascii="Times New Roman" w:hAnsi="Times New Roman"/>
                <w:lang w:val="vi-VN"/>
              </w:rPr>
              <w:t>tổ chức thực hiện</w:t>
            </w:r>
            <w:r w:rsidRPr="00584EB6">
              <w:rPr>
                <w:rFonts w:ascii="Times New Roman" w:hAnsi="Times New Roman"/>
              </w:rPr>
              <w:t>, hướng dẫn áp dụng pháp luật đối với các văn bản quy phạm pháp luật về đăng ký biện pháp bảo đảm;</w:t>
            </w:r>
            <w:r w:rsidRPr="00584EB6">
              <w:rPr>
                <w:rFonts w:ascii="Times New Roman" w:hAnsi="Times New Roman"/>
                <w:lang w:val="vi-VN"/>
              </w:rPr>
              <w:t xml:space="preserve"> tuyên truyền, phổ biến pháp luật về đăng ký biện pháp bảo đảm;</w:t>
            </w:r>
          </w:p>
        </w:tc>
        <w:tc>
          <w:tcPr>
            <w:tcW w:w="6183" w:type="dxa"/>
          </w:tcPr>
          <w:p w14:paraId="107D820E" w14:textId="17AC3851"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c) Hướng dẫn</w:t>
            </w:r>
            <w:r w:rsidRPr="00584EB6">
              <w:rPr>
                <w:rFonts w:ascii="Times New Roman" w:hAnsi="Times New Roman"/>
              </w:rPr>
              <w:t xml:space="preserve"> </w:t>
            </w:r>
            <w:r w:rsidRPr="00584EB6">
              <w:rPr>
                <w:rFonts w:ascii="Times New Roman" w:hAnsi="Times New Roman"/>
                <w:lang w:val="vi-VN"/>
              </w:rPr>
              <w:t>tổ chức thực hiện</w:t>
            </w:r>
            <w:r w:rsidRPr="00584EB6">
              <w:rPr>
                <w:rFonts w:ascii="Times New Roman" w:hAnsi="Times New Roman"/>
              </w:rPr>
              <w:t>, hướng dẫn áp dụng pháp luật đối với các văn bản quy phạm pháp luật về đăng ký biện pháp bảo đảm;</w:t>
            </w:r>
            <w:r w:rsidRPr="00584EB6">
              <w:rPr>
                <w:rFonts w:ascii="Times New Roman" w:hAnsi="Times New Roman"/>
                <w:lang w:val="vi-VN"/>
              </w:rPr>
              <w:t xml:space="preserve"> tuyên truyền, phổ biến pháp luật về đăng ký biện pháp bảo đảm; </w:t>
            </w:r>
          </w:p>
        </w:tc>
        <w:tc>
          <w:tcPr>
            <w:tcW w:w="2640" w:type="dxa"/>
            <w:vMerge/>
            <w:vAlign w:val="center"/>
          </w:tcPr>
          <w:p w14:paraId="73F0B9E8" w14:textId="77777777" w:rsidR="0041722E" w:rsidRPr="00584EB6" w:rsidRDefault="0041722E" w:rsidP="002072F3">
            <w:pPr>
              <w:spacing w:before="20" w:after="20" w:line="276" w:lineRule="auto"/>
              <w:jc w:val="both"/>
              <w:rPr>
                <w:rFonts w:ascii="Times New Roman" w:hAnsi="Times New Roman"/>
                <w:lang w:val="vi-VN"/>
              </w:rPr>
            </w:pPr>
          </w:p>
        </w:tc>
      </w:tr>
      <w:tr w:rsidR="0041722E" w:rsidRPr="00584EB6" w14:paraId="178AFC55" w14:textId="3365CB9C" w:rsidTr="00B33143">
        <w:tc>
          <w:tcPr>
            <w:tcW w:w="6345" w:type="dxa"/>
            <w:vAlign w:val="center"/>
          </w:tcPr>
          <w:p w14:paraId="550FC361" w14:textId="2A4978AE"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d) Quản lý nhà nước đối với cơ quan đăng ký biện pháp bảo đảm bằng động sản không phải là tàu bay, tàu biển, chứng khoán đã đăng ký tập trung, bằng cây hằng năm, công trình tạm; tổ chức bồi dưỡng nghiệp vụ, chuyên môn về đăng ký biện pháp bảo đảm bằng động sản không phải là tàu bay, tàu biển, chứng khoán đã đăng ký tập trung, bằng cây hằng năm, công trình tạm; đối với việc cấp tài khoản đăng ký trực tuyến, cấp mã số sử dụng cơ sở dữ liệu tại Cục Đăng ký giao dịch bảo đảm và Bồi thường nhà nước; xây dựng, vận hành và quản lý hệ thống đăng ký trực tuyến, cơ sở dữ liệu về biện pháp bảo đảm bằng động sản không phải là tàu bay, tàu biển, chứng khoán đã đăng ký tập trung, bằng cây hằng năm, công trình tạm;</w:t>
            </w:r>
          </w:p>
        </w:tc>
        <w:tc>
          <w:tcPr>
            <w:tcW w:w="6183" w:type="dxa"/>
          </w:tcPr>
          <w:p w14:paraId="3ADF7907" w14:textId="480599FF"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 xml:space="preserve">d) </w:t>
            </w:r>
            <w:r w:rsidRPr="00584EB6">
              <w:rPr>
                <w:rFonts w:ascii="Times New Roman" w:hAnsi="Times New Roman"/>
              </w:rPr>
              <w:t>Quản lý nhà nước đối với cơ quan đăng ký biện pháp bảo đảm bằng động sản không phải là tàu bay, tàu biển, chứng khoán đã đăng ký tập trung, bằng cây hằng năm, công trình tạm; tổ chức bồi dưỡng nghiệp vụ, chuyên môn về đăng ký biện pháp bảo đảm bằng động sản không phải là tàu bay, tàu biển, chứng khoán đã đăng ký tập trung, bằng cây hằng năm, công trình tạm;</w:t>
            </w:r>
            <w:r w:rsidRPr="00584EB6">
              <w:rPr>
                <w:rFonts w:ascii="Times New Roman" w:hAnsi="Times New Roman"/>
                <w:lang w:val="vi-VN"/>
              </w:rPr>
              <w:t xml:space="preserve"> </w:t>
            </w:r>
            <w:r w:rsidRPr="00584EB6">
              <w:rPr>
                <w:rFonts w:ascii="Times New Roman" w:hAnsi="Times New Roman"/>
              </w:rPr>
              <w:t xml:space="preserve">đối với việc cấp mã số sử dụng cơ sở dữ liệu tại Cục Đăng ký giao dịch bảo đảm và Bồi thường nhà nước; </w:t>
            </w:r>
            <w:r w:rsidRPr="00584EB6">
              <w:rPr>
                <w:rFonts w:ascii="Times New Roman" w:hAnsi="Times New Roman"/>
                <w:lang w:val="vi-VN"/>
              </w:rPr>
              <w:t xml:space="preserve">xây dựng, </w:t>
            </w:r>
            <w:r w:rsidRPr="00584EB6">
              <w:rPr>
                <w:rFonts w:ascii="Times New Roman" w:hAnsi="Times New Roman"/>
              </w:rPr>
              <w:t xml:space="preserve">vận hành và </w:t>
            </w:r>
            <w:r w:rsidRPr="00584EB6">
              <w:rPr>
                <w:rFonts w:ascii="Times New Roman" w:hAnsi="Times New Roman"/>
                <w:lang w:val="vi-VN"/>
              </w:rPr>
              <w:t xml:space="preserve">quản lý cơ sở dữ liệu về </w:t>
            </w:r>
            <w:r w:rsidRPr="00584EB6">
              <w:rPr>
                <w:rFonts w:ascii="Times New Roman" w:hAnsi="Times New Roman"/>
                <w:b/>
                <w:bCs/>
                <w:i/>
                <w:iCs/>
              </w:rPr>
              <w:t xml:space="preserve">đăng ký </w:t>
            </w:r>
            <w:r w:rsidRPr="00584EB6">
              <w:rPr>
                <w:rFonts w:ascii="Times New Roman" w:hAnsi="Times New Roman"/>
                <w:lang w:val="vi-VN"/>
              </w:rPr>
              <w:t>biện pháp bảo đảm bằng động sản</w:t>
            </w:r>
            <w:r w:rsidRPr="00584EB6">
              <w:rPr>
                <w:rFonts w:ascii="Times New Roman" w:hAnsi="Times New Roman"/>
              </w:rPr>
              <w:t xml:space="preserve"> không phải là tàu bay, tàu biển, chứng khoán đã đăng ký tập trung, bằng cây hằng năm, công trình tạm</w:t>
            </w:r>
            <w:r w:rsidRPr="00584EB6">
              <w:rPr>
                <w:rFonts w:ascii="Times New Roman" w:hAnsi="Times New Roman"/>
                <w:b/>
                <w:bCs/>
                <w:i/>
                <w:iCs/>
              </w:rPr>
              <w:t xml:space="preserve"> để đáp ứng được việc đăng ký, cung cấp thông tin về biện pháp bảo đảm trên Hệ thống thông tin giải quyết thủ tục hành chính</w:t>
            </w:r>
            <w:r w:rsidRPr="00584EB6">
              <w:rPr>
                <w:rFonts w:ascii="Times New Roman" w:hAnsi="Times New Roman"/>
                <w:lang w:val="vi-VN"/>
              </w:rPr>
              <w:t xml:space="preserve">; </w:t>
            </w:r>
            <w:r w:rsidRPr="00584EB6">
              <w:rPr>
                <w:rFonts w:ascii="Times New Roman" w:hAnsi="Times New Roman"/>
                <w:b/>
                <w:bCs/>
                <w:i/>
                <w:iCs/>
              </w:rPr>
              <w:t>đáp ứng được việc kết nối, chia sẻ dữ liệu về đăng ký biện pháp bảo đảm theo quy định tại Nghị định này.</w:t>
            </w:r>
          </w:p>
        </w:tc>
        <w:tc>
          <w:tcPr>
            <w:tcW w:w="2640" w:type="dxa"/>
            <w:vMerge/>
            <w:vAlign w:val="center"/>
          </w:tcPr>
          <w:p w14:paraId="581F9347" w14:textId="77777777" w:rsidR="0041722E" w:rsidRPr="00584EB6" w:rsidRDefault="0041722E" w:rsidP="002072F3">
            <w:pPr>
              <w:spacing w:before="20" w:after="20" w:line="276" w:lineRule="auto"/>
              <w:jc w:val="both"/>
              <w:rPr>
                <w:rFonts w:ascii="Times New Roman" w:hAnsi="Times New Roman"/>
                <w:lang w:val="vi-VN"/>
              </w:rPr>
            </w:pPr>
          </w:p>
        </w:tc>
      </w:tr>
      <w:tr w:rsidR="0041722E" w:rsidRPr="00584EB6" w14:paraId="55A2A68D" w14:textId="4F8B5E6F" w:rsidTr="00B33143">
        <w:tc>
          <w:tcPr>
            <w:tcW w:w="6345" w:type="dxa"/>
            <w:vAlign w:val="center"/>
          </w:tcPr>
          <w:p w14:paraId="6F33F59D" w14:textId="236D6D3C"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 xml:space="preserve">đ) </w:t>
            </w:r>
            <w:r w:rsidRPr="00584EB6">
              <w:rPr>
                <w:rFonts w:ascii="Times New Roman" w:hAnsi="Times New Roman"/>
                <w:lang w:val="vi-VN"/>
              </w:rPr>
              <w:t xml:space="preserve">Chủ trì, phối hợp với các bộ, cơ quan, tổ chức có liên quan tổ chức đào tạo nghiệp vụ, tập huấn, bồi dưỡng </w:t>
            </w:r>
            <w:r w:rsidRPr="00584EB6">
              <w:rPr>
                <w:rFonts w:ascii="Times New Roman" w:hAnsi="Times New Roman"/>
              </w:rPr>
              <w:t xml:space="preserve">pháp luật </w:t>
            </w:r>
            <w:r w:rsidRPr="00584EB6">
              <w:rPr>
                <w:rFonts w:ascii="Times New Roman" w:hAnsi="Times New Roman"/>
                <w:lang w:val="vi-VN"/>
              </w:rPr>
              <w:t>về đăng ký biện pháp bảo đảm;</w:t>
            </w:r>
          </w:p>
        </w:tc>
        <w:tc>
          <w:tcPr>
            <w:tcW w:w="6183" w:type="dxa"/>
          </w:tcPr>
          <w:p w14:paraId="7D1CA480" w14:textId="07410D9E"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 xml:space="preserve">đ) </w:t>
            </w:r>
            <w:r w:rsidRPr="00584EB6">
              <w:rPr>
                <w:rFonts w:ascii="Times New Roman" w:hAnsi="Times New Roman"/>
                <w:lang w:val="vi-VN"/>
              </w:rPr>
              <w:t xml:space="preserve">Chủ trì, phối hợp với các bộ, cơ quan, tổ chức có liên quan tổ chức đào tạo nghiệp vụ, tập huấn, bồi dưỡng </w:t>
            </w:r>
            <w:r w:rsidRPr="00584EB6">
              <w:rPr>
                <w:rFonts w:ascii="Times New Roman" w:hAnsi="Times New Roman"/>
              </w:rPr>
              <w:t xml:space="preserve">pháp luật </w:t>
            </w:r>
            <w:r w:rsidRPr="00584EB6">
              <w:rPr>
                <w:rFonts w:ascii="Times New Roman" w:hAnsi="Times New Roman"/>
                <w:lang w:val="vi-VN"/>
              </w:rPr>
              <w:t xml:space="preserve">về đăng ký biện pháp bảo đảm; </w:t>
            </w:r>
          </w:p>
        </w:tc>
        <w:tc>
          <w:tcPr>
            <w:tcW w:w="2640" w:type="dxa"/>
            <w:vMerge/>
            <w:vAlign w:val="center"/>
          </w:tcPr>
          <w:p w14:paraId="1B61F9FA" w14:textId="77777777" w:rsidR="0041722E" w:rsidRPr="00584EB6" w:rsidRDefault="0041722E" w:rsidP="002072F3">
            <w:pPr>
              <w:spacing w:before="20" w:after="20" w:line="276" w:lineRule="auto"/>
              <w:jc w:val="both"/>
              <w:rPr>
                <w:rFonts w:ascii="Times New Roman" w:hAnsi="Times New Roman"/>
              </w:rPr>
            </w:pPr>
          </w:p>
        </w:tc>
      </w:tr>
      <w:tr w:rsidR="0041722E" w:rsidRPr="00584EB6" w14:paraId="2BE62841" w14:textId="4F014292" w:rsidTr="00B33143">
        <w:tc>
          <w:tcPr>
            <w:tcW w:w="6345" w:type="dxa"/>
            <w:vAlign w:val="center"/>
          </w:tcPr>
          <w:p w14:paraId="59A142E0" w14:textId="43266D8C"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e</w:t>
            </w:r>
            <w:r w:rsidRPr="00584EB6">
              <w:rPr>
                <w:rFonts w:ascii="Times New Roman" w:hAnsi="Times New Roman"/>
                <w:lang w:val="vi-VN"/>
              </w:rPr>
              <w:t>) Hợp tác quốc tế về đăng ký biện pháp bảo đảm;</w:t>
            </w:r>
          </w:p>
        </w:tc>
        <w:tc>
          <w:tcPr>
            <w:tcW w:w="6183" w:type="dxa"/>
          </w:tcPr>
          <w:p w14:paraId="7A7696F6" w14:textId="4BCF9B56"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e</w:t>
            </w:r>
            <w:r w:rsidRPr="00584EB6">
              <w:rPr>
                <w:rFonts w:ascii="Times New Roman" w:hAnsi="Times New Roman"/>
                <w:lang w:val="vi-VN"/>
              </w:rPr>
              <w:t>) Hợp tác quốc tế về đăng ký biện pháp bảo đảm;</w:t>
            </w:r>
          </w:p>
        </w:tc>
        <w:tc>
          <w:tcPr>
            <w:tcW w:w="2640" w:type="dxa"/>
            <w:vMerge/>
            <w:vAlign w:val="center"/>
          </w:tcPr>
          <w:p w14:paraId="0B3AADAE" w14:textId="77777777" w:rsidR="0041722E" w:rsidRPr="00584EB6" w:rsidRDefault="0041722E" w:rsidP="002072F3">
            <w:pPr>
              <w:spacing w:before="20" w:after="20" w:line="276" w:lineRule="auto"/>
              <w:jc w:val="both"/>
              <w:rPr>
                <w:rFonts w:ascii="Times New Roman" w:hAnsi="Times New Roman"/>
              </w:rPr>
            </w:pPr>
          </w:p>
        </w:tc>
      </w:tr>
      <w:tr w:rsidR="0041722E" w:rsidRPr="00584EB6" w14:paraId="069EA677" w14:textId="5025042C" w:rsidTr="00B33143">
        <w:tc>
          <w:tcPr>
            <w:tcW w:w="6345" w:type="dxa"/>
            <w:vAlign w:val="center"/>
          </w:tcPr>
          <w:p w14:paraId="0B3054E3" w14:textId="344575B7"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g</w:t>
            </w:r>
            <w:r w:rsidRPr="00584EB6">
              <w:rPr>
                <w:rFonts w:ascii="Times New Roman" w:hAnsi="Times New Roman"/>
                <w:lang w:val="vi-VN"/>
              </w:rPr>
              <w:t xml:space="preserve">) Kiểm tra, theo dõi thi hành pháp luật theo thẩm quyền về đăng ký, cung cấp thông tin về biện pháp bảo đảm; xử lý vi phạm và giải quyết theo thẩm quyền khiếu nại, tố cáo trong việc thực hiện đăng ký, cung cấp thông tin về biện pháp bảo đảm </w:t>
            </w:r>
            <w:r w:rsidRPr="00584EB6">
              <w:rPr>
                <w:rFonts w:ascii="Times New Roman" w:hAnsi="Times New Roman"/>
              </w:rPr>
              <w:t>theo thẩm quyền</w:t>
            </w:r>
            <w:r w:rsidRPr="00584EB6">
              <w:rPr>
                <w:rFonts w:ascii="Times New Roman" w:hAnsi="Times New Roman"/>
                <w:lang w:val="vi-VN"/>
              </w:rPr>
              <w:t>;</w:t>
            </w:r>
          </w:p>
        </w:tc>
        <w:tc>
          <w:tcPr>
            <w:tcW w:w="6183" w:type="dxa"/>
          </w:tcPr>
          <w:p w14:paraId="0282CF5F" w14:textId="36B649FD"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g</w:t>
            </w:r>
            <w:r w:rsidRPr="00584EB6">
              <w:rPr>
                <w:rFonts w:ascii="Times New Roman" w:hAnsi="Times New Roman"/>
                <w:lang w:val="vi-VN"/>
              </w:rPr>
              <w:t xml:space="preserve">) Kiểm tra, theo dõi thi hành pháp luật theo thẩm quyền về đăng ký, cung cấp thông tin về biện pháp bảo đảm; xử lý vi phạm và giải quyết theo thẩm quyền khiếu nại, tố cáo trong việc thực hiện đăng ký, cung cấp thông tin về biện pháp bảo đảm </w:t>
            </w:r>
            <w:r w:rsidRPr="00584EB6">
              <w:rPr>
                <w:rFonts w:ascii="Times New Roman" w:hAnsi="Times New Roman"/>
              </w:rPr>
              <w:t>theo thẩm quyền</w:t>
            </w:r>
            <w:r w:rsidRPr="00584EB6">
              <w:rPr>
                <w:rFonts w:ascii="Times New Roman" w:hAnsi="Times New Roman"/>
                <w:lang w:val="vi-VN"/>
              </w:rPr>
              <w:t>;</w:t>
            </w:r>
          </w:p>
        </w:tc>
        <w:tc>
          <w:tcPr>
            <w:tcW w:w="2640" w:type="dxa"/>
            <w:vMerge/>
            <w:vAlign w:val="center"/>
          </w:tcPr>
          <w:p w14:paraId="707468B5" w14:textId="77777777" w:rsidR="0041722E" w:rsidRPr="00584EB6" w:rsidRDefault="0041722E" w:rsidP="002072F3">
            <w:pPr>
              <w:spacing w:before="20" w:after="20" w:line="276" w:lineRule="auto"/>
              <w:jc w:val="both"/>
              <w:rPr>
                <w:rFonts w:ascii="Times New Roman" w:hAnsi="Times New Roman"/>
              </w:rPr>
            </w:pPr>
          </w:p>
        </w:tc>
      </w:tr>
      <w:tr w:rsidR="0041722E" w:rsidRPr="00584EB6" w14:paraId="2A799055" w14:textId="1071280D" w:rsidTr="00B33143">
        <w:tc>
          <w:tcPr>
            <w:tcW w:w="6345" w:type="dxa"/>
            <w:vAlign w:val="center"/>
          </w:tcPr>
          <w:p w14:paraId="0E82B021" w14:textId="67C1CFDC"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h</w:t>
            </w:r>
            <w:r w:rsidRPr="00584EB6">
              <w:rPr>
                <w:rFonts w:ascii="Times New Roman" w:hAnsi="Times New Roman"/>
                <w:lang w:val="vi-VN"/>
              </w:rPr>
              <w:t>) Thống kê, tổng hợp, báo cáo Chính phủ về đăng ký, cung cấp thông tin về biện pháp bảo đảm trong phạm vi cả nước;</w:t>
            </w:r>
          </w:p>
        </w:tc>
        <w:tc>
          <w:tcPr>
            <w:tcW w:w="6183" w:type="dxa"/>
          </w:tcPr>
          <w:p w14:paraId="6FEEB63A" w14:textId="070C2E5B"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h</w:t>
            </w:r>
            <w:r w:rsidRPr="00584EB6">
              <w:rPr>
                <w:rFonts w:ascii="Times New Roman" w:hAnsi="Times New Roman"/>
                <w:lang w:val="vi-VN"/>
              </w:rPr>
              <w:t>) Thống kê, tổng hợp, báo cáo Chính phủ về đăng ký, cung cấp thông tin về biện pháp bảo đảm trong phạm vi cả nước;</w:t>
            </w:r>
          </w:p>
        </w:tc>
        <w:tc>
          <w:tcPr>
            <w:tcW w:w="2640" w:type="dxa"/>
            <w:vMerge/>
            <w:vAlign w:val="center"/>
          </w:tcPr>
          <w:p w14:paraId="4227ACC4" w14:textId="77777777" w:rsidR="0041722E" w:rsidRPr="00584EB6" w:rsidRDefault="0041722E" w:rsidP="002072F3">
            <w:pPr>
              <w:spacing w:before="20" w:after="20" w:line="276" w:lineRule="auto"/>
              <w:jc w:val="both"/>
              <w:rPr>
                <w:rFonts w:ascii="Times New Roman" w:hAnsi="Times New Roman"/>
              </w:rPr>
            </w:pPr>
          </w:p>
        </w:tc>
      </w:tr>
      <w:tr w:rsidR="0041722E" w:rsidRPr="00584EB6" w14:paraId="46FBA3B7" w14:textId="6AB8462D" w:rsidTr="00B33143">
        <w:tc>
          <w:tcPr>
            <w:tcW w:w="6345" w:type="dxa"/>
            <w:vAlign w:val="center"/>
          </w:tcPr>
          <w:p w14:paraId="412CD569" w14:textId="115017B9"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i) Phối hợp trong thực hiện nhiệm vụ, quyền hạn của các bộ, cơ quan liên quan quy định tại điểm a khoản 3, các điểm a, b và c khoản 4, các điểm b, c và đ khoản 6 Điều này;</w:t>
            </w:r>
          </w:p>
        </w:tc>
        <w:tc>
          <w:tcPr>
            <w:tcW w:w="6183" w:type="dxa"/>
          </w:tcPr>
          <w:p w14:paraId="13C179E7" w14:textId="33E3021E"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i) Phối hợp trong thực hiện nhiệm vụ, quyền hạn của các bộ, cơ quan liên quan quy định tại điểm a khoản 3, các điểm a, b và c khoản 4, các điểm c và đ khoản 6 Điều này;</w:t>
            </w:r>
          </w:p>
        </w:tc>
        <w:tc>
          <w:tcPr>
            <w:tcW w:w="2640" w:type="dxa"/>
            <w:vMerge/>
            <w:vAlign w:val="center"/>
          </w:tcPr>
          <w:p w14:paraId="4F1C803A" w14:textId="77777777" w:rsidR="0041722E" w:rsidRPr="00584EB6" w:rsidRDefault="0041722E" w:rsidP="002072F3">
            <w:pPr>
              <w:spacing w:before="20" w:after="20" w:line="276" w:lineRule="auto"/>
              <w:jc w:val="both"/>
              <w:rPr>
                <w:rFonts w:ascii="Times New Roman" w:hAnsi="Times New Roman"/>
              </w:rPr>
            </w:pPr>
          </w:p>
        </w:tc>
      </w:tr>
      <w:tr w:rsidR="0041722E" w:rsidRPr="00584EB6" w14:paraId="149DD23B" w14:textId="6C751635" w:rsidTr="00B33143">
        <w:tc>
          <w:tcPr>
            <w:tcW w:w="6345" w:type="dxa"/>
            <w:vAlign w:val="center"/>
          </w:tcPr>
          <w:p w14:paraId="6101EBEB" w14:textId="48AABDCB"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k</w:t>
            </w:r>
            <w:r w:rsidRPr="00584EB6">
              <w:rPr>
                <w:rFonts w:ascii="Times New Roman" w:hAnsi="Times New Roman"/>
                <w:lang w:val="vi-VN"/>
              </w:rPr>
              <w:t>) Nhiệm vụ, quyền hạn khác được Chính phủ giao.</w:t>
            </w:r>
          </w:p>
        </w:tc>
        <w:tc>
          <w:tcPr>
            <w:tcW w:w="6183" w:type="dxa"/>
          </w:tcPr>
          <w:p w14:paraId="23416ED6" w14:textId="5473CE67"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k</w:t>
            </w:r>
            <w:r w:rsidRPr="00584EB6">
              <w:rPr>
                <w:rFonts w:ascii="Times New Roman" w:hAnsi="Times New Roman"/>
                <w:lang w:val="vi-VN"/>
              </w:rPr>
              <w:t>) Nhiệm vụ, quyền hạn khác được Chính phủ giao.</w:t>
            </w:r>
          </w:p>
        </w:tc>
        <w:tc>
          <w:tcPr>
            <w:tcW w:w="2640" w:type="dxa"/>
            <w:vMerge/>
            <w:vAlign w:val="center"/>
          </w:tcPr>
          <w:p w14:paraId="4A909323" w14:textId="77777777" w:rsidR="0041722E" w:rsidRPr="00584EB6" w:rsidRDefault="0041722E" w:rsidP="002072F3">
            <w:pPr>
              <w:spacing w:before="20" w:after="20" w:line="276" w:lineRule="auto"/>
              <w:jc w:val="both"/>
              <w:rPr>
                <w:rFonts w:ascii="Times New Roman" w:hAnsi="Times New Roman"/>
              </w:rPr>
            </w:pPr>
          </w:p>
        </w:tc>
      </w:tr>
      <w:tr w:rsidR="0041722E" w:rsidRPr="00584EB6" w14:paraId="0589EACC" w14:textId="0EA104CB" w:rsidTr="00B33143">
        <w:tc>
          <w:tcPr>
            <w:tcW w:w="6345" w:type="dxa"/>
            <w:vAlign w:val="center"/>
          </w:tcPr>
          <w:p w14:paraId="0AFCF7AB" w14:textId="115DAB97"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3. Bộ Nông nghiệp và Môi trường có nhiệm vụ, quyền hạn:</w:t>
            </w:r>
          </w:p>
        </w:tc>
        <w:tc>
          <w:tcPr>
            <w:tcW w:w="6183" w:type="dxa"/>
          </w:tcPr>
          <w:p w14:paraId="3295DDB1" w14:textId="1E9979BF"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 xml:space="preserve">3. </w:t>
            </w:r>
            <w:r w:rsidRPr="00584EB6">
              <w:rPr>
                <w:rFonts w:ascii="Times New Roman" w:hAnsi="Times New Roman"/>
                <w:b/>
                <w:bCs/>
                <w:i/>
                <w:iCs/>
                <w:lang w:val="vi-VN"/>
              </w:rPr>
              <w:t>Bộ Nông nghiệp và Môi trường</w:t>
            </w:r>
            <w:r w:rsidRPr="00584EB6">
              <w:rPr>
                <w:rFonts w:ascii="Times New Roman" w:hAnsi="Times New Roman"/>
                <w:lang w:val="vi-VN"/>
              </w:rPr>
              <w:t xml:space="preserve"> có nhiệm vụ, quyền hạn:</w:t>
            </w:r>
          </w:p>
        </w:tc>
        <w:tc>
          <w:tcPr>
            <w:tcW w:w="2640" w:type="dxa"/>
            <w:vMerge/>
            <w:vAlign w:val="center"/>
          </w:tcPr>
          <w:p w14:paraId="16F00982" w14:textId="77777777" w:rsidR="0041722E" w:rsidRPr="00584EB6" w:rsidRDefault="0041722E" w:rsidP="002072F3">
            <w:pPr>
              <w:spacing w:before="20" w:after="20" w:line="276" w:lineRule="auto"/>
              <w:jc w:val="both"/>
              <w:rPr>
                <w:rFonts w:ascii="Times New Roman" w:hAnsi="Times New Roman"/>
                <w:lang w:val="vi-VN"/>
              </w:rPr>
            </w:pPr>
          </w:p>
        </w:tc>
      </w:tr>
      <w:tr w:rsidR="0041722E" w:rsidRPr="00584EB6" w14:paraId="255B0BBB" w14:textId="371EB5E0" w:rsidTr="00B33143">
        <w:tc>
          <w:tcPr>
            <w:tcW w:w="6345" w:type="dxa"/>
            <w:vAlign w:val="center"/>
          </w:tcPr>
          <w:p w14:paraId="54B11160" w14:textId="40950FFF"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a) Quản lý nhà nước về cơ sở dữ liệu đối với biện pháp bảo đảm bằng quyền sử dụng đất, tài sản gắn liền với đất, cơ sở dữ liệu đối với biện pháp bảo đảm bằng quyền sử dụng khu vực biển, tài sản gắn liền với khu vực biển; hướng dẫn và tổ chức bồi dưỡng về chuyên môn, nghiệp vụ đăng ký biện pháp bảo đảm bằng quyền sử dụng đất, tài sản gắn liền với đất đối với Văn phòng đăng ký đất đai; biện pháp bảo đảm bằng quyền sử dụng khu vực biển, tài sản gắn liền với khu vực biển đối với cơ quan đăng ký có thẩm quyền;</w:t>
            </w:r>
          </w:p>
        </w:tc>
        <w:tc>
          <w:tcPr>
            <w:tcW w:w="6183" w:type="dxa"/>
          </w:tcPr>
          <w:p w14:paraId="1055419A" w14:textId="55803803"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 xml:space="preserve">a) </w:t>
            </w:r>
            <w:r w:rsidRPr="00584EB6">
              <w:rPr>
                <w:rFonts w:ascii="Times New Roman" w:hAnsi="Times New Roman"/>
              </w:rPr>
              <w:t>Q</w:t>
            </w:r>
            <w:r w:rsidRPr="00584EB6">
              <w:rPr>
                <w:rFonts w:ascii="Times New Roman" w:hAnsi="Times New Roman"/>
                <w:lang w:val="vi-VN"/>
              </w:rPr>
              <w:t>uản lý nhà nước về cơ sở dữ liệu</w:t>
            </w:r>
            <w:r w:rsidRPr="00584EB6">
              <w:rPr>
                <w:rFonts w:ascii="Times New Roman" w:hAnsi="Times New Roman"/>
              </w:rPr>
              <w:t xml:space="preserve"> đối với biện pháp bảo đảm bằng quyền sử dụng đất, tài sản gắn liền với đất </w:t>
            </w:r>
            <w:r w:rsidRPr="00584EB6">
              <w:rPr>
                <w:rFonts w:ascii="Times New Roman" w:hAnsi="Times New Roman"/>
                <w:b/>
                <w:bCs/>
                <w:i/>
                <w:iCs/>
              </w:rPr>
              <w:t>để</w:t>
            </w:r>
            <w:r w:rsidRPr="00584EB6">
              <w:rPr>
                <w:rFonts w:ascii="Times New Roman" w:hAnsi="Times New Roman"/>
              </w:rPr>
              <w:t xml:space="preserve"> </w:t>
            </w:r>
            <w:r w:rsidRPr="00584EB6">
              <w:rPr>
                <w:rFonts w:ascii="Times New Roman" w:hAnsi="Times New Roman"/>
                <w:b/>
                <w:bCs/>
                <w:i/>
                <w:iCs/>
              </w:rPr>
              <w:t>đáp ứng được việc đăng ký biện pháp bảo đảm bằng quyền sử dụng đất, tài sản gắn liền với đất,</w:t>
            </w:r>
            <w:r w:rsidRPr="00584EB6">
              <w:rPr>
                <w:rFonts w:ascii="Times New Roman" w:hAnsi="Times New Roman"/>
              </w:rPr>
              <w:t xml:space="preserve"> </w:t>
            </w:r>
            <w:r w:rsidRPr="00584EB6">
              <w:rPr>
                <w:rFonts w:ascii="Times New Roman" w:hAnsi="Times New Roman"/>
                <w:b/>
                <w:bCs/>
                <w:i/>
                <w:iCs/>
              </w:rPr>
              <w:t>việc cấp mã số sử dụng cơ sở dữ liệu về biện pháp bảo đảm bằng quyền sử dụng đất, tài sản gắn liền với đất theo quy định của pháp luật về đất đai trên Hệ thống thông tin giải quyết thủ tục hành chính của Bộ,</w:t>
            </w:r>
            <w:r w:rsidRPr="00584EB6">
              <w:rPr>
                <w:rFonts w:ascii="Times New Roman" w:hAnsi="Times New Roman"/>
                <w:lang w:val="vi-VN"/>
              </w:rPr>
              <w:t xml:space="preserve"> </w:t>
            </w:r>
            <w:r w:rsidRPr="00584EB6">
              <w:rPr>
                <w:rFonts w:ascii="Times New Roman" w:hAnsi="Times New Roman"/>
                <w:b/>
                <w:bCs/>
                <w:i/>
                <w:iCs/>
              </w:rPr>
              <w:t xml:space="preserve">đáp ứng được việc kết nối, chia sẻ dữ liệu về đăng ký biện pháp bảo đảm theo quy định tại Nghị định này; </w:t>
            </w:r>
            <w:r w:rsidRPr="00584EB6">
              <w:rPr>
                <w:rFonts w:ascii="Times New Roman" w:hAnsi="Times New Roman"/>
                <w:lang w:val="vi-VN"/>
              </w:rPr>
              <w:t>hướng dẫn</w:t>
            </w:r>
            <w:r w:rsidRPr="00584EB6">
              <w:rPr>
                <w:rFonts w:ascii="Times New Roman" w:hAnsi="Times New Roman"/>
              </w:rPr>
              <w:t xml:space="preserve"> và tổ chức bồi dưỡng</w:t>
            </w:r>
            <w:r w:rsidRPr="00584EB6">
              <w:rPr>
                <w:rFonts w:ascii="Times New Roman" w:hAnsi="Times New Roman"/>
                <w:lang w:val="vi-VN"/>
              </w:rPr>
              <w:t xml:space="preserve"> về chuyên môn, nghiệp vụ đăng ký biện pháp bảo đảm bằng quyền sử dụng đất, tài sản gắn liền với đất đối với Văn phòng đăng ký đất đai;</w:t>
            </w:r>
          </w:p>
        </w:tc>
        <w:tc>
          <w:tcPr>
            <w:tcW w:w="2640" w:type="dxa"/>
            <w:vMerge/>
            <w:vAlign w:val="center"/>
          </w:tcPr>
          <w:p w14:paraId="2F2716C7" w14:textId="77777777" w:rsidR="0041722E" w:rsidRPr="00584EB6" w:rsidRDefault="0041722E" w:rsidP="002072F3">
            <w:pPr>
              <w:spacing w:before="20" w:after="20" w:line="276" w:lineRule="auto"/>
              <w:jc w:val="both"/>
              <w:rPr>
                <w:rFonts w:ascii="Times New Roman" w:hAnsi="Times New Roman"/>
                <w:lang w:val="vi-VN"/>
              </w:rPr>
            </w:pPr>
          </w:p>
        </w:tc>
      </w:tr>
      <w:tr w:rsidR="0041722E" w:rsidRPr="00584EB6" w14:paraId="455D014A" w14:textId="58D3D6B7" w:rsidTr="00B33143">
        <w:tc>
          <w:tcPr>
            <w:tcW w:w="6345" w:type="dxa"/>
            <w:vAlign w:val="center"/>
          </w:tcPr>
          <w:p w14:paraId="652F72AB" w14:textId="6C2DC43C"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b) Phối hợp với Bộ Tư pháp thực hiện nhiệm vụ nêu tại các điểm a, b, c, đ, g và k khoản 2 Điều này.</w:t>
            </w:r>
          </w:p>
        </w:tc>
        <w:tc>
          <w:tcPr>
            <w:tcW w:w="6183" w:type="dxa"/>
          </w:tcPr>
          <w:p w14:paraId="09E6B129" w14:textId="4DA08A78"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 xml:space="preserve">b) Phối hợp với Bộ Tư pháp thực hiện nhiệm vụ nêu tại các điểm </w:t>
            </w:r>
            <w:r w:rsidRPr="00584EB6">
              <w:rPr>
                <w:rFonts w:ascii="Times New Roman" w:hAnsi="Times New Roman"/>
              </w:rPr>
              <w:t xml:space="preserve">a, </w:t>
            </w:r>
            <w:r w:rsidRPr="00584EB6">
              <w:rPr>
                <w:rFonts w:ascii="Times New Roman" w:hAnsi="Times New Roman"/>
                <w:lang w:val="vi-VN"/>
              </w:rPr>
              <w:t xml:space="preserve">b, </w:t>
            </w:r>
            <w:r w:rsidRPr="00584EB6">
              <w:rPr>
                <w:rFonts w:ascii="Times New Roman" w:hAnsi="Times New Roman"/>
              </w:rPr>
              <w:t xml:space="preserve">c, </w:t>
            </w:r>
            <w:r w:rsidRPr="00584EB6">
              <w:rPr>
                <w:rFonts w:ascii="Times New Roman" w:hAnsi="Times New Roman"/>
                <w:lang w:val="vi-VN"/>
              </w:rPr>
              <w:t xml:space="preserve">đ, </w:t>
            </w:r>
            <w:r w:rsidRPr="00584EB6">
              <w:rPr>
                <w:rFonts w:ascii="Times New Roman" w:hAnsi="Times New Roman"/>
              </w:rPr>
              <w:t xml:space="preserve">g và k </w:t>
            </w:r>
            <w:r w:rsidRPr="00584EB6">
              <w:rPr>
                <w:rFonts w:ascii="Times New Roman" w:hAnsi="Times New Roman"/>
                <w:lang w:val="vi-VN"/>
              </w:rPr>
              <w:t>khoản 2 Điều này</w:t>
            </w:r>
            <w:r w:rsidRPr="00584EB6">
              <w:rPr>
                <w:rFonts w:ascii="Times New Roman" w:hAnsi="Times New Roman"/>
              </w:rPr>
              <w:t>.</w:t>
            </w:r>
          </w:p>
        </w:tc>
        <w:tc>
          <w:tcPr>
            <w:tcW w:w="2640" w:type="dxa"/>
            <w:vMerge/>
            <w:vAlign w:val="center"/>
          </w:tcPr>
          <w:p w14:paraId="162338E7" w14:textId="77777777" w:rsidR="0041722E" w:rsidRPr="00584EB6" w:rsidRDefault="0041722E" w:rsidP="002072F3">
            <w:pPr>
              <w:spacing w:before="20" w:after="20" w:line="276" w:lineRule="auto"/>
              <w:jc w:val="both"/>
              <w:rPr>
                <w:rFonts w:ascii="Times New Roman" w:hAnsi="Times New Roman"/>
                <w:lang w:val="vi-VN"/>
              </w:rPr>
            </w:pPr>
          </w:p>
        </w:tc>
      </w:tr>
      <w:tr w:rsidR="0041722E" w:rsidRPr="00584EB6" w14:paraId="608DD4BF" w14:textId="44CDBD27" w:rsidTr="00B33143">
        <w:tc>
          <w:tcPr>
            <w:tcW w:w="6345" w:type="dxa"/>
            <w:vAlign w:val="center"/>
          </w:tcPr>
          <w:p w14:paraId="3A99ABD8" w14:textId="7D1C88A5"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 xml:space="preserve">4. Bộ </w:t>
            </w:r>
            <w:r w:rsidRPr="00584EB6">
              <w:rPr>
                <w:rFonts w:ascii="Times New Roman" w:hAnsi="Times New Roman"/>
              </w:rPr>
              <w:t>Xây dựng c</w:t>
            </w:r>
            <w:r w:rsidRPr="00584EB6">
              <w:rPr>
                <w:rFonts w:ascii="Times New Roman" w:hAnsi="Times New Roman"/>
                <w:lang w:val="vi-VN"/>
              </w:rPr>
              <w:t>ó nhiệm vụ, quyền hạn:</w:t>
            </w:r>
          </w:p>
        </w:tc>
        <w:tc>
          <w:tcPr>
            <w:tcW w:w="6183" w:type="dxa"/>
          </w:tcPr>
          <w:p w14:paraId="6216A797" w14:textId="27DF5DB6"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 xml:space="preserve">4. </w:t>
            </w:r>
            <w:r w:rsidRPr="00584EB6">
              <w:rPr>
                <w:rFonts w:ascii="Times New Roman" w:hAnsi="Times New Roman"/>
                <w:b/>
                <w:bCs/>
                <w:i/>
                <w:iCs/>
                <w:lang w:val="vi-VN"/>
              </w:rPr>
              <w:t>Bộ Xây dựng</w:t>
            </w:r>
            <w:r w:rsidRPr="00584EB6">
              <w:rPr>
                <w:rFonts w:ascii="Times New Roman" w:hAnsi="Times New Roman"/>
                <w:lang w:val="vi-VN"/>
              </w:rPr>
              <w:t xml:space="preserve"> có nhiệm vụ, quyền hạn:</w:t>
            </w:r>
          </w:p>
        </w:tc>
        <w:tc>
          <w:tcPr>
            <w:tcW w:w="2640" w:type="dxa"/>
            <w:vMerge/>
            <w:vAlign w:val="center"/>
          </w:tcPr>
          <w:p w14:paraId="2CD567E8" w14:textId="77777777" w:rsidR="0041722E" w:rsidRPr="00584EB6" w:rsidRDefault="0041722E" w:rsidP="002072F3">
            <w:pPr>
              <w:spacing w:before="20" w:after="20" w:line="276" w:lineRule="auto"/>
              <w:jc w:val="both"/>
              <w:rPr>
                <w:rFonts w:ascii="Times New Roman" w:hAnsi="Times New Roman"/>
                <w:lang w:val="vi-VN"/>
              </w:rPr>
            </w:pPr>
          </w:p>
        </w:tc>
      </w:tr>
      <w:tr w:rsidR="0041722E" w:rsidRPr="00584EB6" w14:paraId="5465EFF0" w14:textId="257E4014" w:rsidTr="00B33143">
        <w:tc>
          <w:tcPr>
            <w:tcW w:w="6345" w:type="dxa"/>
            <w:vAlign w:val="center"/>
          </w:tcPr>
          <w:p w14:paraId="39B6DAA7" w14:textId="71FA0EB0"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 xml:space="preserve">a) </w:t>
            </w:r>
            <w:r w:rsidRPr="00584EB6">
              <w:rPr>
                <w:rFonts w:ascii="Times New Roman" w:hAnsi="Times New Roman"/>
              </w:rPr>
              <w:t xml:space="preserve">Quản lý nhà nước đối với </w:t>
            </w:r>
            <w:r w:rsidRPr="00584EB6">
              <w:rPr>
                <w:rFonts w:ascii="Times New Roman" w:hAnsi="Times New Roman"/>
                <w:lang w:val="vi-VN"/>
              </w:rPr>
              <w:t xml:space="preserve">cơ quan đăng ký </w:t>
            </w:r>
            <w:r w:rsidRPr="00584EB6">
              <w:rPr>
                <w:rFonts w:ascii="Times New Roman" w:hAnsi="Times New Roman"/>
              </w:rPr>
              <w:t xml:space="preserve">biện pháp bảo đảm </w:t>
            </w:r>
            <w:r w:rsidRPr="00584EB6">
              <w:rPr>
                <w:rFonts w:ascii="Times New Roman" w:hAnsi="Times New Roman"/>
                <w:lang w:val="vi-VN"/>
              </w:rPr>
              <w:t xml:space="preserve">bằng tàu bay, </w:t>
            </w:r>
            <w:r w:rsidRPr="00584EB6">
              <w:rPr>
                <w:rFonts w:ascii="Times New Roman" w:hAnsi="Times New Roman"/>
              </w:rPr>
              <w:t xml:space="preserve">cơ quan đăng ký biện pháp bảo đảm bằng </w:t>
            </w:r>
            <w:r w:rsidRPr="00584EB6">
              <w:rPr>
                <w:rFonts w:ascii="Times New Roman" w:hAnsi="Times New Roman"/>
                <w:lang w:val="vi-VN"/>
              </w:rPr>
              <w:t xml:space="preserve">tàu biển; </w:t>
            </w:r>
            <w:r w:rsidRPr="00584EB6">
              <w:rPr>
                <w:rFonts w:ascii="Times New Roman" w:hAnsi="Times New Roman"/>
              </w:rPr>
              <w:t>hướng dẫn và t</w:t>
            </w:r>
            <w:r w:rsidRPr="00584EB6">
              <w:rPr>
                <w:rFonts w:ascii="Times New Roman" w:hAnsi="Times New Roman"/>
                <w:lang w:val="vi-VN"/>
              </w:rPr>
              <w:t xml:space="preserve">ổ chức bồi dưỡng nghiệp vụ, chuyên môn </w:t>
            </w:r>
            <w:r w:rsidRPr="00584EB6">
              <w:rPr>
                <w:rFonts w:ascii="Times New Roman" w:hAnsi="Times New Roman"/>
              </w:rPr>
              <w:t xml:space="preserve">về </w:t>
            </w:r>
            <w:r w:rsidRPr="00584EB6">
              <w:rPr>
                <w:rFonts w:ascii="Times New Roman" w:hAnsi="Times New Roman"/>
                <w:lang w:val="vi-VN"/>
              </w:rPr>
              <w:t>đăng ký</w:t>
            </w:r>
            <w:r w:rsidRPr="00584EB6">
              <w:rPr>
                <w:rFonts w:ascii="Times New Roman" w:hAnsi="Times New Roman"/>
              </w:rPr>
              <w:t xml:space="preserve"> biện pháp bảo đảm</w:t>
            </w:r>
            <w:r w:rsidRPr="00584EB6">
              <w:rPr>
                <w:rFonts w:ascii="Times New Roman" w:hAnsi="Times New Roman"/>
                <w:lang w:val="vi-VN"/>
              </w:rPr>
              <w:t xml:space="preserve"> bằng tàu bay, tàu biển;</w:t>
            </w:r>
          </w:p>
        </w:tc>
        <w:tc>
          <w:tcPr>
            <w:tcW w:w="6183" w:type="dxa"/>
          </w:tcPr>
          <w:p w14:paraId="1112B126" w14:textId="6B6E9173"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spacing w:val="4"/>
                <w:lang w:val="vi-VN"/>
              </w:rPr>
              <w:t xml:space="preserve">a) </w:t>
            </w:r>
            <w:r w:rsidRPr="00584EB6">
              <w:rPr>
                <w:rFonts w:ascii="Times New Roman" w:hAnsi="Times New Roman"/>
                <w:spacing w:val="4"/>
              </w:rPr>
              <w:t xml:space="preserve">Quản lý nhà nước đối với </w:t>
            </w:r>
            <w:r w:rsidRPr="00584EB6">
              <w:rPr>
                <w:rFonts w:ascii="Times New Roman" w:hAnsi="Times New Roman"/>
                <w:spacing w:val="4"/>
                <w:lang w:val="vi-VN"/>
              </w:rPr>
              <w:t xml:space="preserve">cơ quan đăng ký </w:t>
            </w:r>
            <w:r w:rsidRPr="00584EB6">
              <w:rPr>
                <w:rFonts w:ascii="Times New Roman" w:hAnsi="Times New Roman"/>
                <w:spacing w:val="4"/>
              </w:rPr>
              <w:t xml:space="preserve">biện pháp bảo đảm </w:t>
            </w:r>
            <w:r w:rsidRPr="00584EB6">
              <w:rPr>
                <w:rFonts w:ascii="Times New Roman" w:hAnsi="Times New Roman"/>
                <w:spacing w:val="4"/>
                <w:lang w:val="vi-VN"/>
              </w:rPr>
              <w:t xml:space="preserve">bằng tàu bay, </w:t>
            </w:r>
            <w:r w:rsidRPr="00584EB6">
              <w:rPr>
                <w:rFonts w:ascii="Times New Roman" w:hAnsi="Times New Roman"/>
                <w:spacing w:val="4"/>
              </w:rPr>
              <w:t xml:space="preserve">cơ quan đăng ký biện pháp bảo đảm bằng </w:t>
            </w:r>
            <w:r w:rsidRPr="00584EB6">
              <w:rPr>
                <w:rFonts w:ascii="Times New Roman" w:hAnsi="Times New Roman"/>
                <w:spacing w:val="4"/>
                <w:lang w:val="vi-VN"/>
              </w:rPr>
              <w:t xml:space="preserve">tàu biển; </w:t>
            </w:r>
            <w:r w:rsidRPr="00584EB6">
              <w:rPr>
                <w:rFonts w:ascii="Times New Roman" w:hAnsi="Times New Roman"/>
                <w:spacing w:val="4"/>
              </w:rPr>
              <w:t>hướng dẫn và t</w:t>
            </w:r>
            <w:r w:rsidRPr="00584EB6">
              <w:rPr>
                <w:rFonts w:ascii="Times New Roman" w:hAnsi="Times New Roman"/>
                <w:spacing w:val="4"/>
                <w:lang w:val="vi-VN"/>
              </w:rPr>
              <w:t xml:space="preserve">ổ chức bồi dưỡng nghiệp vụ, chuyên môn </w:t>
            </w:r>
            <w:r w:rsidRPr="00584EB6">
              <w:rPr>
                <w:rFonts w:ascii="Times New Roman" w:hAnsi="Times New Roman"/>
                <w:spacing w:val="4"/>
              </w:rPr>
              <w:t xml:space="preserve">về </w:t>
            </w:r>
            <w:r w:rsidRPr="00584EB6">
              <w:rPr>
                <w:rFonts w:ascii="Times New Roman" w:hAnsi="Times New Roman"/>
                <w:spacing w:val="4"/>
                <w:lang w:val="vi-VN"/>
              </w:rPr>
              <w:t>đăng ký</w:t>
            </w:r>
            <w:r w:rsidRPr="00584EB6">
              <w:rPr>
                <w:rFonts w:ascii="Times New Roman" w:hAnsi="Times New Roman"/>
                <w:spacing w:val="4"/>
              </w:rPr>
              <w:t xml:space="preserve"> biện pháp bảo đảm</w:t>
            </w:r>
            <w:r w:rsidRPr="00584EB6">
              <w:rPr>
                <w:rFonts w:ascii="Times New Roman" w:hAnsi="Times New Roman"/>
                <w:spacing w:val="4"/>
                <w:lang w:val="vi-VN"/>
              </w:rPr>
              <w:t xml:space="preserve"> bằng tàu bay, tàu biển;</w:t>
            </w:r>
          </w:p>
        </w:tc>
        <w:tc>
          <w:tcPr>
            <w:tcW w:w="2640" w:type="dxa"/>
            <w:vMerge/>
            <w:vAlign w:val="center"/>
          </w:tcPr>
          <w:p w14:paraId="2376BDF3" w14:textId="77777777" w:rsidR="0041722E" w:rsidRPr="00584EB6" w:rsidRDefault="0041722E" w:rsidP="002072F3">
            <w:pPr>
              <w:spacing w:before="20" w:after="20" w:line="276" w:lineRule="auto"/>
              <w:jc w:val="both"/>
              <w:rPr>
                <w:rFonts w:ascii="Times New Roman" w:hAnsi="Times New Roman"/>
                <w:lang w:val="vi-VN"/>
              </w:rPr>
            </w:pPr>
          </w:p>
        </w:tc>
      </w:tr>
      <w:tr w:rsidR="0041722E" w:rsidRPr="00584EB6" w14:paraId="10AD5955" w14:textId="2EF8D787" w:rsidTr="0041722E">
        <w:trPr>
          <w:trHeight w:val="70"/>
        </w:trPr>
        <w:tc>
          <w:tcPr>
            <w:tcW w:w="6345" w:type="dxa"/>
            <w:vAlign w:val="center"/>
          </w:tcPr>
          <w:p w14:paraId="08C343A6" w14:textId="21127791"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b</w:t>
            </w:r>
            <w:r w:rsidRPr="00584EB6">
              <w:rPr>
                <w:rFonts w:ascii="Times New Roman" w:hAnsi="Times New Roman"/>
                <w:lang w:val="vi-VN"/>
              </w:rPr>
              <w:t xml:space="preserve">) </w:t>
            </w:r>
            <w:r w:rsidRPr="00584EB6">
              <w:rPr>
                <w:rFonts w:ascii="Times New Roman" w:hAnsi="Times New Roman"/>
              </w:rPr>
              <w:t>Theo dõi thi hành pháp luật về đăng ký biện pháp bảo đảm bằng tàu bay, tàu biển</w:t>
            </w:r>
            <w:r w:rsidRPr="00584EB6">
              <w:rPr>
                <w:rFonts w:ascii="Times New Roman" w:hAnsi="Times New Roman"/>
                <w:lang w:val="vi-VN"/>
              </w:rPr>
              <w:t>;</w:t>
            </w:r>
          </w:p>
        </w:tc>
        <w:tc>
          <w:tcPr>
            <w:tcW w:w="6183" w:type="dxa"/>
          </w:tcPr>
          <w:p w14:paraId="71F2A53C" w14:textId="1690C441"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b</w:t>
            </w:r>
            <w:r w:rsidRPr="00584EB6">
              <w:rPr>
                <w:rFonts w:ascii="Times New Roman" w:hAnsi="Times New Roman"/>
                <w:lang w:val="vi-VN"/>
              </w:rPr>
              <w:t xml:space="preserve">) </w:t>
            </w:r>
            <w:r w:rsidRPr="00584EB6">
              <w:rPr>
                <w:rFonts w:ascii="Times New Roman" w:hAnsi="Times New Roman"/>
              </w:rPr>
              <w:t>Theo dõi thi hành pháp luật về đăng ký biện pháp bảo đảm bằng tàu bay, tàu biển</w:t>
            </w:r>
            <w:r w:rsidRPr="00584EB6">
              <w:rPr>
                <w:rFonts w:ascii="Times New Roman" w:hAnsi="Times New Roman"/>
                <w:lang w:val="vi-VN"/>
              </w:rPr>
              <w:t>;</w:t>
            </w:r>
          </w:p>
        </w:tc>
        <w:tc>
          <w:tcPr>
            <w:tcW w:w="2640" w:type="dxa"/>
            <w:vMerge/>
            <w:vAlign w:val="center"/>
          </w:tcPr>
          <w:p w14:paraId="4C743BE1" w14:textId="77777777" w:rsidR="0041722E" w:rsidRPr="00584EB6" w:rsidRDefault="0041722E" w:rsidP="002072F3">
            <w:pPr>
              <w:spacing w:before="20" w:after="20" w:line="276" w:lineRule="auto"/>
              <w:jc w:val="both"/>
              <w:rPr>
                <w:rFonts w:ascii="Times New Roman" w:hAnsi="Times New Roman"/>
              </w:rPr>
            </w:pPr>
          </w:p>
        </w:tc>
      </w:tr>
      <w:tr w:rsidR="0041722E" w:rsidRPr="00584EB6" w14:paraId="332FAC96" w14:textId="5B8F7917" w:rsidTr="00B33143">
        <w:tc>
          <w:tcPr>
            <w:tcW w:w="6345" w:type="dxa"/>
            <w:vAlign w:val="center"/>
          </w:tcPr>
          <w:p w14:paraId="134FC1FC" w14:textId="1E010421"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c) Thực hiện quản lý nhà nước và tổ chức triển khai xây dựng cơ sở dữ liệu điện tử về tàu bay, tàu biển để tạo cơ sở cho việc thực hiện đăng ký trực tuyến, về cấp tài khoản đăng ký trực tuyến, về cấp mã số sử dụng cơ sở dữ liệu về biện pháp bảo đảm bằng tàu bay, tàu biển theo quy định của pháp luật về hàng không, về hàng hải;</w:t>
            </w:r>
          </w:p>
        </w:tc>
        <w:tc>
          <w:tcPr>
            <w:tcW w:w="6183" w:type="dxa"/>
          </w:tcPr>
          <w:p w14:paraId="6B99EA2D" w14:textId="2B93217C"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c</w:t>
            </w:r>
            <w:r w:rsidRPr="00584EB6">
              <w:rPr>
                <w:rFonts w:ascii="Times New Roman" w:hAnsi="Times New Roman"/>
                <w:lang w:val="vi-VN"/>
              </w:rPr>
              <w:t xml:space="preserve">) </w:t>
            </w:r>
            <w:r w:rsidRPr="00584EB6">
              <w:rPr>
                <w:rFonts w:ascii="Times New Roman" w:hAnsi="Times New Roman"/>
              </w:rPr>
              <w:t xml:space="preserve">Thực hiện quản lý nhà nước </w:t>
            </w:r>
            <w:r w:rsidRPr="00584EB6">
              <w:rPr>
                <w:rFonts w:ascii="Times New Roman" w:hAnsi="Times New Roman"/>
                <w:b/>
                <w:bCs/>
                <w:i/>
                <w:iCs/>
              </w:rPr>
              <w:t xml:space="preserve">về cơ sở dữ liệu đối với biện pháp bảo đảm bằng tàu bay, tàu biển để đáp ứng được việc đăng ký biện pháp bảo đảm bằng tàu bay, tàu biển, </w:t>
            </w:r>
            <w:r w:rsidRPr="00584EB6">
              <w:rPr>
                <w:rFonts w:ascii="Times New Roman" w:hAnsi="Times New Roman"/>
              </w:rPr>
              <w:t xml:space="preserve">việc cấp mã số sử dụng cơ sở dữ liệu về biện pháp bảo đảm </w:t>
            </w:r>
            <w:r w:rsidRPr="00584EB6">
              <w:rPr>
                <w:rFonts w:ascii="Times New Roman" w:hAnsi="Times New Roman"/>
                <w:lang w:val="vi-VN"/>
              </w:rPr>
              <w:t xml:space="preserve">bằng tàu bay, tàu biển theo quy định của pháp luật về hàng không, </w:t>
            </w:r>
            <w:r w:rsidRPr="00584EB6">
              <w:rPr>
                <w:rFonts w:ascii="Times New Roman" w:hAnsi="Times New Roman"/>
              </w:rPr>
              <w:t xml:space="preserve">về </w:t>
            </w:r>
            <w:r w:rsidRPr="00584EB6">
              <w:rPr>
                <w:rFonts w:ascii="Times New Roman" w:hAnsi="Times New Roman"/>
                <w:lang w:val="vi-VN"/>
              </w:rPr>
              <w:t>hàng hải</w:t>
            </w:r>
            <w:r w:rsidRPr="00584EB6">
              <w:rPr>
                <w:rFonts w:ascii="Times New Roman" w:hAnsi="Times New Roman"/>
              </w:rPr>
              <w:t xml:space="preserve"> </w:t>
            </w:r>
            <w:r w:rsidRPr="00584EB6">
              <w:rPr>
                <w:rFonts w:ascii="Times New Roman" w:hAnsi="Times New Roman"/>
                <w:b/>
                <w:bCs/>
                <w:i/>
                <w:iCs/>
              </w:rPr>
              <w:t>và đường thủy</w:t>
            </w:r>
            <w:r w:rsidRPr="00584EB6">
              <w:rPr>
                <w:rFonts w:ascii="Times New Roman" w:hAnsi="Times New Roman"/>
              </w:rPr>
              <w:t xml:space="preserve"> </w:t>
            </w:r>
            <w:r w:rsidRPr="00584EB6">
              <w:rPr>
                <w:rFonts w:ascii="Times New Roman" w:hAnsi="Times New Roman"/>
                <w:b/>
                <w:bCs/>
                <w:i/>
                <w:iCs/>
              </w:rPr>
              <w:t>trên Hệ thống thông tin giải quyết thủ tục hành chính của Bộ; đáp ứng được việc kết nối, chia sẻ dữ liệu về đăng ký biện pháp bảo đảm theo quy định tại Nghị định này.</w:t>
            </w:r>
          </w:p>
        </w:tc>
        <w:tc>
          <w:tcPr>
            <w:tcW w:w="2640" w:type="dxa"/>
            <w:vMerge/>
            <w:vAlign w:val="center"/>
          </w:tcPr>
          <w:p w14:paraId="3F1A6E4F" w14:textId="77777777" w:rsidR="0041722E" w:rsidRPr="00584EB6" w:rsidRDefault="0041722E" w:rsidP="002072F3">
            <w:pPr>
              <w:spacing w:before="20" w:after="20" w:line="276" w:lineRule="auto"/>
              <w:jc w:val="both"/>
              <w:rPr>
                <w:rFonts w:ascii="Times New Roman" w:hAnsi="Times New Roman"/>
              </w:rPr>
            </w:pPr>
          </w:p>
        </w:tc>
      </w:tr>
      <w:tr w:rsidR="0041722E" w:rsidRPr="00584EB6" w14:paraId="69FC93A1" w14:textId="72DE25D9" w:rsidTr="00B33143">
        <w:tc>
          <w:tcPr>
            <w:tcW w:w="6345" w:type="dxa"/>
            <w:vAlign w:val="center"/>
          </w:tcPr>
          <w:p w14:paraId="066D21BB" w14:textId="52A29C93"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d) Kiểm tra, thanh tra, xử lý vi phạm và giải quyết theo thẩm quyền khiếu nại, tố cáo trong việc thực hiện đăng ký, cung cấp thông tin về biện pháp bảo đảm bằng tàu bay, tàu biển;</w:t>
            </w:r>
          </w:p>
        </w:tc>
        <w:tc>
          <w:tcPr>
            <w:tcW w:w="6183" w:type="dxa"/>
          </w:tcPr>
          <w:p w14:paraId="114827FA" w14:textId="0A3A070B"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d</w:t>
            </w:r>
            <w:r w:rsidRPr="00584EB6">
              <w:rPr>
                <w:rFonts w:ascii="Times New Roman" w:hAnsi="Times New Roman"/>
                <w:lang w:val="vi-VN"/>
              </w:rPr>
              <w:t>) Kiểm tra, xử lý vi phạm và giải quyết theo thẩm quyền khiếu nại, tố cáo trong việc thực hiện đăng ký, cung cấp thông tin về biện pháp bảo đảm bằng tàu bay, tàu biển;</w:t>
            </w:r>
            <w:r w:rsidRPr="00584EB6">
              <w:rPr>
                <w:rFonts w:ascii="Times New Roman" w:hAnsi="Times New Roman"/>
              </w:rPr>
              <w:t>`</w:t>
            </w:r>
          </w:p>
        </w:tc>
        <w:tc>
          <w:tcPr>
            <w:tcW w:w="2640" w:type="dxa"/>
            <w:vMerge/>
            <w:vAlign w:val="center"/>
          </w:tcPr>
          <w:p w14:paraId="4026D72C" w14:textId="77777777" w:rsidR="0041722E" w:rsidRPr="00584EB6" w:rsidRDefault="0041722E" w:rsidP="002072F3">
            <w:pPr>
              <w:spacing w:before="20" w:after="20" w:line="276" w:lineRule="auto"/>
              <w:jc w:val="both"/>
              <w:rPr>
                <w:rFonts w:ascii="Times New Roman" w:hAnsi="Times New Roman"/>
              </w:rPr>
            </w:pPr>
          </w:p>
        </w:tc>
      </w:tr>
      <w:tr w:rsidR="0041722E" w:rsidRPr="00584EB6" w14:paraId="5457A435" w14:textId="0A257C9B" w:rsidTr="00B33143">
        <w:tc>
          <w:tcPr>
            <w:tcW w:w="6345" w:type="dxa"/>
            <w:vAlign w:val="center"/>
          </w:tcPr>
          <w:p w14:paraId="421318AD" w14:textId="435DA585"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đ) Thực hiện chế độ báo cáo Bộ Tư pháp về việc đăng ký biện pháp bảo đảm bằng tàu bay, tàu biển theo quy định của pháp luật về thống kê; phối hợp với Bộ Tư pháp thực hiện nhiệm vụ nêu tại các điểm a, b, c, đ, g, h và k khoản 2 Điều này.</w:t>
            </w:r>
          </w:p>
        </w:tc>
        <w:tc>
          <w:tcPr>
            <w:tcW w:w="6183" w:type="dxa"/>
          </w:tcPr>
          <w:p w14:paraId="60DC154D" w14:textId="3D4B5708"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spacing w:val="4"/>
              </w:rPr>
              <w:t>đ</w:t>
            </w:r>
            <w:r w:rsidRPr="00584EB6">
              <w:rPr>
                <w:rFonts w:ascii="Times New Roman" w:hAnsi="Times New Roman"/>
                <w:spacing w:val="4"/>
                <w:lang w:val="vi-VN"/>
              </w:rPr>
              <w:t xml:space="preserve">) Thực hiện chế độ báo cáo Bộ Tư pháp về việc đăng ký </w:t>
            </w:r>
            <w:r w:rsidRPr="00584EB6">
              <w:rPr>
                <w:rFonts w:ascii="Times New Roman" w:hAnsi="Times New Roman"/>
                <w:spacing w:val="4"/>
              </w:rPr>
              <w:t xml:space="preserve">biện pháp bảo đảm </w:t>
            </w:r>
            <w:r w:rsidRPr="00584EB6">
              <w:rPr>
                <w:rFonts w:ascii="Times New Roman" w:hAnsi="Times New Roman"/>
                <w:spacing w:val="4"/>
                <w:lang w:val="vi-VN"/>
              </w:rPr>
              <w:t xml:space="preserve">bằng tàu bay, tàu biển theo quy định của pháp luật về thống kê; phối hợp với Bộ Tư pháp thực hiện nhiệm vụ nêu tại các điểm </w:t>
            </w:r>
            <w:r w:rsidRPr="00584EB6">
              <w:rPr>
                <w:rFonts w:ascii="Times New Roman" w:hAnsi="Times New Roman"/>
                <w:spacing w:val="4"/>
              </w:rPr>
              <w:t xml:space="preserve">a, </w:t>
            </w:r>
            <w:r w:rsidRPr="00584EB6">
              <w:rPr>
                <w:rFonts w:ascii="Times New Roman" w:hAnsi="Times New Roman"/>
                <w:spacing w:val="4"/>
                <w:lang w:val="vi-VN"/>
              </w:rPr>
              <w:t xml:space="preserve">b, </w:t>
            </w:r>
            <w:r w:rsidRPr="00584EB6">
              <w:rPr>
                <w:rFonts w:ascii="Times New Roman" w:hAnsi="Times New Roman"/>
                <w:spacing w:val="4"/>
              </w:rPr>
              <w:t xml:space="preserve">c, </w:t>
            </w:r>
            <w:r w:rsidRPr="00584EB6">
              <w:rPr>
                <w:rFonts w:ascii="Times New Roman" w:hAnsi="Times New Roman"/>
                <w:spacing w:val="4"/>
                <w:lang w:val="vi-VN"/>
              </w:rPr>
              <w:t xml:space="preserve">đ, </w:t>
            </w:r>
            <w:r w:rsidRPr="00584EB6">
              <w:rPr>
                <w:rFonts w:ascii="Times New Roman" w:hAnsi="Times New Roman"/>
                <w:spacing w:val="4"/>
              </w:rPr>
              <w:t>g, h</w:t>
            </w:r>
            <w:r w:rsidRPr="00584EB6">
              <w:rPr>
                <w:rFonts w:ascii="Times New Roman" w:hAnsi="Times New Roman"/>
                <w:spacing w:val="4"/>
                <w:lang w:val="vi-VN"/>
              </w:rPr>
              <w:t xml:space="preserve"> và </w:t>
            </w:r>
            <w:r w:rsidRPr="00584EB6">
              <w:rPr>
                <w:rFonts w:ascii="Times New Roman" w:hAnsi="Times New Roman"/>
                <w:spacing w:val="4"/>
              </w:rPr>
              <w:t xml:space="preserve">k </w:t>
            </w:r>
            <w:r w:rsidRPr="00584EB6">
              <w:rPr>
                <w:rFonts w:ascii="Times New Roman" w:hAnsi="Times New Roman"/>
                <w:spacing w:val="4"/>
                <w:lang w:val="vi-VN"/>
              </w:rPr>
              <w:t>khoản 2 Điều này.</w:t>
            </w:r>
          </w:p>
        </w:tc>
        <w:tc>
          <w:tcPr>
            <w:tcW w:w="2640" w:type="dxa"/>
            <w:vMerge/>
            <w:vAlign w:val="center"/>
          </w:tcPr>
          <w:p w14:paraId="4955FFA6" w14:textId="77777777" w:rsidR="0041722E" w:rsidRPr="00584EB6" w:rsidRDefault="0041722E" w:rsidP="002072F3">
            <w:pPr>
              <w:spacing w:before="20" w:after="20" w:line="276" w:lineRule="auto"/>
              <w:jc w:val="both"/>
              <w:rPr>
                <w:rFonts w:ascii="Times New Roman" w:hAnsi="Times New Roman"/>
              </w:rPr>
            </w:pPr>
          </w:p>
        </w:tc>
      </w:tr>
      <w:tr w:rsidR="0041722E" w:rsidRPr="00584EB6" w14:paraId="5410A5F2" w14:textId="738E8F21" w:rsidTr="00B33143">
        <w:tc>
          <w:tcPr>
            <w:tcW w:w="6345" w:type="dxa"/>
            <w:vAlign w:val="center"/>
          </w:tcPr>
          <w:p w14:paraId="1BDB31AA" w14:textId="7C34D92F"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5. Bộ Tài chính có nhiệm vụ, quyền hạn:</w:t>
            </w:r>
          </w:p>
        </w:tc>
        <w:tc>
          <w:tcPr>
            <w:tcW w:w="6183" w:type="dxa"/>
          </w:tcPr>
          <w:p w14:paraId="487429CA" w14:textId="1588F418"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5. Bộ Tài chính có nhiệm vụ, quyền hạn:</w:t>
            </w:r>
          </w:p>
        </w:tc>
        <w:tc>
          <w:tcPr>
            <w:tcW w:w="2640" w:type="dxa"/>
            <w:vMerge/>
            <w:vAlign w:val="center"/>
          </w:tcPr>
          <w:p w14:paraId="66D18797" w14:textId="77777777" w:rsidR="0041722E" w:rsidRPr="00584EB6" w:rsidRDefault="0041722E" w:rsidP="002072F3">
            <w:pPr>
              <w:spacing w:before="20" w:after="20" w:line="276" w:lineRule="auto"/>
              <w:jc w:val="both"/>
              <w:rPr>
                <w:rFonts w:ascii="Times New Roman" w:hAnsi="Times New Roman"/>
                <w:lang w:val="vi-VN"/>
              </w:rPr>
            </w:pPr>
          </w:p>
        </w:tc>
      </w:tr>
      <w:tr w:rsidR="0041722E" w:rsidRPr="00584EB6" w14:paraId="2D7C64EA" w14:textId="450C45B9" w:rsidTr="00B33143">
        <w:tc>
          <w:tcPr>
            <w:tcW w:w="6345" w:type="dxa"/>
            <w:vAlign w:val="center"/>
          </w:tcPr>
          <w:p w14:paraId="642D9E5D" w14:textId="3FB40CE4"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 xml:space="preserve">a) </w:t>
            </w:r>
            <w:r w:rsidRPr="00584EB6">
              <w:rPr>
                <w:rFonts w:ascii="Times New Roman" w:hAnsi="Times New Roman"/>
              </w:rPr>
              <w:t>Q</w:t>
            </w:r>
            <w:r w:rsidRPr="00584EB6">
              <w:rPr>
                <w:rFonts w:ascii="Times New Roman" w:hAnsi="Times New Roman"/>
                <w:lang w:val="vi-VN"/>
              </w:rPr>
              <w:t>uản lý nhà nước về việc đăng ký</w:t>
            </w:r>
            <w:r w:rsidRPr="00584EB6">
              <w:rPr>
                <w:rFonts w:ascii="Times New Roman" w:hAnsi="Times New Roman"/>
              </w:rPr>
              <w:t xml:space="preserve"> biện pháp bảo đảm</w:t>
            </w:r>
            <w:r w:rsidRPr="00584EB6">
              <w:rPr>
                <w:rFonts w:ascii="Times New Roman" w:hAnsi="Times New Roman"/>
                <w:lang w:val="vi-VN"/>
              </w:rPr>
              <w:t xml:space="preserve"> bằng chứng khoán đã đăng ký tập trung theo thẩm quyền được quy định trong pháp luật về chứng khoán;</w:t>
            </w:r>
          </w:p>
        </w:tc>
        <w:tc>
          <w:tcPr>
            <w:tcW w:w="6183" w:type="dxa"/>
          </w:tcPr>
          <w:p w14:paraId="1E204161" w14:textId="6BABA311"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 xml:space="preserve">a) </w:t>
            </w:r>
            <w:r w:rsidRPr="00584EB6">
              <w:rPr>
                <w:rFonts w:ascii="Times New Roman" w:hAnsi="Times New Roman"/>
              </w:rPr>
              <w:t>Q</w:t>
            </w:r>
            <w:r w:rsidRPr="00584EB6">
              <w:rPr>
                <w:rFonts w:ascii="Times New Roman" w:hAnsi="Times New Roman"/>
                <w:lang w:val="vi-VN"/>
              </w:rPr>
              <w:t>uản lý nhà nước về việc đăng ký</w:t>
            </w:r>
            <w:r w:rsidRPr="00584EB6">
              <w:rPr>
                <w:rFonts w:ascii="Times New Roman" w:hAnsi="Times New Roman"/>
              </w:rPr>
              <w:t xml:space="preserve"> biện pháp bảo đảm</w:t>
            </w:r>
            <w:r w:rsidRPr="00584EB6">
              <w:rPr>
                <w:rFonts w:ascii="Times New Roman" w:hAnsi="Times New Roman"/>
                <w:lang w:val="vi-VN"/>
              </w:rPr>
              <w:t xml:space="preserve"> bằng chứng khoán đã đăng ký tập trung theo thẩm quyền được quy định trong pháp luật về chứng khoán;</w:t>
            </w:r>
          </w:p>
        </w:tc>
        <w:tc>
          <w:tcPr>
            <w:tcW w:w="2640" w:type="dxa"/>
            <w:vMerge/>
            <w:vAlign w:val="center"/>
          </w:tcPr>
          <w:p w14:paraId="62FDFC2D" w14:textId="77777777" w:rsidR="0041722E" w:rsidRPr="00584EB6" w:rsidRDefault="0041722E" w:rsidP="002072F3">
            <w:pPr>
              <w:spacing w:before="20" w:after="20" w:line="276" w:lineRule="auto"/>
              <w:jc w:val="both"/>
              <w:rPr>
                <w:rFonts w:ascii="Times New Roman" w:hAnsi="Times New Roman"/>
                <w:lang w:val="vi-VN"/>
              </w:rPr>
            </w:pPr>
          </w:p>
        </w:tc>
      </w:tr>
      <w:tr w:rsidR="0041722E" w:rsidRPr="00584EB6" w14:paraId="3EB654B0" w14:textId="411CBBEB" w:rsidTr="00B33143">
        <w:tc>
          <w:tcPr>
            <w:tcW w:w="6345" w:type="dxa"/>
            <w:vAlign w:val="center"/>
          </w:tcPr>
          <w:p w14:paraId="278883A4" w14:textId="795F59C5"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 xml:space="preserve">b) Ban hành giá dịch vụ đăng ký </w:t>
            </w:r>
            <w:r w:rsidRPr="00584EB6">
              <w:rPr>
                <w:rFonts w:ascii="Times New Roman" w:hAnsi="Times New Roman"/>
              </w:rPr>
              <w:t xml:space="preserve">biện pháp bảo đảm </w:t>
            </w:r>
            <w:r w:rsidRPr="00584EB6">
              <w:rPr>
                <w:rFonts w:ascii="Times New Roman" w:hAnsi="Times New Roman"/>
                <w:lang w:val="vi-VN"/>
              </w:rPr>
              <w:t xml:space="preserve">đối với chứng khoán do Tổng </w:t>
            </w:r>
            <w:r w:rsidRPr="00584EB6">
              <w:rPr>
                <w:rFonts w:ascii="Times New Roman" w:hAnsi="Times New Roman"/>
              </w:rPr>
              <w:t>c</w:t>
            </w:r>
            <w:r w:rsidRPr="00584EB6">
              <w:rPr>
                <w:rFonts w:ascii="Times New Roman" w:hAnsi="Times New Roman"/>
                <w:lang w:val="vi-VN"/>
              </w:rPr>
              <w:t xml:space="preserve">ông ty </w:t>
            </w:r>
            <w:r w:rsidRPr="00584EB6">
              <w:rPr>
                <w:rFonts w:ascii="Times New Roman" w:hAnsi="Times New Roman"/>
              </w:rPr>
              <w:t>l</w:t>
            </w:r>
            <w:r w:rsidRPr="00584EB6">
              <w:rPr>
                <w:rFonts w:ascii="Times New Roman" w:hAnsi="Times New Roman"/>
                <w:lang w:val="vi-VN"/>
              </w:rPr>
              <w:t xml:space="preserve">ưu ký và </w:t>
            </w:r>
            <w:r w:rsidRPr="00584EB6">
              <w:rPr>
                <w:rFonts w:ascii="Times New Roman" w:hAnsi="Times New Roman"/>
              </w:rPr>
              <w:t>b</w:t>
            </w:r>
            <w:r w:rsidRPr="00584EB6">
              <w:rPr>
                <w:rFonts w:ascii="Times New Roman" w:hAnsi="Times New Roman"/>
                <w:lang w:val="vi-VN"/>
              </w:rPr>
              <w:t>ù trừ chứng khoán Việt Nam cung cấp theo pháp luật về giá</w:t>
            </w:r>
            <w:r w:rsidRPr="00584EB6">
              <w:rPr>
                <w:rFonts w:ascii="Times New Roman" w:hAnsi="Times New Roman"/>
              </w:rPr>
              <w:t>, pháp luật khác có liên quan</w:t>
            </w:r>
            <w:r w:rsidRPr="00584EB6">
              <w:rPr>
                <w:rFonts w:ascii="Times New Roman" w:hAnsi="Times New Roman"/>
                <w:lang w:val="vi-VN"/>
              </w:rPr>
              <w:t>;</w:t>
            </w:r>
          </w:p>
        </w:tc>
        <w:tc>
          <w:tcPr>
            <w:tcW w:w="6183" w:type="dxa"/>
          </w:tcPr>
          <w:p w14:paraId="784D303B" w14:textId="1AC32783"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 xml:space="preserve">b) Ban hành giá dịch vụ đăng ký </w:t>
            </w:r>
            <w:r w:rsidRPr="00584EB6">
              <w:rPr>
                <w:rFonts w:ascii="Times New Roman" w:hAnsi="Times New Roman"/>
              </w:rPr>
              <w:t xml:space="preserve">biện pháp bảo đảm </w:t>
            </w:r>
            <w:r w:rsidRPr="00584EB6">
              <w:rPr>
                <w:rFonts w:ascii="Times New Roman" w:hAnsi="Times New Roman"/>
                <w:lang w:val="vi-VN"/>
              </w:rPr>
              <w:t xml:space="preserve">đối với chứng khoán do Tổng </w:t>
            </w:r>
            <w:r w:rsidRPr="00584EB6">
              <w:rPr>
                <w:rFonts w:ascii="Times New Roman" w:hAnsi="Times New Roman"/>
              </w:rPr>
              <w:t>c</w:t>
            </w:r>
            <w:r w:rsidRPr="00584EB6">
              <w:rPr>
                <w:rFonts w:ascii="Times New Roman" w:hAnsi="Times New Roman"/>
                <w:lang w:val="vi-VN"/>
              </w:rPr>
              <w:t xml:space="preserve">ông ty </w:t>
            </w:r>
            <w:r w:rsidRPr="00584EB6">
              <w:rPr>
                <w:rFonts w:ascii="Times New Roman" w:hAnsi="Times New Roman"/>
              </w:rPr>
              <w:t>l</w:t>
            </w:r>
            <w:r w:rsidRPr="00584EB6">
              <w:rPr>
                <w:rFonts w:ascii="Times New Roman" w:hAnsi="Times New Roman"/>
                <w:lang w:val="vi-VN"/>
              </w:rPr>
              <w:t xml:space="preserve">ưu ký và </w:t>
            </w:r>
            <w:r w:rsidRPr="00584EB6">
              <w:rPr>
                <w:rFonts w:ascii="Times New Roman" w:hAnsi="Times New Roman"/>
              </w:rPr>
              <w:t>b</w:t>
            </w:r>
            <w:r w:rsidRPr="00584EB6">
              <w:rPr>
                <w:rFonts w:ascii="Times New Roman" w:hAnsi="Times New Roman"/>
                <w:lang w:val="vi-VN"/>
              </w:rPr>
              <w:t>ù trừ chứng khoán Việt Nam cung cấp theo pháp luật về giá</w:t>
            </w:r>
            <w:r w:rsidRPr="00584EB6">
              <w:rPr>
                <w:rFonts w:ascii="Times New Roman" w:hAnsi="Times New Roman"/>
              </w:rPr>
              <w:t>, pháp luật khác có liên quan</w:t>
            </w:r>
            <w:r w:rsidRPr="00584EB6">
              <w:rPr>
                <w:rFonts w:ascii="Times New Roman" w:hAnsi="Times New Roman"/>
                <w:lang w:val="vi-VN"/>
              </w:rPr>
              <w:t>;</w:t>
            </w:r>
          </w:p>
        </w:tc>
        <w:tc>
          <w:tcPr>
            <w:tcW w:w="2640" w:type="dxa"/>
            <w:vMerge/>
            <w:vAlign w:val="center"/>
          </w:tcPr>
          <w:p w14:paraId="1E6F069D" w14:textId="77777777" w:rsidR="0041722E" w:rsidRPr="00584EB6" w:rsidRDefault="0041722E" w:rsidP="002072F3">
            <w:pPr>
              <w:spacing w:before="20" w:after="20" w:line="276" w:lineRule="auto"/>
              <w:jc w:val="both"/>
              <w:rPr>
                <w:rFonts w:ascii="Times New Roman" w:hAnsi="Times New Roman"/>
                <w:lang w:val="vi-VN"/>
              </w:rPr>
            </w:pPr>
          </w:p>
        </w:tc>
      </w:tr>
      <w:tr w:rsidR="0041722E" w:rsidRPr="00584EB6" w14:paraId="507C67EC" w14:textId="767E7982" w:rsidTr="00B33143">
        <w:tc>
          <w:tcPr>
            <w:tcW w:w="6345" w:type="dxa"/>
            <w:vAlign w:val="center"/>
          </w:tcPr>
          <w:p w14:paraId="1281F44F" w14:textId="5A03DDB1"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c) Kiểm tra, xử lý vi phạm và giải quyết theo thẩm quyền khiếu nại, tố cáo trong việc thực hiện đăng ký, cung cấp thông tin về biện pháp bảo đảm bằng chứng khoán đã đăng ký tập trung;</w:t>
            </w:r>
          </w:p>
        </w:tc>
        <w:tc>
          <w:tcPr>
            <w:tcW w:w="6183" w:type="dxa"/>
          </w:tcPr>
          <w:p w14:paraId="70F20AFE" w14:textId="720682A1"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c) Kiểm tra, xử lý vi phạm và giải quyết theo thẩm quyền khiếu nại, tố cáo trong việc thực hiện đăng ký, cung cấp thông tin về biện pháp bảo đảm bằng chứng khoán đã đăng ký tập trung;</w:t>
            </w:r>
          </w:p>
        </w:tc>
        <w:tc>
          <w:tcPr>
            <w:tcW w:w="2640" w:type="dxa"/>
            <w:vMerge/>
            <w:vAlign w:val="center"/>
          </w:tcPr>
          <w:p w14:paraId="328CEC94" w14:textId="77777777" w:rsidR="0041722E" w:rsidRPr="00584EB6" w:rsidRDefault="0041722E" w:rsidP="002072F3">
            <w:pPr>
              <w:spacing w:before="20" w:after="20" w:line="276" w:lineRule="auto"/>
              <w:jc w:val="both"/>
              <w:rPr>
                <w:rFonts w:ascii="Times New Roman" w:hAnsi="Times New Roman"/>
                <w:lang w:val="vi-VN"/>
              </w:rPr>
            </w:pPr>
          </w:p>
        </w:tc>
      </w:tr>
      <w:tr w:rsidR="0041722E" w:rsidRPr="00584EB6" w14:paraId="05638045" w14:textId="7613519F" w:rsidTr="00B33143">
        <w:tc>
          <w:tcPr>
            <w:tcW w:w="6345" w:type="dxa"/>
            <w:vAlign w:val="center"/>
          </w:tcPr>
          <w:p w14:paraId="1EB16E7C" w14:textId="615CA458"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d</w:t>
            </w:r>
            <w:r w:rsidRPr="00584EB6">
              <w:rPr>
                <w:rFonts w:ascii="Times New Roman" w:hAnsi="Times New Roman"/>
                <w:lang w:val="vi-VN"/>
              </w:rPr>
              <w:t xml:space="preserve">) </w:t>
            </w:r>
            <w:r w:rsidRPr="00584EB6">
              <w:rPr>
                <w:rFonts w:ascii="Times New Roman" w:hAnsi="Times New Roman"/>
              </w:rPr>
              <w:t>P</w:t>
            </w:r>
            <w:r w:rsidRPr="00584EB6">
              <w:rPr>
                <w:rFonts w:ascii="Times New Roman" w:hAnsi="Times New Roman"/>
                <w:lang w:val="vi-VN"/>
              </w:rPr>
              <w:t xml:space="preserve">hối hợp với Bộ Tư pháp thực hiện nhiệm vụ nêu tại các điểm </w:t>
            </w:r>
            <w:r w:rsidRPr="00584EB6">
              <w:rPr>
                <w:rFonts w:ascii="Times New Roman" w:hAnsi="Times New Roman"/>
              </w:rPr>
              <w:t xml:space="preserve">a, </w:t>
            </w:r>
            <w:r w:rsidRPr="00584EB6">
              <w:rPr>
                <w:rFonts w:ascii="Times New Roman" w:hAnsi="Times New Roman"/>
                <w:lang w:val="vi-VN"/>
              </w:rPr>
              <w:t xml:space="preserve">b, </w:t>
            </w:r>
            <w:r w:rsidRPr="00584EB6">
              <w:rPr>
                <w:rFonts w:ascii="Times New Roman" w:hAnsi="Times New Roman"/>
              </w:rPr>
              <w:t xml:space="preserve">c, </w:t>
            </w:r>
            <w:r w:rsidRPr="00584EB6">
              <w:rPr>
                <w:rFonts w:ascii="Times New Roman" w:hAnsi="Times New Roman"/>
                <w:lang w:val="vi-VN"/>
              </w:rPr>
              <w:t>đ</w:t>
            </w:r>
            <w:r w:rsidRPr="00584EB6">
              <w:rPr>
                <w:rFonts w:ascii="Times New Roman" w:hAnsi="Times New Roman"/>
              </w:rPr>
              <w:t>, g</w:t>
            </w:r>
            <w:r w:rsidRPr="00584EB6">
              <w:rPr>
                <w:rFonts w:ascii="Times New Roman" w:hAnsi="Times New Roman"/>
                <w:lang w:val="vi-VN"/>
              </w:rPr>
              <w:t xml:space="preserve"> và</w:t>
            </w:r>
            <w:r w:rsidRPr="00584EB6">
              <w:rPr>
                <w:rFonts w:ascii="Times New Roman" w:hAnsi="Times New Roman"/>
              </w:rPr>
              <w:t xml:space="preserve"> k</w:t>
            </w:r>
            <w:r w:rsidRPr="00584EB6" w:rsidDel="000930C1">
              <w:rPr>
                <w:rFonts w:ascii="Times New Roman" w:hAnsi="Times New Roman"/>
                <w:lang w:val="vi-VN"/>
              </w:rPr>
              <w:t xml:space="preserve"> </w:t>
            </w:r>
            <w:r w:rsidRPr="00584EB6">
              <w:rPr>
                <w:rFonts w:ascii="Times New Roman" w:hAnsi="Times New Roman"/>
                <w:lang w:val="vi-VN"/>
              </w:rPr>
              <w:t>khoản 2 Điều này</w:t>
            </w:r>
            <w:r w:rsidRPr="00584EB6">
              <w:rPr>
                <w:rFonts w:ascii="Times New Roman" w:hAnsi="Times New Roman"/>
              </w:rPr>
              <w:t>.</w:t>
            </w:r>
          </w:p>
        </w:tc>
        <w:tc>
          <w:tcPr>
            <w:tcW w:w="6183" w:type="dxa"/>
          </w:tcPr>
          <w:p w14:paraId="66A2E233" w14:textId="4D436C6E"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d</w:t>
            </w:r>
            <w:r w:rsidRPr="00584EB6">
              <w:rPr>
                <w:rFonts w:ascii="Times New Roman" w:hAnsi="Times New Roman"/>
                <w:lang w:val="vi-VN"/>
              </w:rPr>
              <w:t xml:space="preserve">) </w:t>
            </w:r>
            <w:r w:rsidRPr="00584EB6">
              <w:rPr>
                <w:rFonts w:ascii="Times New Roman" w:hAnsi="Times New Roman"/>
              </w:rPr>
              <w:t>P</w:t>
            </w:r>
            <w:r w:rsidRPr="00584EB6">
              <w:rPr>
                <w:rFonts w:ascii="Times New Roman" w:hAnsi="Times New Roman"/>
                <w:lang w:val="vi-VN"/>
              </w:rPr>
              <w:t xml:space="preserve">hối hợp với Bộ Tư pháp thực hiện nhiệm vụ nêu tại các điểm </w:t>
            </w:r>
            <w:r w:rsidRPr="00584EB6">
              <w:rPr>
                <w:rFonts w:ascii="Times New Roman" w:hAnsi="Times New Roman"/>
              </w:rPr>
              <w:t xml:space="preserve">a, </w:t>
            </w:r>
            <w:r w:rsidRPr="00584EB6">
              <w:rPr>
                <w:rFonts w:ascii="Times New Roman" w:hAnsi="Times New Roman"/>
                <w:lang w:val="vi-VN"/>
              </w:rPr>
              <w:t xml:space="preserve">b, </w:t>
            </w:r>
            <w:r w:rsidRPr="00584EB6">
              <w:rPr>
                <w:rFonts w:ascii="Times New Roman" w:hAnsi="Times New Roman"/>
              </w:rPr>
              <w:t xml:space="preserve">c, </w:t>
            </w:r>
            <w:r w:rsidRPr="00584EB6">
              <w:rPr>
                <w:rFonts w:ascii="Times New Roman" w:hAnsi="Times New Roman"/>
                <w:lang w:val="vi-VN"/>
              </w:rPr>
              <w:t>đ</w:t>
            </w:r>
            <w:r w:rsidRPr="00584EB6">
              <w:rPr>
                <w:rFonts w:ascii="Times New Roman" w:hAnsi="Times New Roman"/>
              </w:rPr>
              <w:t>, g</w:t>
            </w:r>
            <w:r w:rsidRPr="00584EB6">
              <w:rPr>
                <w:rFonts w:ascii="Times New Roman" w:hAnsi="Times New Roman"/>
                <w:lang w:val="vi-VN"/>
              </w:rPr>
              <w:t xml:space="preserve"> và</w:t>
            </w:r>
            <w:r w:rsidRPr="00584EB6">
              <w:rPr>
                <w:rFonts w:ascii="Times New Roman" w:hAnsi="Times New Roman"/>
              </w:rPr>
              <w:t xml:space="preserve"> k</w:t>
            </w:r>
            <w:r w:rsidRPr="00584EB6" w:rsidDel="000930C1">
              <w:rPr>
                <w:rFonts w:ascii="Times New Roman" w:hAnsi="Times New Roman"/>
                <w:lang w:val="vi-VN"/>
              </w:rPr>
              <w:t xml:space="preserve"> </w:t>
            </w:r>
            <w:r w:rsidRPr="00584EB6">
              <w:rPr>
                <w:rFonts w:ascii="Times New Roman" w:hAnsi="Times New Roman"/>
                <w:lang w:val="vi-VN"/>
              </w:rPr>
              <w:t>khoản 2 Điều này</w:t>
            </w:r>
            <w:r w:rsidRPr="00584EB6">
              <w:rPr>
                <w:rFonts w:ascii="Times New Roman" w:hAnsi="Times New Roman"/>
              </w:rPr>
              <w:t>.</w:t>
            </w:r>
          </w:p>
        </w:tc>
        <w:tc>
          <w:tcPr>
            <w:tcW w:w="2640" w:type="dxa"/>
            <w:vMerge/>
            <w:vAlign w:val="center"/>
          </w:tcPr>
          <w:p w14:paraId="743CB75B" w14:textId="77777777" w:rsidR="0041722E" w:rsidRPr="00584EB6" w:rsidRDefault="0041722E" w:rsidP="002072F3">
            <w:pPr>
              <w:spacing w:before="20" w:after="20" w:line="276" w:lineRule="auto"/>
              <w:jc w:val="both"/>
              <w:rPr>
                <w:rFonts w:ascii="Times New Roman" w:hAnsi="Times New Roman"/>
              </w:rPr>
            </w:pPr>
          </w:p>
        </w:tc>
      </w:tr>
      <w:tr w:rsidR="0041722E" w:rsidRPr="00584EB6" w14:paraId="0E4B4BCB" w14:textId="5438685C" w:rsidTr="00B33143">
        <w:tc>
          <w:tcPr>
            <w:tcW w:w="6345" w:type="dxa"/>
            <w:vAlign w:val="center"/>
          </w:tcPr>
          <w:p w14:paraId="46374F62" w14:textId="0033E08F"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6.</w:t>
            </w:r>
            <w:r w:rsidRPr="00584EB6">
              <w:rPr>
                <w:rFonts w:ascii="Times New Roman" w:hAnsi="Times New Roman"/>
              </w:rPr>
              <w:t xml:space="preserve"> </w:t>
            </w:r>
            <w:r w:rsidRPr="00584EB6">
              <w:rPr>
                <w:rFonts w:ascii="Times New Roman" w:hAnsi="Times New Roman"/>
                <w:lang w:val="vi-VN"/>
              </w:rPr>
              <w:t xml:space="preserve">Ủy ban nhân dân tỉnh, thành phố trực thuộc </w:t>
            </w:r>
            <w:r w:rsidRPr="00584EB6">
              <w:rPr>
                <w:rFonts w:ascii="Times New Roman" w:hAnsi="Times New Roman"/>
              </w:rPr>
              <w:t>t</w:t>
            </w:r>
            <w:r w:rsidRPr="00584EB6">
              <w:rPr>
                <w:rFonts w:ascii="Times New Roman" w:hAnsi="Times New Roman"/>
                <w:lang w:val="vi-VN"/>
              </w:rPr>
              <w:t>rung ương có nhiệm vụ, quyền hạn:</w:t>
            </w:r>
          </w:p>
        </w:tc>
        <w:tc>
          <w:tcPr>
            <w:tcW w:w="6183" w:type="dxa"/>
          </w:tcPr>
          <w:p w14:paraId="753F8ECE" w14:textId="1A2CF757"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6.</w:t>
            </w:r>
            <w:r w:rsidRPr="00584EB6">
              <w:rPr>
                <w:rFonts w:ascii="Times New Roman" w:hAnsi="Times New Roman"/>
              </w:rPr>
              <w:t xml:space="preserve"> </w:t>
            </w:r>
            <w:r w:rsidRPr="00584EB6">
              <w:rPr>
                <w:rFonts w:ascii="Times New Roman" w:hAnsi="Times New Roman"/>
                <w:lang w:val="vi-VN"/>
              </w:rPr>
              <w:t>Ủy ban nhân dân tỉnh, thành phố</w:t>
            </w:r>
            <w:r w:rsidRPr="00584EB6">
              <w:rPr>
                <w:rFonts w:ascii="Times New Roman" w:hAnsi="Times New Roman"/>
              </w:rPr>
              <w:t xml:space="preserve"> trực thuộc Trung ương</w:t>
            </w:r>
            <w:r w:rsidRPr="00584EB6">
              <w:rPr>
                <w:rFonts w:ascii="Times New Roman" w:hAnsi="Times New Roman"/>
                <w:lang w:val="vi-VN"/>
              </w:rPr>
              <w:t xml:space="preserve"> có nhiệm vụ, quyền hạn:</w:t>
            </w:r>
          </w:p>
        </w:tc>
        <w:tc>
          <w:tcPr>
            <w:tcW w:w="2640" w:type="dxa"/>
            <w:vMerge/>
            <w:vAlign w:val="center"/>
          </w:tcPr>
          <w:p w14:paraId="04D44383" w14:textId="77777777" w:rsidR="0041722E" w:rsidRPr="00584EB6" w:rsidRDefault="0041722E" w:rsidP="002072F3">
            <w:pPr>
              <w:spacing w:before="20" w:after="20" w:line="276" w:lineRule="auto"/>
              <w:jc w:val="both"/>
              <w:rPr>
                <w:rFonts w:ascii="Times New Roman" w:hAnsi="Times New Roman"/>
                <w:lang w:val="vi-VN"/>
              </w:rPr>
            </w:pPr>
          </w:p>
        </w:tc>
      </w:tr>
      <w:tr w:rsidR="0041722E" w:rsidRPr="00584EB6" w14:paraId="24D0C2A4" w14:textId="443024B6" w:rsidTr="00B33143">
        <w:tc>
          <w:tcPr>
            <w:tcW w:w="6345" w:type="dxa"/>
            <w:vAlign w:val="center"/>
          </w:tcPr>
          <w:p w14:paraId="71C751A2" w14:textId="613A7BF4"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 xml:space="preserve">a) Quản lý nhà nước đối với hoạt động đăng ký </w:t>
            </w:r>
            <w:r w:rsidRPr="00584EB6">
              <w:rPr>
                <w:rFonts w:ascii="Times New Roman" w:hAnsi="Times New Roman"/>
              </w:rPr>
              <w:t xml:space="preserve">biện pháp bảo đảm </w:t>
            </w:r>
            <w:r w:rsidRPr="00584EB6">
              <w:rPr>
                <w:rFonts w:ascii="Times New Roman" w:hAnsi="Times New Roman"/>
                <w:lang w:val="vi-VN"/>
              </w:rPr>
              <w:t>bằng quyền sử dụng đất, tài sản gắn liền với đất tại địa phương;</w:t>
            </w:r>
          </w:p>
        </w:tc>
        <w:tc>
          <w:tcPr>
            <w:tcW w:w="6183" w:type="dxa"/>
          </w:tcPr>
          <w:p w14:paraId="65AA6248" w14:textId="4E264F0B"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 xml:space="preserve">a) Quản lý nhà nước đối với hoạt động đăng ký </w:t>
            </w:r>
            <w:r w:rsidRPr="00584EB6">
              <w:rPr>
                <w:rFonts w:ascii="Times New Roman" w:hAnsi="Times New Roman"/>
              </w:rPr>
              <w:t xml:space="preserve">biện pháp bảo đảm </w:t>
            </w:r>
            <w:r w:rsidRPr="00584EB6">
              <w:rPr>
                <w:rFonts w:ascii="Times New Roman" w:hAnsi="Times New Roman"/>
                <w:lang w:val="vi-VN"/>
              </w:rPr>
              <w:t>bằng quyền sử dụng đất, tài sản gắn liền với đất tại địa phương;</w:t>
            </w:r>
          </w:p>
        </w:tc>
        <w:tc>
          <w:tcPr>
            <w:tcW w:w="2640" w:type="dxa"/>
            <w:vMerge/>
            <w:vAlign w:val="center"/>
          </w:tcPr>
          <w:p w14:paraId="3E750665" w14:textId="77777777" w:rsidR="0041722E" w:rsidRPr="00584EB6" w:rsidRDefault="0041722E" w:rsidP="002072F3">
            <w:pPr>
              <w:spacing w:before="20" w:after="20" w:line="276" w:lineRule="auto"/>
              <w:jc w:val="both"/>
              <w:rPr>
                <w:rFonts w:ascii="Times New Roman" w:hAnsi="Times New Roman"/>
                <w:lang w:val="vi-VN"/>
              </w:rPr>
            </w:pPr>
          </w:p>
        </w:tc>
      </w:tr>
      <w:tr w:rsidR="0041722E" w:rsidRPr="00584EB6" w14:paraId="4670FA4F" w14:textId="5E012CB3" w:rsidTr="00B33143">
        <w:tc>
          <w:tcPr>
            <w:tcW w:w="6345" w:type="dxa"/>
            <w:vAlign w:val="center"/>
          </w:tcPr>
          <w:p w14:paraId="6BD6CA2D" w14:textId="1B9043D7"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 xml:space="preserve">b) </w:t>
            </w:r>
            <w:r w:rsidRPr="00584EB6">
              <w:rPr>
                <w:rFonts w:ascii="Times New Roman" w:hAnsi="Times New Roman"/>
              </w:rPr>
              <w:t>Quản lý nhà nước đối với cơ quan đăng ký biện pháp bảo đảm bằng quyền sử dụng đất, tài sản gắn liền với đất tại địa phương;</w:t>
            </w:r>
          </w:p>
        </w:tc>
        <w:tc>
          <w:tcPr>
            <w:tcW w:w="6183" w:type="dxa"/>
          </w:tcPr>
          <w:p w14:paraId="34F31992" w14:textId="2A649C6B"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 xml:space="preserve">b) </w:t>
            </w:r>
            <w:r w:rsidRPr="00584EB6">
              <w:rPr>
                <w:rFonts w:ascii="Times New Roman" w:hAnsi="Times New Roman"/>
              </w:rPr>
              <w:t xml:space="preserve">Quản lý nhà nước đối với cơ quan đăng ký biện pháp bảo đảm bằng quyền sử dụng đất, tài sản gắn liền với đất tại địa phương; </w:t>
            </w:r>
          </w:p>
        </w:tc>
        <w:tc>
          <w:tcPr>
            <w:tcW w:w="2640" w:type="dxa"/>
            <w:vMerge/>
            <w:vAlign w:val="center"/>
          </w:tcPr>
          <w:p w14:paraId="019C7C45" w14:textId="77777777" w:rsidR="0041722E" w:rsidRPr="00584EB6" w:rsidRDefault="0041722E" w:rsidP="002072F3">
            <w:pPr>
              <w:spacing w:before="20" w:after="20" w:line="276" w:lineRule="auto"/>
              <w:jc w:val="both"/>
              <w:rPr>
                <w:rFonts w:ascii="Times New Roman" w:hAnsi="Times New Roman"/>
                <w:lang w:val="vi-VN"/>
              </w:rPr>
            </w:pPr>
          </w:p>
        </w:tc>
      </w:tr>
      <w:tr w:rsidR="0041722E" w:rsidRPr="00584EB6" w14:paraId="597745B4" w14:textId="5F80DC0C" w:rsidTr="00B33143">
        <w:tc>
          <w:tcPr>
            <w:tcW w:w="6345" w:type="dxa"/>
            <w:vAlign w:val="center"/>
          </w:tcPr>
          <w:p w14:paraId="50466137" w14:textId="4A5105EF"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 xml:space="preserve">c) </w:t>
            </w:r>
            <w:r w:rsidRPr="00584EB6">
              <w:rPr>
                <w:rFonts w:ascii="Times New Roman" w:hAnsi="Times New Roman"/>
                <w:lang w:val="vi-VN"/>
              </w:rPr>
              <w:t>Hướng dẫn, tổ chức thực hiện, tuyên truyền, phổ biến pháp luật</w:t>
            </w:r>
            <w:r w:rsidRPr="00584EB6">
              <w:rPr>
                <w:rFonts w:ascii="Times New Roman" w:hAnsi="Times New Roman"/>
              </w:rPr>
              <w:t xml:space="preserve"> về đăng ký biện pháp bảo đảm, bồi dưỡng nghiệp vụ, chuyên môn </w:t>
            </w:r>
            <w:r w:rsidRPr="00584EB6">
              <w:rPr>
                <w:rFonts w:ascii="Times New Roman" w:hAnsi="Times New Roman"/>
                <w:lang w:val="vi-VN"/>
              </w:rPr>
              <w:t>về đăng ký biện pháp bảo đảm</w:t>
            </w:r>
            <w:r w:rsidRPr="00584EB6">
              <w:rPr>
                <w:rFonts w:ascii="Times New Roman" w:hAnsi="Times New Roman"/>
              </w:rPr>
              <w:t xml:space="preserve"> bằng quyền sử dụng đất, tài sản gắn liền với đất tại địa phương</w:t>
            </w:r>
            <w:r w:rsidRPr="00584EB6">
              <w:rPr>
                <w:rFonts w:ascii="Times New Roman" w:hAnsi="Times New Roman"/>
                <w:lang w:val="vi-VN"/>
              </w:rPr>
              <w:t>;</w:t>
            </w:r>
          </w:p>
        </w:tc>
        <w:tc>
          <w:tcPr>
            <w:tcW w:w="6183" w:type="dxa"/>
          </w:tcPr>
          <w:p w14:paraId="4FF2B0F9" w14:textId="2F321243"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spacing w:val="-4"/>
              </w:rPr>
              <w:t xml:space="preserve">c) </w:t>
            </w:r>
            <w:r w:rsidRPr="00584EB6">
              <w:rPr>
                <w:rFonts w:ascii="Times New Roman" w:hAnsi="Times New Roman"/>
                <w:spacing w:val="-4"/>
                <w:lang w:val="vi-VN"/>
              </w:rPr>
              <w:t>Hướng dẫn, tổ chức thực hiện, tuyên truyền, phổ biến pháp luật</w:t>
            </w:r>
            <w:r w:rsidRPr="00584EB6">
              <w:rPr>
                <w:rFonts w:ascii="Times New Roman" w:hAnsi="Times New Roman"/>
                <w:spacing w:val="-4"/>
              </w:rPr>
              <w:t xml:space="preserve"> về đăng ký biện pháp bảo đảm; </w:t>
            </w:r>
            <w:r w:rsidRPr="00584EB6">
              <w:rPr>
                <w:rFonts w:ascii="Times New Roman" w:hAnsi="Times New Roman"/>
                <w:b/>
                <w:bCs/>
                <w:i/>
                <w:iCs/>
                <w:spacing w:val="-4"/>
              </w:rPr>
              <w:t>hướng dẫn</w:t>
            </w:r>
            <w:r w:rsidRPr="00584EB6">
              <w:rPr>
                <w:rFonts w:ascii="Times New Roman" w:hAnsi="Times New Roman"/>
                <w:spacing w:val="-4"/>
              </w:rPr>
              <w:t xml:space="preserve"> bồi dưỡng nghiệp vụ, chuyên môn </w:t>
            </w:r>
            <w:r w:rsidRPr="00584EB6">
              <w:rPr>
                <w:rFonts w:ascii="Times New Roman" w:hAnsi="Times New Roman"/>
                <w:spacing w:val="-4"/>
                <w:lang w:val="vi-VN"/>
              </w:rPr>
              <w:t>về đăng ký biện pháp bảo đảm</w:t>
            </w:r>
            <w:r w:rsidRPr="00584EB6">
              <w:rPr>
                <w:rFonts w:ascii="Times New Roman" w:hAnsi="Times New Roman"/>
                <w:spacing w:val="-4"/>
              </w:rPr>
              <w:t xml:space="preserve"> bằng quyền sử dụng đất, tài sản gắn liền với đất tại địa phương</w:t>
            </w:r>
            <w:r w:rsidRPr="00584EB6">
              <w:rPr>
                <w:rFonts w:ascii="Times New Roman" w:hAnsi="Times New Roman"/>
                <w:spacing w:val="-4"/>
                <w:lang w:val="vi-VN"/>
              </w:rPr>
              <w:t xml:space="preserve">; </w:t>
            </w:r>
          </w:p>
        </w:tc>
        <w:tc>
          <w:tcPr>
            <w:tcW w:w="2640" w:type="dxa"/>
            <w:vMerge/>
            <w:vAlign w:val="center"/>
          </w:tcPr>
          <w:p w14:paraId="2ABC62D2" w14:textId="77777777" w:rsidR="0041722E" w:rsidRPr="00584EB6" w:rsidRDefault="0041722E" w:rsidP="002072F3">
            <w:pPr>
              <w:spacing w:before="20" w:after="20" w:line="276" w:lineRule="auto"/>
              <w:jc w:val="both"/>
              <w:rPr>
                <w:rFonts w:ascii="Times New Roman" w:hAnsi="Times New Roman"/>
              </w:rPr>
            </w:pPr>
          </w:p>
        </w:tc>
      </w:tr>
      <w:tr w:rsidR="0041722E" w:rsidRPr="00584EB6" w14:paraId="28BD8562" w14:textId="61A5DD8A" w:rsidTr="00B33143">
        <w:tc>
          <w:tcPr>
            <w:tcW w:w="6345" w:type="dxa"/>
            <w:vAlign w:val="center"/>
          </w:tcPr>
          <w:p w14:paraId="6D6701BF" w14:textId="4BAAF319"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d</w:t>
            </w:r>
            <w:r w:rsidRPr="00584EB6">
              <w:rPr>
                <w:rFonts w:ascii="Times New Roman" w:hAnsi="Times New Roman"/>
                <w:lang w:val="vi-VN"/>
              </w:rPr>
              <w:t xml:space="preserve">) Kiểm tra </w:t>
            </w:r>
            <w:r w:rsidRPr="00584EB6">
              <w:rPr>
                <w:rFonts w:ascii="Times New Roman" w:hAnsi="Times New Roman"/>
              </w:rPr>
              <w:t>công tác</w:t>
            </w:r>
            <w:r w:rsidRPr="00584EB6">
              <w:rPr>
                <w:rFonts w:ascii="Times New Roman" w:hAnsi="Times New Roman"/>
                <w:lang w:val="vi-VN"/>
              </w:rPr>
              <w:t xml:space="preserve"> đăng ký </w:t>
            </w:r>
            <w:r w:rsidRPr="00584EB6">
              <w:rPr>
                <w:rFonts w:ascii="Times New Roman" w:hAnsi="Times New Roman"/>
              </w:rPr>
              <w:t xml:space="preserve">biện pháp bảo đảm </w:t>
            </w:r>
            <w:r w:rsidRPr="00584EB6">
              <w:rPr>
                <w:rFonts w:ascii="Times New Roman" w:hAnsi="Times New Roman"/>
                <w:lang w:val="vi-VN"/>
              </w:rPr>
              <w:t xml:space="preserve">bằng quyền sử dụng đất, tài sản gắn liền với đất </w:t>
            </w:r>
            <w:r w:rsidRPr="00584EB6">
              <w:rPr>
                <w:rFonts w:ascii="Times New Roman" w:hAnsi="Times New Roman"/>
              </w:rPr>
              <w:t xml:space="preserve">tại </w:t>
            </w:r>
            <w:r w:rsidRPr="00584EB6">
              <w:rPr>
                <w:rFonts w:ascii="Times New Roman" w:hAnsi="Times New Roman"/>
                <w:lang w:val="vi-VN"/>
              </w:rPr>
              <w:t>Văn phòng đăng ký đất đai</w:t>
            </w:r>
            <w:r w:rsidRPr="00584EB6">
              <w:rPr>
                <w:rFonts w:ascii="Times New Roman" w:hAnsi="Times New Roman"/>
              </w:rPr>
              <w:t xml:space="preserve"> theo </w:t>
            </w:r>
            <w:r w:rsidRPr="00584EB6">
              <w:rPr>
                <w:rFonts w:ascii="Times New Roman" w:hAnsi="Times New Roman"/>
                <w:lang w:val="vi-VN"/>
              </w:rPr>
              <w:t>thẩm quyền;</w:t>
            </w:r>
          </w:p>
        </w:tc>
        <w:tc>
          <w:tcPr>
            <w:tcW w:w="6183" w:type="dxa"/>
          </w:tcPr>
          <w:p w14:paraId="307122A0" w14:textId="47B4DBF9"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d</w:t>
            </w:r>
            <w:r w:rsidRPr="00584EB6">
              <w:rPr>
                <w:rFonts w:ascii="Times New Roman" w:hAnsi="Times New Roman"/>
                <w:lang w:val="vi-VN"/>
              </w:rPr>
              <w:t xml:space="preserve">) Kiểm tra </w:t>
            </w:r>
            <w:r w:rsidRPr="00584EB6">
              <w:rPr>
                <w:rFonts w:ascii="Times New Roman" w:hAnsi="Times New Roman"/>
              </w:rPr>
              <w:t>công tác</w:t>
            </w:r>
            <w:r w:rsidRPr="00584EB6">
              <w:rPr>
                <w:rFonts w:ascii="Times New Roman" w:hAnsi="Times New Roman"/>
                <w:lang w:val="vi-VN"/>
              </w:rPr>
              <w:t xml:space="preserve"> đăng ký </w:t>
            </w:r>
            <w:r w:rsidRPr="00584EB6">
              <w:rPr>
                <w:rFonts w:ascii="Times New Roman" w:hAnsi="Times New Roman"/>
              </w:rPr>
              <w:t xml:space="preserve">biện pháp bảo đảm </w:t>
            </w:r>
            <w:r w:rsidRPr="00584EB6">
              <w:rPr>
                <w:rFonts w:ascii="Times New Roman" w:hAnsi="Times New Roman"/>
                <w:lang w:val="vi-VN"/>
              </w:rPr>
              <w:t xml:space="preserve">bằng quyền sử dụng đất, tài sản gắn liền với đất </w:t>
            </w:r>
            <w:r w:rsidRPr="00584EB6">
              <w:rPr>
                <w:rFonts w:ascii="Times New Roman" w:hAnsi="Times New Roman"/>
              </w:rPr>
              <w:t xml:space="preserve">tại </w:t>
            </w:r>
            <w:r w:rsidRPr="00584EB6">
              <w:rPr>
                <w:rFonts w:ascii="Times New Roman" w:hAnsi="Times New Roman"/>
                <w:lang w:val="vi-VN"/>
              </w:rPr>
              <w:t>Văn phòng đăng ký đất đai</w:t>
            </w:r>
            <w:r w:rsidRPr="00584EB6">
              <w:rPr>
                <w:rFonts w:ascii="Times New Roman" w:hAnsi="Times New Roman"/>
              </w:rPr>
              <w:t xml:space="preserve"> theo </w:t>
            </w:r>
            <w:r w:rsidRPr="00584EB6">
              <w:rPr>
                <w:rFonts w:ascii="Times New Roman" w:hAnsi="Times New Roman"/>
                <w:lang w:val="vi-VN"/>
              </w:rPr>
              <w:t>thẩm quyền;</w:t>
            </w:r>
          </w:p>
        </w:tc>
        <w:tc>
          <w:tcPr>
            <w:tcW w:w="2640" w:type="dxa"/>
            <w:vMerge/>
            <w:vAlign w:val="center"/>
          </w:tcPr>
          <w:p w14:paraId="4D2A9037" w14:textId="77777777" w:rsidR="0041722E" w:rsidRPr="00584EB6" w:rsidRDefault="0041722E" w:rsidP="002072F3">
            <w:pPr>
              <w:spacing w:before="20" w:after="20" w:line="276" w:lineRule="auto"/>
              <w:jc w:val="both"/>
              <w:rPr>
                <w:rFonts w:ascii="Times New Roman" w:hAnsi="Times New Roman"/>
              </w:rPr>
            </w:pPr>
          </w:p>
        </w:tc>
      </w:tr>
      <w:tr w:rsidR="0041722E" w:rsidRPr="00584EB6" w14:paraId="2CA9BBC7" w14:textId="73F8A4AD" w:rsidTr="00B33143">
        <w:tc>
          <w:tcPr>
            <w:tcW w:w="6345" w:type="dxa"/>
            <w:vAlign w:val="center"/>
          </w:tcPr>
          <w:p w14:paraId="542904AD" w14:textId="783CD4C1" w:rsidR="0041722E" w:rsidRPr="00584EB6" w:rsidRDefault="0041722E" w:rsidP="002072F3">
            <w:pPr>
              <w:spacing w:before="20" w:after="20" w:line="276" w:lineRule="auto"/>
              <w:jc w:val="both"/>
              <w:rPr>
                <w:rFonts w:ascii="Times New Roman" w:eastAsiaTheme="minorHAnsi" w:hAnsi="Times New Roman"/>
              </w:rPr>
            </w:pPr>
            <w:r w:rsidRPr="00584EB6">
              <w:rPr>
                <w:rFonts w:ascii="Times New Roman" w:eastAsiaTheme="minorHAnsi" w:hAnsi="Times New Roman"/>
              </w:rPr>
              <w:t>đ</w:t>
            </w:r>
            <w:r w:rsidRPr="00584EB6">
              <w:rPr>
                <w:rFonts w:ascii="Times New Roman" w:eastAsiaTheme="minorHAnsi" w:hAnsi="Times New Roman"/>
                <w:lang w:val="vi-VN"/>
              </w:rPr>
              <w:t>)</w:t>
            </w:r>
            <w:r w:rsidRPr="00584EB6">
              <w:rPr>
                <w:rFonts w:ascii="Times New Roman" w:hAnsi="Times New Roman"/>
              </w:rPr>
              <w:t xml:space="preserve"> Giải quyết khiếu nại, tố cáo, xử lý vi phạm theo thẩm quyền về đăng ký biện pháp bảo đảm bằng quyền sử dụng đất, tài sản gắn liền với đất tại địa phương</w:t>
            </w:r>
            <w:r w:rsidRPr="00584EB6">
              <w:rPr>
                <w:rFonts w:ascii="Times New Roman" w:hAnsi="Times New Roman"/>
                <w:lang w:val="vi-VN"/>
              </w:rPr>
              <w:t>;</w:t>
            </w:r>
          </w:p>
        </w:tc>
        <w:tc>
          <w:tcPr>
            <w:tcW w:w="6183" w:type="dxa"/>
          </w:tcPr>
          <w:p w14:paraId="5C846662" w14:textId="293907E2" w:rsidR="0041722E" w:rsidRPr="00584EB6" w:rsidRDefault="0041722E" w:rsidP="002072F3">
            <w:pPr>
              <w:spacing w:before="20" w:after="20" w:line="276" w:lineRule="auto"/>
              <w:jc w:val="both"/>
              <w:rPr>
                <w:rFonts w:ascii="Times New Roman" w:eastAsiaTheme="minorHAnsi" w:hAnsi="Times New Roman"/>
              </w:rPr>
            </w:pPr>
            <w:r w:rsidRPr="00584EB6">
              <w:rPr>
                <w:rFonts w:ascii="Times New Roman" w:eastAsiaTheme="minorHAnsi" w:hAnsi="Times New Roman"/>
                <w:spacing w:val="-4"/>
              </w:rPr>
              <w:t>đ</w:t>
            </w:r>
            <w:r w:rsidRPr="00584EB6">
              <w:rPr>
                <w:rFonts w:ascii="Times New Roman" w:eastAsiaTheme="minorHAnsi" w:hAnsi="Times New Roman"/>
                <w:spacing w:val="-4"/>
                <w:lang w:val="vi-VN"/>
              </w:rPr>
              <w:t>)</w:t>
            </w:r>
            <w:r w:rsidRPr="00584EB6">
              <w:rPr>
                <w:rFonts w:ascii="Times New Roman" w:hAnsi="Times New Roman"/>
                <w:spacing w:val="-4"/>
              </w:rPr>
              <w:t xml:space="preserve"> Giải quyết khiếu nại, tố cáo, xử lý vi phạm theo thẩm quyền về đăng ký biện pháp bảo đảm bằng quyền sử dụng đất, tài sản gắn liền với đất tại địa phương</w:t>
            </w:r>
            <w:r w:rsidRPr="00584EB6">
              <w:rPr>
                <w:rFonts w:ascii="Times New Roman" w:hAnsi="Times New Roman"/>
                <w:spacing w:val="-4"/>
                <w:lang w:val="vi-VN"/>
              </w:rPr>
              <w:t>;</w:t>
            </w:r>
          </w:p>
        </w:tc>
        <w:tc>
          <w:tcPr>
            <w:tcW w:w="2640" w:type="dxa"/>
            <w:vMerge/>
            <w:vAlign w:val="center"/>
          </w:tcPr>
          <w:p w14:paraId="0479864B" w14:textId="77777777" w:rsidR="0041722E" w:rsidRPr="00584EB6" w:rsidRDefault="0041722E" w:rsidP="002072F3">
            <w:pPr>
              <w:spacing w:before="20" w:after="20" w:line="276" w:lineRule="auto"/>
              <w:jc w:val="both"/>
              <w:rPr>
                <w:rFonts w:ascii="Times New Roman" w:eastAsiaTheme="minorHAnsi" w:hAnsi="Times New Roman"/>
              </w:rPr>
            </w:pPr>
          </w:p>
        </w:tc>
      </w:tr>
      <w:tr w:rsidR="0041722E" w:rsidRPr="00584EB6" w14:paraId="3198D99D" w14:textId="399F6DA0" w:rsidTr="00B33143">
        <w:tc>
          <w:tcPr>
            <w:tcW w:w="6345" w:type="dxa"/>
            <w:vAlign w:val="center"/>
          </w:tcPr>
          <w:p w14:paraId="15AEB6BC" w14:textId="5F4A7856"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e)</w:t>
            </w:r>
            <w:r w:rsidRPr="00584EB6">
              <w:rPr>
                <w:rFonts w:ascii="Times New Roman" w:hAnsi="Times New Roman"/>
                <w:lang w:val="vi-VN"/>
              </w:rPr>
              <w:t xml:space="preserve"> Thực hiện chế độ báo cáo Bộ Tư pháp và Bộ </w:t>
            </w:r>
            <w:r w:rsidRPr="00584EB6">
              <w:rPr>
                <w:rFonts w:ascii="Times New Roman" w:hAnsi="Times New Roman"/>
              </w:rPr>
              <w:t>Tài nguyên</w:t>
            </w:r>
            <w:r w:rsidRPr="00584EB6">
              <w:rPr>
                <w:rFonts w:ascii="Times New Roman" w:hAnsi="Times New Roman"/>
                <w:lang w:val="vi-VN"/>
              </w:rPr>
              <w:t xml:space="preserve"> và Môi trường về việc đăng ký </w:t>
            </w:r>
            <w:r w:rsidRPr="00584EB6">
              <w:rPr>
                <w:rFonts w:ascii="Times New Roman" w:hAnsi="Times New Roman"/>
              </w:rPr>
              <w:t xml:space="preserve">biện pháp bảo đảm </w:t>
            </w:r>
            <w:r w:rsidRPr="00584EB6">
              <w:rPr>
                <w:rFonts w:ascii="Times New Roman" w:hAnsi="Times New Roman"/>
                <w:lang w:val="vi-VN"/>
              </w:rPr>
              <w:t>bằng quyền sử dụng đất, tài sản gắn liền với đất</w:t>
            </w:r>
            <w:r w:rsidRPr="00584EB6">
              <w:rPr>
                <w:rFonts w:ascii="Times New Roman" w:hAnsi="Times New Roman"/>
              </w:rPr>
              <w:t xml:space="preserve"> </w:t>
            </w:r>
            <w:r w:rsidRPr="00584EB6">
              <w:rPr>
                <w:rFonts w:ascii="Times New Roman" w:hAnsi="Times New Roman"/>
                <w:lang w:val="vi-VN"/>
              </w:rPr>
              <w:t xml:space="preserve">theo quy định của pháp luật về thống kê; phối hợp với Bộ Tư pháp thực hiện nhiệm vụ nêu tại các điểm </w:t>
            </w:r>
            <w:r w:rsidRPr="00584EB6">
              <w:rPr>
                <w:rFonts w:ascii="Times New Roman" w:hAnsi="Times New Roman"/>
              </w:rPr>
              <w:t xml:space="preserve">a, </w:t>
            </w:r>
            <w:r w:rsidRPr="00584EB6">
              <w:rPr>
                <w:rFonts w:ascii="Times New Roman" w:hAnsi="Times New Roman"/>
                <w:lang w:val="vi-VN"/>
              </w:rPr>
              <w:t xml:space="preserve">b, </w:t>
            </w:r>
            <w:r w:rsidRPr="00584EB6">
              <w:rPr>
                <w:rFonts w:ascii="Times New Roman" w:hAnsi="Times New Roman"/>
              </w:rPr>
              <w:t xml:space="preserve">c, </w:t>
            </w:r>
            <w:r w:rsidRPr="00584EB6">
              <w:rPr>
                <w:rFonts w:ascii="Times New Roman" w:hAnsi="Times New Roman"/>
                <w:lang w:val="vi-VN"/>
              </w:rPr>
              <w:t xml:space="preserve">đ, </w:t>
            </w:r>
            <w:r w:rsidRPr="00584EB6">
              <w:rPr>
                <w:rFonts w:ascii="Times New Roman" w:hAnsi="Times New Roman"/>
              </w:rPr>
              <w:t>g, h</w:t>
            </w:r>
            <w:r w:rsidRPr="00584EB6">
              <w:rPr>
                <w:rFonts w:ascii="Times New Roman" w:hAnsi="Times New Roman"/>
                <w:lang w:val="vi-VN"/>
              </w:rPr>
              <w:t xml:space="preserve"> và</w:t>
            </w:r>
            <w:r w:rsidRPr="00584EB6">
              <w:rPr>
                <w:rFonts w:ascii="Times New Roman" w:hAnsi="Times New Roman"/>
              </w:rPr>
              <w:t xml:space="preserve"> k</w:t>
            </w:r>
            <w:r w:rsidRPr="00584EB6" w:rsidDel="0087529C">
              <w:rPr>
                <w:rFonts w:ascii="Times New Roman" w:hAnsi="Times New Roman"/>
                <w:lang w:val="vi-VN"/>
              </w:rPr>
              <w:t xml:space="preserve"> </w:t>
            </w:r>
            <w:r w:rsidRPr="00584EB6">
              <w:rPr>
                <w:rFonts w:ascii="Times New Roman" w:hAnsi="Times New Roman"/>
                <w:lang w:val="vi-VN"/>
              </w:rPr>
              <w:t>khoản 2 Điều này</w:t>
            </w:r>
            <w:r w:rsidRPr="00584EB6">
              <w:rPr>
                <w:rFonts w:ascii="Times New Roman" w:hAnsi="Times New Roman"/>
              </w:rPr>
              <w:t>.</w:t>
            </w:r>
          </w:p>
        </w:tc>
        <w:tc>
          <w:tcPr>
            <w:tcW w:w="6183" w:type="dxa"/>
          </w:tcPr>
          <w:p w14:paraId="09998600" w14:textId="17E69E69" w:rsidR="0041722E" w:rsidRPr="00584EB6" w:rsidRDefault="0041722E" w:rsidP="002072F3">
            <w:pPr>
              <w:spacing w:before="20" w:after="20" w:line="276" w:lineRule="auto"/>
              <w:jc w:val="both"/>
              <w:rPr>
                <w:rFonts w:ascii="Times New Roman" w:hAnsi="Times New Roman"/>
              </w:rPr>
            </w:pPr>
            <w:r w:rsidRPr="00584EB6">
              <w:rPr>
                <w:rFonts w:ascii="Times New Roman" w:hAnsi="Times New Roman"/>
              </w:rPr>
              <w:t>e)</w:t>
            </w:r>
            <w:r w:rsidRPr="00584EB6">
              <w:rPr>
                <w:rFonts w:ascii="Times New Roman" w:hAnsi="Times New Roman"/>
                <w:lang w:val="vi-VN"/>
              </w:rPr>
              <w:t xml:space="preserve"> Thực hiện chế độ báo cáo Bộ Tư pháp và Bộ Nông nghiệp và Môi trường về việc đăng ký </w:t>
            </w:r>
            <w:r w:rsidRPr="00584EB6">
              <w:rPr>
                <w:rFonts w:ascii="Times New Roman" w:hAnsi="Times New Roman"/>
              </w:rPr>
              <w:t xml:space="preserve">biện pháp bảo đảm </w:t>
            </w:r>
            <w:r w:rsidRPr="00584EB6">
              <w:rPr>
                <w:rFonts w:ascii="Times New Roman" w:hAnsi="Times New Roman"/>
                <w:lang w:val="vi-VN"/>
              </w:rPr>
              <w:t>bằng quyền sử dụng đất, tài sản gắn liền với đất</w:t>
            </w:r>
            <w:r w:rsidRPr="00584EB6">
              <w:rPr>
                <w:rFonts w:ascii="Times New Roman" w:hAnsi="Times New Roman"/>
              </w:rPr>
              <w:t xml:space="preserve"> </w:t>
            </w:r>
            <w:r w:rsidRPr="00584EB6">
              <w:rPr>
                <w:rFonts w:ascii="Times New Roman" w:hAnsi="Times New Roman"/>
                <w:lang w:val="vi-VN"/>
              </w:rPr>
              <w:t xml:space="preserve">theo quy định của pháp luật về thống kê; phối hợp với Bộ Tư pháp thực hiện nhiệm vụ nêu tại các điểm </w:t>
            </w:r>
            <w:r w:rsidRPr="00584EB6">
              <w:rPr>
                <w:rFonts w:ascii="Times New Roman" w:hAnsi="Times New Roman"/>
              </w:rPr>
              <w:t xml:space="preserve">a, </w:t>
            </w:r>
            <w:r w:rsidRPr="00584EB6">
              <w:rPr>
                <w:rFonts w:ascii="Times New Roman" w:hAnsi="Times New Roman"/>
                <w:lang w:val="vi-VN"/>
              </w:rPr>
              <w:t xml:space="preserve">b, </w:t>
            </w:r>
            <w:r w:rsidRPr="00584EB6">
              <w:rPr>
                <w:rFonts w:ascii="Times New Roman" w:hAnsi="Times New Roman"/>
              </w:rPr>
              <w:t xml:space="preserve">c, </w:t>
            </w:r>
            <w:r w:rsidRPr="00584EB6">
              <w:rPr>
                <w:rFonts w:ascii="Times New Roman" w:hAnsi="Times New Roman"/>
                <w:lang w:val="vi-VN"/>
              </w:rPr>
              <w:t xml:space="preserve">đ, </w:t>
            </w:r>
            <w:r w:rsidRPr="00584EB6">
              <w:rPr>
                <w:rFonts w:ascii="Times New Roman" w:hAnsi="Times New Roman"/>
              </w:rPr>
              <w:t>g, h</w:t>
            </w:r>
            <w:r w:rsidRPr="00584EB6">
              <w:rPr>
                <w:rFonts w:ascii="Times New Roman" w:hAnsi="Times New Roman"/>
                <w:lang w:val="vi-VN"/>
              </w:rPr>
              <w:t xml:space="preserve"> và</w:t>
            </w:r>
            <w:r w:rsidRPr="00584EB6">
              <w:rPr>
                <w:rFonts w:ascii="Times New Roman" w:hAnsi="Times New Roman"/>
              </w:rPr>
              <w:t xml:space="preserve"> k</w:t>
            </w:r>
            <w:r w:rsidRPr="00584EB6" w:rsidDel="0087529C">
              <w:rPr>
                <w:rFonts w:ascii="Times New Roman" w:hAnsi="Times New Roman"/>
                <w:lang w:val="vi-VN"/>
              </w:rPr>
              <w:t xml:space="preserve"> </w:t>
            </w:r>
            <w:r w:rsidRPr="00584EB6">
              <w:rPr>
                <w:rFonts w:ascii="Times New Roman" w:hAnsi="Times New Roman"/>
                <w:lang w:val="vi-VN"/>
              </w:rPr>
              <w:t>khoản 2 Điều này</w:t>
            </w:r>
            <w:r w:rsidRPr="00584EB6">
              <w:rPr>
                <w:rFonts w:ascii="Times New Roman" w:hAnsi="Times New Roman"/>
              </w:rPr>
              <w:t>.</w:t>
            </w:r>
          </w:p>
        </w:tc>
        <w:tc>
          <w:tcPr>
            <w:tcW w:w="2640" w:type="dxa"/>
            <w:vMerge/>
            <w:vAlign w:val="center"/>
          </w:tcPr>
          <w:p w14:paraId="38065788" w14:textId="77777777" w:rsidR="0041722E" w:rsidRPr="00584EB6" w:rsidRDefault="0041722E" w:rsidP="002072F3">
            <w:pPr>
              <w:spacing w:before="20" w:after="20" w:line="276" w:lineRule="auto"/>
              <w:jc w:val="both"/>
              <w:rPr>
                <w:rFonts w:ascii="Times New Roman" w:hAnsi="Times New Roman"/>
              </w:rPr>
            </w:pPr>
          </w:p>
        </w:tc>
      </w:tr>
      <w:tr w:rsidR="0041722E" w:rsidRPr="00584EB6" w14:paraId="0E32E02C" w14:textId="3513DFB0" w:rsidTr="00B33143">
        <w:tc>
          <w:tcPr>
            <w:tcW w:w="6345" w:type="dxa"/>
            <w:vAlign w:val="center"/>
          </w:tcPr>
          <w:p w14:paraId="5AC19765" w14:textId="490C77F8"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7. Sở Tư pháp chịu trách nhiệm giúp Ủy ban nhân dân tỉnh, thành phố trực thuộc trung ương thực hiện chức năng quản lý nhà nước đối với hoạt động đăng ký biện pháp bảo đảm bằng quyền sử dụng đất, tài sản gắn liền với đất tại địa phương, chủ trì thực hiện nhiệm vụ, quyền hạn quy định tại các điểm c, đ và g khoản 6 Điều này; phối hợp với ở Nông nghiệp và Môi trường</w:t>
            </w:r>
            <w:r w:rsidRPr="00584EB6">
              <w:rPr>
                <w:rFonts w:ascii="Times New Roman" w:hAnsi="Times New Roman"/>
              </w:rPr>
              <w:t xml:space="preserve"> </w:t>
            </w:r>
            <w:r w:rsidRPr="00584EB6">
              <w:rPr>
                <w:rFonts w:ascii="Times New Roman" w:hAnsi="Times New Roman"/>
                <w:lang w:val="vi-VN"/>
              </w:rPr>
              <w:t>thực hiện nhiệm vụ, quyền hạn của ở Nông nghiệp và Môi trường quy định tại khoản 8 Điều này.</w:t>
            </w:r>
          </w:p>
        </w:tc>
        <w:tc>
          <w:tcPr>
            <w:tcW w:w="6183" w:type="dxa"/>
          </w:tcPr>
          <w:p w14:paraId="2C701AE0" w14:textId="162F407D"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7. Sở Tư pháp chịu trách nhiệm giúp Ủy ban nhân dân tỉnh</w:t>
            </w:r>
            <w:r w:rsidRPr="00584EB6">
              <w:rPr>
                <w:rFonts w:ascii="Times New Roman" w:hAnsi="Times New Roman"/>
              </w:rPr>
              <w:t xml:space="preserve">, thành phố trực thuộc Trung ương </w:t>
            </w:r>
            <w:r w:rsidRPr="00584EB6">
              <w:rPr>
                <w:rFonts w:ascii="Times New Roman" w:hAnsi="Times New Roman"/>
                <w:spacing w:val="4"/>
                <w:lang w:val="vi-VN"/>
              </w:rPr>
              <w:t xml:space="preserve">thực hiện chức năng quản lý nhà nước </w:t>
            </w:r>
            <w:r w:rsidRPr="00584EB6">
              <w:rPr>
                <w:rFonts w:ascii="Times New Roman" w:hAnsi="Times New Roman"/>
                <w:spacing w:val="4"/>
              </w:rPr>
              <w:t>đối với hoạt động</w:t>
            </w:r>
            <w:r w:rsidRPr="00584EB6">
              <w:rPr>
                <w:rFonts w:ascii="Times New Roman" w:hAnsi="Times New Roman"/>
                <w:lang w:val="vi-VN"/>
              </w:rPr>
              <w:t xml:space="preserve"> đăng ký </w:t>
            </w:r>
            <w:r w:rsidRPr="00584EB6">
              <w:rPr>
                <w:rFonts w:ascii="Times New Roman" w:hAnsi="Times New Roman"/>
              </w:rPr>
              <w:t xml:space="preserve">biện pháp bảo đảm </w:t>
            </w:r>
            <w:r w:rsidRPr="00584EB6">
              <w:rPr>
                <w:rFonts w:ascii="Times New Roman" w:hAnsi="Times New Roman"/>
                <w:lang w:val="vi-VN"/>
              </w:rPr>
              <w:t>bằng quyền sử dụng đất, tài sản gắn liền với đất</w:t>
            </w:r>
            <w:r w:rsidRPr="00584EB6">
              <w:rPr>
                <w:rFonts w:ascii="Times New Roman" w:hAnsi="Times New Roman"/>
              </w:rPr>
              <w:t xml:space="preserve"> </w:t>
            </w:r>
            <w:r w:rsidRPr="00584EB6">
              <w:rPr>
                <w:rFonts w:ascii="Times New Roman" w:hAnsi="Times New Roman"/>
                <w:lang w:val="vi-VN"/>
              </w:rPr>
              <w:t xml:space="preserve">tại địa phương, chủ trì thực hiện nhiệm vụ, quyền hạn quy định tại </w:t>
            </w:r>
            <w:r w:rsidRPr="00584EB6">
              <w:rPr>
                <w:rFonts w:ascii="Times New Roman" w:hAnsi="Times New Roman"/>
              </w:rPr>
              <w:t>các điểm c, d và e</w:t>
            </w:r>
            <w:r w:rsidRPr="00584EB6">
              <w:rPr>
                <w:rFonts w:ascii="Times New Roman" w:hAnsi="Times New Roman"/>
                <w:lang w:val="vi-VN"/>
              </w:rPr>
              <w:t xml:space="preserve"> khoản 6 Điều này; phối hợp với Sở Nông nghiệp và Môi trường thực hiện nhiệm vụ, quyền hạn của Sở Nông nghiệp và Môi trường quy định </w:t>
            </w:r>
            <w:r w:rsidRPr="00584EB6">
              <w:rPr>
                <w:rFonts w:ascii="Times New Roman" w:hAnsi="Times New Roman"/>
              </w:rPr>
              <w:t xml:space="preserve">tại </w:t>
            </w:r>
            <w:r w:rsidRPr="00584EB6">
              <w:rPr>
                <w:rFonts w:ascii="Times New Roman" w:hAnsi="Times New Roman"/>
                <w:lang w:val="vi-VN"/>
              </w:rPr>
              <w:t>khoản 8 Điều này.</w:t>
            </w:r>
          </w:p>
        </w:tc>
        <w:tc>
          <w:tcPr>
            <w:tcW w:w="2640" w:type="dxa"/>
            <w:vMerge/>
            <w:vAlign w:val="center"/>
          </w:tcPr>
          <w:p w14:paraId="78BE44F4" w14:textId="77777777" w:rsidR="0041722E" w:rsidRPr="00584EB6" w:rsidRDefault="0041722E" w:rsidP="002072F3">
            <w:pPr>
              <w:spacing w:before="20" w:after="20" w:line="276" w:lineRule="auto"/>
              <w:jc w:val="both"/>
              <w:rPr>
                <w:rFonts w:ascii="Times New Roman" w:hAnsi="Times New Roman"/>
                <w:lang w:val="vi-VN"/>
              </w:rPr>
            </w:pPr>
          </w:p>
        </w:tc>
      </w:tr>
      <w:tr w:rsidR="0041722E" w:rsidRPr="00584EB6" w14:paraId="223BAF0F" w14:textId="7FED4033" w:rsidTr="00B33143">
        <w:tc>
          <w:tcPr>
            <w:tcW w:w="6345" w:type="dxa"/>
            <w:vAlign w:val="center"/>
          </w:tcPr>
          <w:p w14:paraId="77A93A79" w14:textId="7E4E01EC"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8. ở Nông nghiệp và Môi trường.chịu trách nhiệm giúp Ủy ban nhân dân tỉnh, thành phố trực thuộc trung ương chủ trì thực hiện nhiệm vụ, quyền hạn quy định tại các điểm b, d và e khoản 6 Điều này; phối hợp với Sở Tư pháp thực hiện nhiệm vụ, quyền hạn của Sở Tư pháp quy định tại khoản 7 Điều này.</w:t>
            </w:r>
          </w:p>
        </w:tc>
        <w:tc>
          <w:tcPr>
            <w:tcW w:w="6183" w:type="dxa"/>
          </w:tcPr>
          <w:p w14:paraId="67810CE6" w14:textId="2D8C0909" w:rsidR="0041722E" w:rsidRPr="00584EB6" w:rsidRDefault="0041722E" w:rsidP="002072F3">
            <w:pPr>
              <w:spacing w:before="20" w:after="20" w:line="276" w:lineRule="auto"/>
              <w:jc w:val="both"/>
              <w:rPr>
                <w:rFonts w:ascii="Times New Roman" w:hAnsi="Times New Roman"/>
                <w:lang w:val="vi-VN"/>
              </w:rPr>
            </w:pPr>
            <w:r w:rsidRPr="00584EB6">
              <w:rPr>
                <w:rFonts w:ascii="Times New Roman" w:hAnsi="Times New Roman"/>
                <w:lang w:val="vi-VN"/>
              </w:rPr>
              <w:t>8. Sở Nông nghiệp và Môi trường chịu trách nhiệm giúp Ủy ban nhân dân tỉnh, thành phố trực thuộc Trung ương chủ trì thực hiện nhiệm vụ, quyền hạn quy định tại</w:t>
            </w:r>
            <w:r w:rsidRPr="00584EB6">
              <w:rPr>
                <w:rFonts w:ascii="Times New Roman" w:hAnsi="Times New Roman"/>
              </w:rPr>
              <w:t xml:space="preserve"> các điểm b và</w:t>
            </w:r>
            <w:r w:rsidRPr="00584EB6">
              <w:rPr>
                <w:rFonts w:ascii="Times New Roman" w:hAnsi="Times New Roman"/>
                <w:lang w:val="vi-VN"/>
              </w:rPr>
              <w:t xml:space="preserve"> </w:t>
            </w:r>
            <w:r w:rsidRPr="00584EB6">
              <w:rPr>
                <w:rFonts w:ascii="Times New Roman" w:hAnsi="Times New Roman"/>
              </w:rPr>
              <w:t xml:space="preserve">đ </w:t>
            </w:r>
            <w:r w:rsidRPr="00584EB6">
              <w:rPr>
                <w:rFonts w:ascii="Times New Roman" w:hAnsi="Times New Roman"/>
                <w:lang w:val="vi-VN"/>
              </w:rPr>
              <w:t>khoản 6 Điều này; phối hợp với Sở Tư pháp thực hiện nhiệm vụ, quyền hạn của Sở Tư pháp quy định tại khoản 7 Điều này</w:t>
            </w:r>
            <w:r w:rsidRPr="00584EB6">
              <w:rPr>
                <w:rFonts w:ascii="Times New Roman" w:hAnsi="Times New Roman"/>
              </w:rPr>
              <w:t>.</w:t>
            </w:r>
          </w:p>
        </w:tc>
        <w:tc>
          <w:tcPr>
            <w:tcW w:w="2640" w:type="dxa"/>
            <w:vMerge/>
            <w:vAlign w:val="center"/>
          </w:tcPr>
          <w:p w14:paraId="5714FC03" w14:textId="77777777" w:rsidR="0041722E" w:rsidRPr="00584EB6" w:rsidRDefault="0041722E" w:rsidP="002072F3">
            <w:pPr>
              <w:spacing w:before="20" w:after="20" w:line="276" w:lineRule="auto"/>
              <w:jc w:val="both"/>
              <w:rPr>
                <w:rFonts w:ascii="Times New Roman" w:hAnsi="Times New Roman"/>
                <w:lang w:val="vi-VN"/>
              </w:rPr>
            </w:pPr>
          </w:p>
        </w:tc>
      </w:tr>
      <w:tr w:rsidR="002072F3" w:rsidRPr="00584EB6" w14:paraId="02DFFC7A" w14:textId="4D7DE122" w:rsidTr="00B33143">
        <w:tc>
          <w:tcPr>
            <w:tcW w:w="6345" w:type="dxa"/>
            <w:vAlign w:val="center"/>
          </w:tcPr>
          <w:p w14:paraId="2222A595" w14:textId="51B05E75"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r w:rsidRPr="00584EB6">
              <w:rPr>
                <w:rFonts w:ascii="Times New Roman" w:hAnsi="Times New Roman" w:cs="Times New Roman"/>
                <w:b/>
                <w:spacing w:val="0"/>
                <w:sz w:val="24"/>
                <w:szCs w:val="24"/>
              </w:rPr>
              <w:t>Chương V</w:t>
            </w:r>
          </w:p>
        </w:tc>
        <w:tc>
          <w:tcPr>
            <w:tcW w:w="6183" w:type="dxa"/>
            <w:vAlign w:val="center"/>
          </w:tcPr>
          <w:p w14:paraId="21248EBA" w14:textId="153C36E0"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r w:rsidRPr="00584EB6">
              <w:rPr>
                <w:rFonts w:ascii="Times New Roman" w:hAnsi="Times New Roman" w:cs="Times New Roman"/>
                <w:b/>
                <w:spacing w:val="0"/>
                <w:sz w:val="24"/>
                <w:szCs w:val="24"/>
              </w:rPr>
              <w:t>Chương VI</w:t>
            </w:r>
          </w:p>
        </w:tc>
        <w:tc>
          <w:tcPr>
            <w:tcW w:w="2640" w:type="dxa"/>
            <w:vAlign w:val="center"/>
          </w:tcPr>
          <w:p w14:paraId="6E63118E"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rPr>
            </w:pPr>
          </w:p>
        </w:tc>
      </w:tr>
      <w:tr w:rsidR="002072F3" w:rsidRPr="00584EB6" w14:paraId="33749951" w14:textId="404F7E49" w:rsidTr="00B33143">
        <w:tc>
          <w:tcPr>
            <w:tcW w:w="6345" w:type="dxa"/>
            <w:vAlign w:val="center"/>
          </w:tcPr>
          <w:p w14:paraId="29C057E2" w14:textId="6FC104D4"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lang w:val="vi-VN"/>
              </w:rPr>
            </w:pPr>
            <w:r w:rsidRPr="00584EB6">
              <w:rPr>
                <w:rFonts w:ascii="Times New Roman" w:hAnsi="Times New Roman" w:cs="Times New Roman"/>
                <w:b/>
                <w:spacing w:val="0"/>
                <w:sz w:val="24"/>
                <w:szCs w:val="24"/>
                <w:lang w:val="vi-VN"/>
              </w:rPr>
              <w:t>ĐIỀU KHOẢN THI HÀNH</w:t>
            </w:r>
          </w:p>
        </w:tc>
        <w:tc>
          <w:tcPr>
            <w:tcW w:w="6183" w:type="dxa"/>
            <w:vAlign w:val="center"/>
          </w:tcPr>
          <w:p w14:paraId="737ADF47" w14:textId="4211E9F8"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lang w:val="vi-VN"/>
              </w:rPr>
            </w:pPr>
            <w:r w:rsidRPr="00584EB6">
              <w:rPr>
                <w:rFonts w:ascii="Times New Roman" w:hAnsi="Times New Roman" w:cs="Times New Roman"/>
                <w:b/>
                <w:spacing w:val="0"/>
                <w:sz w:val="24"/>
                <w:szCs w:val="24"/>
                <w:lang w:val="vi-VN"/>
              </w:rPr>
              <w:t>ĐIỀU KHOẢN THI HÀNH</w:t>
            </w:r>
          </w:p>
        </w:tc>
        <w:tc>
          <w:tcPr>
            <w:tcW w:w="2640" w:type="dxa"/>
            <w:vAlign w:val="center"/>
          </w:tcPr>
          <w:p w14:paraId="098CF195" w14:textId="77777777" w:rsidR="002072F3" w:rsidRPr="00584EB6" w:rsidRDefault="002072F3" w:rsidP="002072F3">
            <w:pPr>
              <w:pStyle w:val="Heading11"/>
              <w:shd w:val="clear" w:color="auto" w:fill="auto"/>
              <w:spacing w:before="20" w:after="20" w:line="276" w:lineRule="auto"/>
              <w:ind w:firstLine="0"/>
              <w:rPr>
                <w:rFonts w:ascii="Times New Roman" w:hAnsi="Times New Roman" w:cs="Times New Roman"/>
                <w:b/>
                <w:spacing w:val="0"/>
                <w:sz w:val="24"/>
                <w:szCs w:val="24"/>
                <w:lang w:val="vi-VN"/>
              </w:rPr>
            </w:pPr>
          </w:p>
        </w:tc>
      </w:tr>
      <w:tr w:rsidR="002072F3" w:rsidRPr="00584EB6" w14:paraId="49D2BC8A" w14:textId="283F8CB8" w:rsidTr="00B33143">
        <w:tc>
          <w:tcPr>
            <w:tcW w:w="6345" w:type="dxa"/>
            <w:vAlign w:val="center"/>
          </w:tcPr>
          <w:p w14:paraId="17E103C6" w14:textId="75A86827" w:rsidR="002072F3" w:rsidRPr="00584EB6" w:rsidRDefault="002072F3" w:rsidP="002072F3">
            <w:pPr>
              <w:pStyle w:val="Heading21"/>
              <w:shd w:val="clear" w:color="auto" w:fill="auto"/>
              <w:spacing w:before="20" w:after="20"/>
              <w:ind w:firstLine="0"/>
              <w:rPr>
                <w:rFonts w:ascii="Times New Roman" w:hAnsi="Times New Roman" w:cs="Times New Roman"/>
                <w:bCs/>
                <w:spacing w:val="0"/>
                <w:sz w:val="24"/>
                <w:szCs w:val="24"/>
                <w:lang w:val="vi-VN"/>
              </w:rPr>
            </w:pPr>
            <w:r w:rsidRPr="00584EB6">
              <w:rPr>
                <w:rFonts w:ascii="Times New Roman" w:hAnsi="Times New Roman" w:cs="Times New Roman"/>
                <w:bCs/>
                <w:spacing w:val="0"/>
                <w:sz w:val="24"/>
                <w:szCs w:val="24"/>
                <w:lang w:val="vi-VN"/>
              </w:rPr>
              <w:t>Điều</w:t>
            </w:r>
            <w:r w:rsidRPr="00584EB6">
              <w:rPr>
                <w:rFonts w:ascii="Times New Roman" w:hAnsi="Times New Roman" w:cs="Times New Roman"/>
                <w:bCs/>
                <w:spacing w:val="0"/>
                <w:sz w:val="24"/>
                <w:szCs w:val="24"/>
              </w:rPr>
              <w:t xml:space="preserve"> 56. </w:t>
            </w:r>
            <w:r w:rsidRPr="00584EB6">
              <w:rPr>
                <w:rFonts w:ascii="Times New Roman" w:hAnsi="Times New Roman" w:cs="Times New Roman"/>
                <w:bCs/>
                <w:spacing w:val="0"/>
                <w:sz w:val="24"/>
                <w:szCs w:val="24"/>
                <w:lang w:val="vi-VN"/>
              </w:rPr>
              <w:t>Hiệu lực thi hành</w:t>
            </w:r>
          </w:p>
        </w:tc>
        <w:tc>
          <w:tcPr>
            <w:tcW w:w="6183" w:type="dxa"/>
            <w:vAlign w:val="center"/>
          </w:tcPr>
          <w:p w14:paraId="375C7EDE" w14:textId="4449AA95" w:rsidR="002072F3" w:rsidRPr="00584EB6" w:rsidRDefault="002072F3" w:rsidP="002072F3">
            <w:pPr>
              <w:pStyle w:val="Heading21"/>
              <w:shd w:val="clear" w:color="auto" w:fill="auto"/>
              <w:spacing w:before="20" w:after="20"/>
              <w:ind w:firstLine="0"/>
              <w:rPr>
                <w:rFonts w:ascii="Times New Roman" w:hAnsi="Times New Roman" w:cs="Times New Roman"/>
                <w:bCs/>
                <w:spacing w:val="0"/>
                <w:sz w:val="24"/>
                <w:szCs w:val="24"/>
                <w:lang w:val="vi-VN"/>
              </w:rPr>
            </w:pPr>
            <w:r w:rsidRPr="00584EB6">
              <w:rPr>
                <w:rFonts w:ascii="Times New Roman" w:hAnsi="Times New Roman" w:cs="Times New Roman"/>
                <w:bCs/>
                <w:spacing w:val="0"/>
                <w:sz w:val="24"/>
                <w:szCs w:val="24"/>
                <w:lang w:val="vi-VN"/>
              </w:rPr>
              <w:t>Điều</w:t>
            </w:r>
            <w:r w:rsidRPr="00584EB6">
              <w:rPr>
                <w:rFonts w:ascii="Times New Roman" w:hAnsi="Times New Roman" w:cs="Times New Roman"/>
                <w:bCs/>
                <w:spacing w:val="0"/>
                <w:sz w:val="24"/>
                <w:szCs w:val="24"/>
              </w:rPr>
              <w:t xml:space="preserve"> 63. </w:t>
            </w:r>
            <w:r w:rsidRPr="00584EB6">
              <w:rPr>
                <w:rFonts w:ascii="Times New Roman" w:hAnsi="Times New Roman" w:cs="Times New Roman"/>
                <w:bCs/>
                <w:spacing w:val="0"/>
                <w:sz w:val="24"/>
                <w:szCs w:val="24"/>
                <w:lang w:val="vi-VN"/>
              </w:rPr>
              <w:t>Hiệu lực thi hành</w:t>
            </w:r>
          </w:p>
        </w:tc>
        <w:tc>
          <w:tcPr>
            <w:tcW w:w="2640" w:type="dxa"/>
            <w:vAlign w:val="center"/>
          </w:tcPr>
          <w:p w14:paraId="061EF441" w14:textId="77777777" w:rsidR="002072F3" w:rsidRPr="00584EB6" w:rsidRDefault="002072F3" w:rsidP="002072F3">
            <w:pPr>
              <w:pStyle w:val="Heading21"/>
              <w:shd w:val="clear" w:color="auto" w:fill="auto"/>
              <w:spacing w:before="20" w:after="20"/>
              <w:ind w:firstLine="0"/>
              <w:rPr>
                <w:rFonts w:ascii="Times New Roman" w:hAnsi="Times New Roman" w:cs="Times New Roman"/>
                <w:bCs/>
                <w:spacing w:val="0"/>
                <w:sz w:val="24"/>
                <w:szCs w:val="24"/>
                <w:lang w:val="vi-VN"/>
              </w:rPr>
            </w:pPr>
          </w:p>
        </w:tc>
      </w:tr>
      <w:tr w:rsidR="002072F3" w:rsidRPr="00584EB6" w14:paraId="42100D95" w14:textId="70A678AD" w:rsidTr="00B33143">
        <w:tc>
          <w:tcPr>
            <w:tcW w:w="6345" w:type="dxa"/>
            <w:vAlign w:val="center"/>
          </w:tcPr>
          <w:p w14:paraId="61630F98" w14:textId="561DE264"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1. Nghị định này có hiệu lực thi hành từ ngày 15 tháng 01 năm 2023, trừ trường hợp quy định tại khoản 2 Điều này.</w:t>
            </w:r>
          </w:p>
        </w:tc>
        <w:tc>
          <w:tcPr>
            <w:tcW w:w="6183" w:type="dxa"/>
            <w:vAlign w:val="center"/>
          </w:tcPr>
          <w:p w14:paraId="12252D2F" w14:textId="0E8A5708"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1. Nghị định này có hiệu lực thi</w:t>
            </w:r>
            <w:r w:rsidRPr="00584EB6">
              <w:rPr>
                <w:rFonts w:ascii="Times New Roman" w:hAnsi="Times New Roman"/>
                <w:lang w:val="vi-VN"/>
              </w:rPr>
              <w:t xml:space="preserve"> hành </w:t>
            </w:r>
            <w:r w:rsidRPr="00584EB6">
              <w:rPr>
                <w:rFonts w:ascii="Times New Roman" w:hAnsi="Times New Roman"/>
              </w:rPr>
              <w:t>từ ngày…tháng….năm 2026.</w:t>
            </w:r>
          </w:p>
        </w:tc>
        <w:tc>
          <w:tcPr>
            <w:tcW w:w="2640" w:type="dxa"/>
            <w:vAlign w:val="center"/>
          </w:tcPr>
          <w:p w14:paraId="78C2C3CE" w14:textId="77777777" w:rsidR="002072F3" w:rsidRPr="00584EB6" w:rsidRDefault="002072F3" w:rsidP="002072F3">
            <w:pPr>
              <w:spacing w:before="20" w:after="20" w:line="276" w:lineRule="auto"/>
              <w:jc w:val="both"/>
              <w:rPr>
                <w:rFonts w:ascii="Times New Roman" w:hAnsi="Times New Roman"/>
              </w:rPr>
            </w:pPr>
          </w:p>
        </w:tc>
      </w:tr>
      <w:tr w:rsidR="002072F3" w:rsidRPr="00584EB6" w14:paraId="1B78A2A8" w14:textId="1DCD3694" w:rsidTr="00B33143">
        <w:tc>
          <w:tcPr>
            <w:tcW w:w="6345" w:type="dxa"/>
            <w:vAlign w:val="center"/>
          </w:tcPr>
          <w:p w14:paraId="0F8BBDE7" w14:textId="1F4DD6AD"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2. Quy định tại Nghị định này về thực hiện thủ tục đăng ký trực tuyến đối với trường hợp tại khoản 4 Điều 47, về cấp tài khoản đăng ký trực tuyến tại Điều 23, về cấp mã số sử dụng cơ sở dữ liệu tại điểm b khoản 2 Điều 50 và về kết nối, chia sẻ dữ liệu số đăng ký biện pháp bảo đảm bằng phương tiện giao thông cơ giới đường bộ tại khoản 4 Điều 53 thuộc lĩnh vực đăng ký đối với động sản không phải là tàu bay, tàu biển, chứng khoán đã đăng ký tập trung có hiệu lực kể từ ngày 01 tháng 01 năm 2024; thuộc lĩnh vực đăng ký đối với quyền sử dụng đất, tài sản gắn liền với đất, quyền sử dụng khu vực biển, tài sản gắn liền với khu vực biển, tàu bay, tàu biển có hiệu lực từ thời điểm được quy định tại pháp luật về đất đai, về khai thác, sử dụng tài nguyên biển, về hàng không hoặc pháp luật về hàng hải.</w:t>
            </w:r>
          </w:p>
        </w:tc>
        <w:tc>
          <w:tcPr>
            <w:tcW w:w="6183" w:type="dxa"/>
            <w:vAlign w:val="center"/>
          </w:tcPr>
          <w:p w14:paraId="277D64C5" w14:textId="77777777" w:rsidR="002072F3" w:rsidRPr="00584EB6" w:rsidRDefault="002072F3" w:rsidP="002072F3">
            <w:pPr>
              <w:spacing w:before="20" w:after="20" w:line="276" w:lineRule="auto"/>
              <w:jc w:val="both"/>
              <w:rPr>
                <w:rFonts w:ascii="Times New Roman" w:hAnsi="Times New Roman"/>
              </w:rPr>
            </w:pPr>
          </w:p>
        </w:tc>
        <w:tc>
          <w:tcPr>
            <w:tcW w:w="2640" w:type="dxa"/>
            <w:vAlign w:val="center"/>
          </w:tcPr>
          <w:p w14:paraId="126B0CDE" w14:textId="77777777" w:rsidR="002072F3" w:rsidRPr="00584EB6" w:rsidRDefault="002072F3" w:rsidP="002072F3">
            <w:pPr>
              <w:spacing w:before="20" w:after="20" w:line="276" w:lineRule="auto"/>
              <w:jc w:val="both"/>
              <w:rPr>
                <w:rFonts w:ascii="Times New Roman" w:hAnsi="Times New Roman"/>
              </w:rPr>
            </w:pPr>
          </w:p>
        </w:tc>
      </w:tr>
      <w:tr w:rsidR="002072F3" w:rsidRPr="00584EB6" w14:paraId="16EC9978" w14:textId="58FF32D6" w:rsidTr="00B33143">
        <w:tc>
          <w:tcPr>
            <w:tcW w:w="6345" w:type="dxa"/>
            <w:vAlign w:val="center"/>
          </w:tcPr>
          <w:p w14:paraId="64421E79" w14:textId="62D325A0" w:rsidR="002072F3" w:rsidRPr="00584EB6" w:rsidRDefault="002072F3" w:rsidP="002072F3">
            <w:pPr>
              <w:spacing w:before="20" w:after="20" w:line="276" w:lineRule="auto"/>
              <w:jc w:val="both"/>
              <w:rPr>
                <w:rFonts w:ascii="Times New Roman" w:hAnsi="Times New Roman"/>
                <w:spacing w:val="-4"/>
              </w:rPr>
            </w:pPr>
            <w:r w:rsidRPr="00584EB6">
              <w:rPr>
                <w:rFonts w:ascii="Times New Roman" w:hAnsi="Times New Roman"/>
                <w:spacing w:val="-4"/>
              </w:rPr>
              <w:t>3. Nghị định này thay thế Nghị định số </w:t>
            </w:r>
            <w:hyperlink r:id="rId10" w:tgtFrame="_blank" w:tooltip="102/2017/NĐ-CP" w:history="1">
              <w:r w:rsidRPr="00584EB6">
                <w:rPr>
                  <w:rStyle w:val="Hyperlink"/>
                  <w:rFonts w:ascii="Times New Roman" w:hAnsi="Times New Roman"/>
                  <w:color w:val="auto"/>
                  <w:spacing w:val="-4"/>
                </w:rPr>
                <w:t>102/2017/NĐ-CP</w:t>
              </w:r>
            </w:hyperlink>
            <w:r w:rsidRPr="00584EB6">
              <w:rPr>
                <w:rFonts w:ascii="Times New Roman" w:hAnsi="Times New Roman"/>
                <w:spacing w:val="-4"/>
              </w:rPr>
              <w:t> ngày 01 tháng 9 năm 2017 của Chính phủ về đăng ký biện pháp bảo đảm.</w:t>
            </w:r>
          </w:p>
        </w:tc>
        <w:tc>
          <w:tcPr>
            <w:tcW w:w="6183" w:type="dxa"/>
            <w:vAlign w:val="center"/>
          </w:tcPr>
          <w:p w14:paraId="72E579D5" w14:textId="04C0BD20"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2. Nghị định này thay thế Nghị định số 99/2022/NĐ-CP ngày 30 tháng 11 năm 2022 của Chính phủ về đăng ký biện pháp bảo đảm.</w:t>
            </w:r>
          </w:p>
        </w:tc>
        <w:tc>
          <w:tcPr>
            <w:tcW w:w="2640" w:type="dxa"/>
            <w:vAlign w:val="center"/>
          </w:tcPr>
          <w:p w14:paraId="434B9575" w14:textId="77777777" w:rsidR="002072F3" w:rsidRPr="00584EB6" w:rsidRDefault="002072F3" w:rsidP="002072F3">
            <w:pPr>
              <w:spacing w:before="20" w:after="20" w:line="276" w:lineRule="auto"/>
              <w:jc w:val="both"/>
              <w:rPr>
                <w:rFonts w:ascii="Times New Roman" w:hAnsi="Times New Roman"/>
              </w:rPr>
            </w:pPr>
          </w:p>
        </w:tc>
      </w:tr>
      <w:tr w:rsidR="002072F3" w:rsidRPr="00584EB6" w14:paraId="59A598A7" w14:textId="3C709D5C" w:rsidTr="00B33143">
        <w:tc>
          <w:tcPr>
            <w:tcW w:w="6345" w:type="dxa"/>
            <w:vAlign w:val="center"/>
          </w:tcPr>
          <w:p w14:paraId="7B4203CF" w14:textId="45B207E6" w:rsidR="002072F3" w:rsidRPr="00584EB6" w:rsidRDefault="002072F3" w:rsidP="002072F3">
            <w:pPr>
              <w:pStyle w:val="Heading21"/>
              <w:shd w:val="clear" w:color="auto" w:fill="auto"/>
              <w:spacing w:before="20" w:after="20"/>
              <w:ind w:firstLine="0"/>
              <w:rPr>
                <w:rFonts w:ascii="Times New Roman" w:hAnsi="Times New Roman" w:cs="Times New Roman"/>
                <w:bCs/>
                <w:spacing w:val="0"/>
                <w:sz w:val="24"/>
                <w:szCs w:val="24"/>
                <w:lang w:val="vi-VN"/>
              </w:rPr>
            </w:pPr>
            <w:r w:rsidRPr="00584EB6">
              <w:rPr>
                <w:rFonts w:ascii="Times New Roman" w:hAnsi="Times New Roman" w:cs="Times New Roman"/>
                <w:bCs/>
                <w:spacing w:val="0"/>
                <w:sz w:val="24"/>
                <w:szCs w:val="24"/>
                <w:lang w:val="vi-VN"/>
              </w:rPr>
              <w:t>Điều 57. Điều khoản chuyển tiếp</w:t>
            </w:r>
          </w:p>
        </w:tc>
        <w:tc>
          <w:tcPr>
            <w:tcW w:w="6183" w:type="dxa"/>
            <w:vAlign w:val="center"/>
          </w:tcPr>
          <w:p w14:paraId="09A16ADE" w14:textId="712424BA" w:rsidR="002072F3" w:rsidRPr="00584EB6" w:rsidRDefault="002072F3" w:rsidP="002072F3">
            <w:pPr>
              <w:pStyle w:val="Heading21"/>
              <w:shd w:val="clear" w:color="auto" w:fill="auto"/>
              <w:spacing w:before="20" w:after="20"/>
              <w:ind w:firstLine="0"/>
              <w:rPr>
                <w:rFonts w:ascii="Times New Roman" w:hAnsi="Times New Roman" w:cs="Times New Roman"/>
                <w:bCs/>
                <w:spacing w:val="0"/>
                <w:sz w:val="24"/>
                <w:szCs w:val="24"/>
                <w:lang w:val="vi-VN"/>
              </w:rPr>
            </w:pPr>
            <w:r w:rsidRPr="00584EB6">
              <w:rPr>
                <w:rFonts w:ascii="Times New Roman" w:hAnsi="Times New Roman" w:cs="Times New Roman"/>
                <w:bCs/>
                <w:spacing w:val="0"/>
                <w:sz w:val="24"/>
                <w:szCs w:val="24"/>
                <w:lang w:val="vi-VN"/>
              </w:rPr>
              <w:t>Điều</w:t>
            </w:r>
            <w:r w:rsidRPr="00584EB6">
              <w:rPr>
                <w:rFonts w:ascii="Times New Roman" w:hAnsi="Times New Roman" w:cs="Times New Roman"/>
                <w:bCs/>
                <w:spacing w:val="0"/>
                <w:sz w:val="24"/>
                <w:szCs w:val="24"/>
              </w:rPr>
              <w:t xml:space="preserve"> 64. </w:t>
            </w:r>
            <w:r w:rsidRPr="00584EB6">
              <w:rPr>
                <w:rFonts w:ascii="Times New Roman" w:hAnsi="Times New Roman" w:cs="Times New Roman"/>
                <w:bCs/>
                <w:spacing w:val="0"/>
                <w:sz w:val="24"/>
                <w:szCs w:val="24"/>
                <w:lang w:val="vi-VN"/>
              </w:rPr>
              <w:t>Điều khoản chuyển tiếp</w:t>
            </w:r>
          </w:p>
        </w:tc>
        <w:tc>
          <w:tcPr>
            <w:tcW w:w="2640" w:type="dxa"/>
            <w:vAlign w:val="center"/>
          </w:tcPr>
          <w:p w14:paraId="439314F7" w14:textId="77777777" w:rsidR="002072F3" w:rsidRPr="00584EB6" w:rsidRDefault="002072F3" w:rsidP="002072F3">
            <w:pPr>
              <w:pStyle w:val="Heading21"/>
              <w:shd w:val="clear" w:color="auto" w:fill="auto"/>
              <w:spacing w:before="20" w:after="20"/>
              <w:ind w:firstLine="0"/>
              <w:rPr>
                <w:rFonts w:ascii="Times New Roman" w:hAnsi="Times New Roman" w:cs="Times New Roman"/>
                <w:bCs/>
                <w:spacing w:val="0"/>
                <w:sz w:val="24"/>
                <w:szCs w:val="24"/>
                <w:lang w:val="vi-VN"/>
              </w:rPr>
            </w:pPr>
          </w:p>
        </w:tc>
      </w:tr>
      <w:tr w:rsidR="002072F3" w:rsidRPr="00584EB6" w14:paraId="27D7116E" w14:textId="2421EE50" w:rsidTr="00B33143">
        <w:tc>
          <w:tcPr>
            <w:tcW w:w="6345" w:type="dxa"/>
            <w:vAlign w:val="center"/>
          </w:tcPr>
          <w:p w14:paraId="42763214" w14:textId="418F5FC9" w:rsidR="002072F3" w:rsidRPr="00584EB6" w:rsidRDefault="002072F3" w:rsidP="002072F3">
            <w:pPr>
              <w:spacing w:before="20" w:after="20" w:line="276" w:lineRule="auto"/>
              <w:jc w:val="both"/>
              <w:rPr>
                <w:rFonts w:ascii="Times New Roman" w:hAnsi="Times New Roman"/>
                <w:lang w:val="vi-VN"/>
              </w:rPr>
            </w:pPr>
            <w:r w:rsidRPr="00584EB6">
              <w:rPr>
                <w:rFonts w:ascii="Times New Roman" w:hAnsi="Times New Roman"/>
              </w:rPr>
              <w:t>1. Biện pháp bảo đảm được xác lập trước ngày Nghị định này có hiệu lực thi hành mà chưa đăng ký nhưng hợp đồng bảo đảm vẫn còn hiệu lực thì đăng ký theo quy định của Nghị định này.</w:t>
            </w:r>
          </w:p>
        </w:tc>
        <w:tc>
          <w:tcPr>
            <w:tcW w:w="6183" w:type="dxa"/>
          </w:tcPr>
          <w:p w14:paraId="1DF4D66A" w14:textId="3EF77DC0" w:rsidR="002072F3" w:rsidRPr="00584EB6" w:rsidRDefault="002072F3" w:rsidP="002072F3">
            <w:pPr>
              <w:spacing w:before="20" w:after="20" w:line="276" w:lineRule="auto"/>
              <w:jc w:val="both"/>
              <w:rPr>
                <w:rFonts w:ascii="Times New Roman" w:hAnsi="Times New Roman"/>
                <w:spacing w:val="-2"/>
              </w:rPr>
            </w:pPr>
            <w:r w:rsidRPr="00584EB6">
              <w:rPr>
                <w:rFonts w:ascii="Times New Roman" w:hAnsi="Times New Roman"/>
                <w:lang w:val="vi-VN"/>
              </w:rPr>
              <w:t xml:space="preserve">1. </w:t>
            </w:r>
            <w:r w:rsidRPr="00584EB6">
              <w:rPr>
                <w:rFonts w:ascii="Times New Roman" w:hAnsi="Times New Roman"/>
              </w:rPr>
              <w:t>Biện pháp</w:t>
            </w:r>
            <w:r w:rsidRPr="00584EB6">
              <w:rPr>
                <w:rFonts w:ascii="Times New Roman" w:hAnsi="Times New Roman"/>
                <w:lang w:val="vi-VN"/>
              </w:rPr>
              <w:t xml:space="preserve"> bảo đảm được </w:t>
            </w:r>
            <w:r w:rsidRPr="00584EB6">
              <w:rPr>
                <w:rFonts w:ascii="Times New Roman" w:hAnsi="Times New Roman"/>
              </w:rPr>
              <w:t xml:space="preserve">xác lập </w:t>
            </w:r>
            <w:r w:rsidRPr="00584EB6">
              <w:rPr>
                <w:rFonts w:ascii="Times New Roman" w:hAnsi="Times New Roman"/>
                <w:lang w:val="vi-VN"/>
              </w:rPr>
              <w:t xml:space="preserve">trước ngày Nghị định này có hiệu lực thi hành mà chưa đăng ký nhưng </w:t>
            </w:r>
            <w:r w:rsidRPr="00584EB6">
              <w:rPr>
                <w:rFonts w:ascii="Times New Roman" w:hAnsi="Times New Roman"/>
              </w:rPr>
              <w:t xml:space="preserve">hợp đồng bảo đảm </w:t>
            </w:r>
            <w:r w:rsidRPr="00584EB6">
              <w:rPr>
                <w:rFonts w:ascii="Times New Roman" w:hAnsi="Times New Roman"/>
                <w:lang w:val="vi-VN"/>
              </w:rPr>
              <w:t>vẫn còn hiệu lực thì đăng ký theo quy định của Nghị định này.</w:t>
            </w:r>
          </w:p>
        </w:tc>
        <w:tc>
          <w:tcPr>
            <w:tcW w:w="2640" w:type="dxa"/>
            <w:vAlign w:val="center"/>
          </w:tcPr>
          <w:p w14:paraId="7080EFE9" w14:textId="77777777" w:rsidR="002072F3" w:rsidRPr="00584EB6" w:rsidRDefault="002072F3" w:rsidP="002072F3">
            <w:pPr>
              <w:spacing w:before="20" w:after="20" w:line="276" w:lineRule="auto"/>
              <w:jc w:val="both"/>
              <w:rPr>
                <w:rFonts w:ascii="Times New Roman" w:hAnsi="Times New Roman"/>
              </w:rPr>
            </w:pPr>
          </w:p>
        </w:tc>
      </w:tr>
      <w:tr w:rsidR="002072F3" w:rsidRPr="00584EB6" w14:paraId="0973F6D8" w14:textId="1FEE701E" w:rsidTr="00B33143">
        <w:tc>
          <w:tcPr>
            <w:tcW w:w="6345" w:type="dxa"/>
            <w:vAlign w:val="center"/>
          </w:tcPr>
          <w:p w14:paraId="0B32C3CD" w14:textId="7B8226E3"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2. Biện pháp bảo đảm đã được đăng ký trước ngày Nghị định này có hiệu lực thi hành thì không phải đăng ký lại. Kể từ ngày Nghị định này có hiệu lực thi hành mà đăng ký thay đổi, xóa đăng ký, chỉnh lý thông tin có sai sót trong nội dung đã được đăng ký, đăng ký thông báo xử lý tài sản bảo đảm hoặc hủy đăng ký đối với biện pháp bảo đảm này thì thực hiện theo quy định của Nghị định này.</w:t>
            </w:r>
          </w:p>
        </w:tc>
        <w:tc>
          <w:tcPr>
            <w:tcW w:w="6183" w:type="dxa"/>
          </w:tcPr>
          <w:p w14:paraId="23546313" w14:textId="0F48B39F"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2. Biện pháp</w:t>
            </w:r>
            <w:r w:rsidRPr="00584EB6">
              <w:rPr>
                <w:rFonts w:ascii="Times New Roman" w:hAnsi="Times New Roman"/>
                <w:lang w:val="vi-VN"/>
              </w:rPr>
              <w:t xml:space="preserve"> bảo đảm đã được đăng ký trước ngày Nghị định này có hiệu lực </w:t>
            </w:r>
            <w:r w:rsidRPr="00584EB6">
              <w:rPr>
                <w:rFonts w:ascii="Times New Roman" w:hAnsi="Times New Roman"/>
              </w:rPr>
              <w:t xml:space="preserve">thi hành </w:t>
            </w:r>
            <w:r w:rsidRPr="00584EB6">
              <w:rPr>
                <w:rFonts w:ascii="Times New Roman" w:hAnsi="Times New Roman"/>
                <w:lang w:val="vi-VN"/>
              </w:rPr>
              <w:t>thì không phải đăng ký lại</w:t>
            </w:r>
            <w:r w:rsidRPr="00584EB6">
              <w:rPr>
                <w:rFonts w:ascii="Times New Roman" w:hAnsi="Times New Roman"/>
              </w:rPr>
              <w:t xml:space="preserve">. Kể từ ngày Nghị định này có hiệu lực thi hành mà đăng ký thay đổi, xóa đăng ký, chỉnh lý thông tin có sai sót trong nội dung đã được đăng ký, đăng ký thông báo xử lý tài sản bảo đảm, hủy đăng ký </w:t>
            </w:r>
            <w:r w:rsidRPr="00584EB6">
              <w:rPr>
                <w:rFonts w:ascii="Times New Roman" w:hAnsi="Times New Roman"/>
                <w:b/>
                <w:bCs/>
                <w:i/>
                <w:iCs/>
              </w:rPr>
              <w:t xml:space="preserve">hoặc khôi phục việc đăng ký đã bị hủy </w:t>
            </w:r>
            <w:r w:rsidRPr="00584EB6">
              <w:rPr>
                <w:rFonts w:ascii="Times New Roman" w:hAnsi="Times New Roman"/>
              </w:rPr>
              <w:t xml:space="preserve">đối với biện pháp bảo đảm này thì thực hiện </w:t>
            </w:r>
            <w:r w:rsidRPr="00584EB6">
              <w:rPr>
                <w:rFonts w:ascii="Times New Roman" w:hAnsi="Times New Roman"/>
                <w:lang w:val="vi-VN"/>
              </w:rPr>
              <w:t>theo quy định của Nghị định này.</w:t>
            </w:r>
          </w:p>
        </w:tc>
        <w:tc>
          <w:tcPr>
            <w:tcW w:w="2640" w:type="dxa"/>
            <w:vAlign w:val="center"/>
          </w:tcPr>
          <w:p w14:paraId="6D7ED0E8" w14:textId="77777777" w:rsidR="002072F3" w:rsidRPr="00584EB6" w:rsidRDefault="002072F3" w:rsidP="002072F3">
            <w:pPr>
              <w:spacing w:before="20" w:after="20" w:line="276" w:lineRule="auto"/>
              <w:jc w:val="both"/>
              <w:rPr>
                <w:rFonts w:ascii="Times New Roman" w:hAnsi="Times New Roman"/>
              </w:rPr>
            </w:pPr>
          </w:p>
        </w:tc>
      </w:tr>
      <w:tr w:rsidR="002072F3" w:rsidRPr="00584EB6" w14:paraId="3E502D9F" w14:textId="2CF93D04" w:rsidTr="00B33143">
        <w:tc>
          <w:tcPr>
            <w:tcW w:w="6345" w:type="dxa"/>
            <w:vAlign w:val="center"/>
          </w:tcPr>
          <w:p w14:paraId="2E6BCD49" w14:textId="66DCEB60" w:rsidR="002072F3" w:rsidRPr="00584EB6" w:rsidRDefault="002072F3" w:rsidP="002072F3">
            <w:pPr>
              <w:spacing w:before="20" w:after="20" w:line="276" w:lineRule="auto"/>
              <w:jc w:val="both"/>
              <w:rPr>
                <w:rFonts w:ascii="Times New Roman" w:hAnsi="Times New Roman"/>
              </w:rPr>
            </w:pPr>
          </w:p>
        </w:tc>
        <w:tc>
          <w:tcPr>
            <w:tcW w:w="6183" w:type="dxa"/>
          </w:tcPr>
          <w:p w14:paraId="29CD24C7" w14:textId="0A6E52CC" w:rsidR="002072F3" w:rsidRPr="00584EB6" w:rsidRDefault="002072F3" w:rsidP="002072F3">
            <w:pPr>
              <w:spacing w:before="20" w:after="20" w:line="276" w:lineRule="auto"/>
              <w:jc w:val="both"/>
              <w:rPr>
                <w:rFonts w:ascii="Times New Roman" w:hAnsi="Times New Roman"/>
                <w:b/>
              </w:rPr>
            </w:pPr>
            <w:r w:rsidRPr="00584EB6">
              <w:rPr>
                <w:rFonts w:ascii="Times New Roman" w:hAnsi="Times New Roman"/>
                <w:b/>
                <w:bCs/>
                <w:i/>
                <w:iCs/>
              </w:rPr>
              <w:t xml:space="preserve">3. </w:t>
            </w:r>
            <w:r w:rsidRPr="00584EB6">
              <w:rPr>
                <w:rFonts w:ascii="Times New Roman" w:hAnsi="Times New Roman"/>
                <w:b/>
                <w:bCs/>
                <w:i/>
                <w:iCs/>
                <w:lang w:val="vi-VN"/>
              </w:rPr>
              <w:t>Trường hợp hồ sơ chuyển tiếp đăng ký thế chấp quyền tài sản phát sinh từ hợp đồng mua bán nhà ở hoặc từ hợp đồng mua bán tài sản khác gắn liền với đất đã được tiếp nhận trước ngày Nghị định này có hiệu lực thi hành mà chưa được giải quyết thì khi giải quyết hồ sơ đăng ký, Văn phòng đăng ký đất đai</w:t>
            </w:r>
            <w:r w:rsidRPr="00584EB6">
              <w:rPr>
                <w:rFonts w:ascii="Times New Roman" w:hAnsi="Times New Roman"/>
                <w:b/>
                <w:bCs/>
                <w:i/>
                <w:iCs/>
              </w:rPr>
              <w:t xml:space="preserve"> thực hiện việc chuyển tiếp đăng ký thế chấp theo quy định của</w:t>
            </w:r>
            <w:r w:rsidRPr="00584EB6">
              <w:rPr>
                <w:rFonts w:ascii="Times New Roman" w:hAnsi="Times New Roman"/>
              </w:rPr>
              <w:t xml:space="preserve"> </w:t>
            </w:r>
            <w:r w:rsidRPr="00584EB6">
              <w:rPr>
                <w:rFonts w:ascii="Times New Roman" w:hAnsi="Times New Roman"/>
                <w:b/>
                <w:bCs/>
                <w:i/>
                <w:iCs/>
              </w:rPr>
              <w:t>Nghị định số 99/2022/NĐ-CP ngày 30 tháng 11 năm 2022 của Chính phủ về đăng ký biện pháp bảo đảm</w:t>
            </w:r>
            <w:r w:rsidRPr="00584EB6">
              <w:rPr>
                <w:rFonts w:ascii="Times New Roman" w:hAnsi="Times New Roman"/>
                <w:lang w:val="vi-VN"/>
              </w:rPr>
              <w:t>.</w:t>
            </w:r>
          </w:p>
        </w:tc>
        <w:tc>
          <w:tcPr>
            <w:tcW w:w="2640" w:type="dxa"/>
            <w:vAlign w:val="center"/>
          </w:tcPr>
          <w:p w14:paraId="5831E78F" w14:textId="531FD977" w:rsidR="002072F3" w:rsidRPr="0041722E" w:rsidRDefault="0041722E" w:rsidP="002072F3">
            <w:pPr>
              <w:spacing w:before="20" w:after="20" w:line="276" w:lineRule="auto"/>
              <w:jc w:val="both"/>
              <w:rPr>
                <w:rFonts w:ascii="Times New Roman" w:hAnsi="Times New Roman"/>
                <w:bCs/>
              </w:rPr>
            </w:pPr>
            <w:r>
              <w:rPr>
                <w:rFonts w:ascii="Times New Roman" w:hAnsi="Times New Roman"/>
                <w:bCs/>
              </w:rPr>
              <w:t xml:space="preserve">Bổ sung để có đầy đủ cơ sở pháp lý cho việc giải quyết hồ sơ chuyển tiếp đăng ký thế chấp </w:t>
            </w:r>
            <w:r w:rsidR="00B42128">
              <w:rPr>
                <w:rFonts w:ascii="Times New Roman" w:hAnsi="Times New Roman"/>
                <w:bCs/>
              </w:rPr>
              <w:t>sau khi Nghị định có hiệu lực thi hành.</w:t>
            </w:r>
          </w:p>
        </w:tc>
      </w:tr>
      <w:tr w:rsidR="002072F3" w:rsidRPr="00584EB6" w14:paraId="1A4E33C0" w14:textId="41E3A523" w:rsidTr="00B33143">
        <w:tc>
          <w:tcPr>
            <w:tcW w:w="6345" w:type="dxa"/>
            <w:vAlign w:val="center"/>
          </w:tcPr>
          <w:p w14:paraId="75845FEE" w14:textId="27A5E162"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4. Trường hợp trước ngày có hiệu lực thi hành quy định tại khoản 2 Điều 56 Nghị định này, tổ chức, cá nhân đã được cơ quan có thẩm quyền cấp tài khoản đăng ký trực tuyến, mã số sử dụng cơ sở dữ liệu thì tổ chức, cá nhân tiếp tục sử dụng tài khoản đăng ký trực tuyến, mã số sử dụng cơ sở dữ liệu đã được cấp để thực hiện việc đăng ký hoặc thực hiện yêu cầu cung cấp thông tin theo quy định tại Nghị định này.</w:t>
            </w:r>
          </w:p>
        </w:tc>
        <w:tc>
          <w:tcPr>
            <w:tcW w:w="6183" w:type="dxa"/>
          </w:tcPr>
          <w:p w14:paraId="6DDFCB21" w14:textId="353F3650"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4.</w:t>
            </w:r>
            <w:r w:rsidRPr="00584EB6">
              <w:rPr>
                <w:rFonts w:ascii="Times New Roman" w:hAnsi="Times New Roman"/>
                <w:lang w:val="vi-VN"/>
              </w:rPr>
              <w:t xml:space="preserve"> Trường hợp nội dung đăng ký biện pháp bảo đảm bằng quyền sử dụng đất, tài sản gắn liền với đất đã được ghi trên Giấy chứng nhận trước ngày Nghị định này có hiệu lực thi hành thì khi có yêu cầu đăng ký thay đổi để rút bớt quyền sử dụng đất hoặc rút bớt tài sản gắn liền với đất, khi có yêu cầu xóa đăng ký hoặc khi thực hiện hủy đăng ký, người yêu cầu đăng ký nộp bản gốc Giấy chứng nhận trong hồ sơ đăng ký. Việc giải quyết hồ sơ đăng ký, việc hủy đăng ký được thực hiện như sau:</w:t>
            </w:r>
          </w:p>
        </w:tc>
        <w:tc>
          <w:tcPr>
            <w:tcW w:w="2640" w:type="dxa"/>
            <w:vAlign w:val="center"/>
          </w:tcPr>
          <w:p w14:paraId="7C8EE4CD" w14:textId="77777777" w:rsidR="002072F3" w:rsidRPr="00584EB6" w:rsidRDefault="002072F3" w:rsidP="002072F3">
            <w:pPr>
              <w:spacing w:before="20" w:after="20" w:line="276" w:lineRule="auto"/>
              <w:jc w:val="both"/>
              <w:rPr>
                <w:rFonts w:ascii="Times New Roman" w:hAnsi="Times New Roman"/>
              </w:rPr>
            </w:pPr>
          </w:p>
        </w:tc>
      </w:tr>
      <w:tr w:rsidR="00B42128" w:rsidRPr="00584EB6" w14:paraId="11B65C69" w14:textId="04D000EC" w:rsidTr="00B33143">
        <w:tc>
          <w:tcPr>
            <w:tcW w:w="6345" w:type="dxa"/>
            <w:vAlign w:val="center"/>
          </w:tcPr>
          <w:p w14:paraId="249C63EC" w14:textId="01FF41DF" w:rsidR="00B42128" w:rsidRPr="00584EB6" w:rsidRDefault="00B42128" w:rsidP="002072F3">
            <w:pPr>
              <w:spacing w:before="20" w:after="20" w:line="276" w:lineRule="auto"/>
              <w:jc w:val="both"/>
              <w:rPr>
                <w:rFonts w:ascii="Times New Roman" w:hAnsi="Times New Roman"/>
                <w:b/>
              </w:rPr>
            </w:pPr>
            <w:r w:rsidRPr="00584EB6">
              <w:rPr>
                <w:rFonts w:ascii="Times New Roman" w:hAnsi="Times New Roman"/>
                <w:b/>
              </w:rPr>
              <w:t>Điểm b Khoản 2 Điều 16 Nghị định số 18/2026/NĐ-CP</w:t>
            </w:r>
          </w:p>
          <w:p w14:paraId="122AC6A6" w14:textId="15269164" w:rsidR="00B42128" w:rsidRPr="00584EB6" w:rsidRDefault="00B42128" w:rsidP="002072F3">
            <w:pPr>
              <w:spacing w:before="20" w:after="20" w:line="276" w:lineRule="auto"/>
              <w:jc w:val="both"/>
              <w:rPr>
                <w:rFonts w:ascii="Times New Roman" w:hAnsi="Times New Roman"/>
              </w:rPr>
            </w:pPr>
            <w:r w:rsidRPr="00584EB6">
              <w:rPr>
                <w:rFonts w:ascii="Times New Roman" w:hAnsi="Times New Roman"/>
              </w:rPr>
              <w:t>Đối với trường hợp đăng ký thay đổi để rút bớt quyền sử dụng đất hoặc rút bớt tài sản gắn liền với đất hoặc xóa đăng ký thì Văn phòng đăng ký đất đai cập nhật nội dung xóa đăng ký đối với tài sản được rút bớt hoặc cập nhật nội dung xóa đăng ký biện pháp bảo đảm vào Cơ sở dữ liệu; ghi nội dung xóa đăng ký đối với tài sản được rút bớt hoặc ghi nội dung xóa đăng ký biện pháp bảo đảm trên Giấy chứng nhận;</w:t>
            </w:r>
          </w:p>
        </w:tc>
        <w:tc>
          <w:tcPr>
            <w:tcW w:w="6183" w:type="dxa"/>
          </w:tcPr>
          <w:p w14:paraId="0A29586F" w14:textId="67B7A53C" w:rsidR="00B42128" w:rsidRPr="00584EB6" w:rsidRDefault="00B42128" w:rsidP="002072F3">
            <w:pPr>
              <w:spacing w:before="20" w:after="20" w:line="276" w:lineRule="auto"/>
              <w:jc w:val="both"/>
              <w:rPr>
                <w:rFonts w:ascii="Times New Roman" w:hAnsi="Times New Roman"/>
                <w:b/>
              </w:rPr>
            </w:pPr>
            <w:r w:rsidRPr="00584EB6">
              <w:rPr>
                <w:rFonts w:ascii="Times New Roman" w:hAnsi="Times New Roman"/>
              </w:rPr>
              <w:t xml:space="preserve">a) </w:t>
            </w:r>
            <w:r w:rsidRPr="00584EB6">
              <w:rPr>
                <w:rFonts w:ascii="Times New Roman" w:hAnsi="Times New Roman"/>
                <w:lang w:val="vi-VN"/>
              </w:rPr>
              <w:t>Đối với trường hợp đăng ký thay đổi để rút bớt quyền sử dụng đất hoặc rút bớt tài sản gắn liền với đất hoặc xóa đăng ký thì Văn phòng đăng ký đất đai cập nhật nội dung xóa đăng ký đối với tài sản được rút bớt hoặc cập nhật nội dung xóa đăng ký biện pháp bảo đảm vào Cơ sở dữ liệu; ghi nội dung xóa đăng ký đối với tài sản được rút bớt hoặc ghi nội dung xóa đăng ký biện pháp bảo đảm trên Giấy chứng nhận;</w:t>
            </w:r>
          </w:p>
        </w:tc>
        <w:tc>
          <w:tcPr>
            <w:tcW w:w="2640" w:type="dxa"/>
            <w:vMerge w:val="restart"/>
            <w:vAlign w:val="center"/>
          </w:tcPr>
          <w:p w14:paraId="5E75F3AA" w14:textId="1369DDD4" w:rsidR="00B42128" w:rsidRPr="00B42128" w:rsidRDefault="00B42128" w:rsidP="002072F3">
            <w:pPr>
              <w:spacing w:before="20" w:after="20" w:line="276" w:lineRule="auto"/>
              <w:jc w:val="both"/>
              <w:rPr>
                <w:rFonts w:ascii="Times New Roman" w:hAnsi="Times New Roman"/>
                <w:bCs/>
              </w:rPr>
            </w:pPr>
            <w:r w:rsidRPr="00B42128">
              <w:rPr>
                <w:rFonts w:ascii="Times New Roman" w:hAnsi="Times New Roman"/>
                <w:bCs/>
              </w:rPr>
              <w:t>Kế thừa nội dung của Nghị định 99/2022/NĐ-CP và chỉnh lý kỹ thuật cho phù hợp.</w:t>
            </w:r>
          </w:p>
        </w:tc>
      </w:tr>
      <w:tr w:rsidR="00B42128" w:rsidRPr="00584EB6" w14:paraId="5977E6AB" w14:textId="74196508" w:rsidTr="00B33143">
        <w:tc>
          <w:tcPr>
            <w:tcW w:w="6345" w:type="dxa"/>
            <w:vAlign w:val="center"/>
          </w:tcPr>
          <w:p w14:paraId="65245A3C" w14:textId="388EBBA3" w:rsidR="00B42128" w:rsidRPr="00584EB6" w:rsidRDefault="00B42128" w:rsidP="002072F3">
            <w:pPr>
              <w:spacing w:before="20" w:after="20" w:line="276" w:lineRule="auto"/>
              <w:jc w:val="both"/>
              <w:rPr>
                <w:rFonts w:ascii="Times New Roman" w:hAnsi="Times New Roman"/>
                <w:b/>
              </w:rPr>
            </w:pPr>
            <w:r w:rsidRPr="00584EB6">
              <w:rPr>
                <w:rFonts w:ascii="Times New Roman" w:hAnsi="Times New Roman"/>
                <w:b/>
              </w:rPr>
              <w:t>Ý 2 điểm b khoản 2 Điều 16 Nghị định số 18/2026/NĐ-CP</w:t>
            </w:r>
          </w:p>
          <w:p w14:paraId="20748427" w14:textId="5532895E" w:rsidR="00B42128" w:rsidRPr="00584EB6" w:rsidRDefault="00B42128" w:rsidP="002072F3">
            <w:pPr>
              <w:spacing w:before="20" w:after="20" w:line="276" w:lineRule="auto"/>
              <w:jc w:val="both"/>
              <w:rPr>
                <w:rFonts w:ascii="Times New Roman" w:hAnsi="Times New Roman"/>
                <w:spacing w:val="-4"/>
              </w:rPr>
            </w:pPr>
            <w:r w:rsidRPr="00584EB6">
              <w:rPr>
                <w:rFonts w:ascii="Times New Roman" w:hAnsi="Times New Roman"/>
                <w:spacing w:val="-4"/>
              </w:rPr>
              <w:t>Đối với trường hợp hủy đăng ký thì Văn phòng đăng ký đất đai cập nhật nội dung hủy đăng ký vào Cơ sở dữ liệu; ghi nội dung hủy đăng ký trên Giấy chứng nhận; đồng thời thực hiện thông báo về việc hủy đăng ký theo quy định tại Điều 21 Nghị định này;</w:t>
            </w:r>
          </w:p>
        </w:tc>
        <w:tc>
          <w:tcPr>
            <w:tcW w:w="6183" w:type="dxa"/>
          </w:tcPr>
          <w:p w14:paraId="79AE4E52" w14:textId="28A98F92" w:rsidR="00B42128" w:rsidRPr="00584EB6" w:rsidRDefault="00B42128" w:rsidP="002072F3">
            <w:pPr>
              <w:spacing w:before="20" w:after="20" w:line="276" w:lineRule="auto"/>
              <w:jc w:val="both"/>
              <w:rPr>
                <w:rFonts w:ascii="Times New Roman" w:hAnsi="Times New Roman"/>
                <w:b/>
              </w:rPr>
            </w:pPr>
            <w:r w:rsidRPr="00584EB6">
              <w:rPr>
                <w:rFonts w:ascii="Times New Roman" w:hAnsi="Times New Roman"/>
              </w:rPr>
              <w:t xml:space="preserve">b) </w:t>
            </w:r>
            <w:r w:rsidRPr="00584EB6">
              <w:rPr>
                <w:rFonts w:ascii="Times New Roman" w:hAnsi="Times New Roman"/>
                <w:lang w:val="vi-VN"/>
              </w:rPr>
              <w:t xml:space="preserve">Đối với trường hợp hủy đăng ký thì Văn phòng đăng ký đất đai cập nhật nội dung hủy đăng ký vào Cơ sở dữ liệu; ghi nội dung hủy đăng ký trên Giấy chứng nhận; đồng thời thực hiện thông báo về việc hủy đăng ký theo quy định tại </w:t>
            </w:r>
            <w:r w:rsidRPr="00584EB6">
              <w:rPr>
                <w:rFonts w:ascii="Times New Roman" w:hAnsi="Times New Roman"/>
                <w:b/>
                <w:bCs/>
                <w:i/>
                <w:iCs/>
                <w:lang w:val="vi-VN"/>
              </w:rPr>
              <w:t xml:space="preserve">Điều </w:t>
            </w:r>
            <w:r w:rsidRPr="00584EB6">
              <w:rPr>
                <w:rFonts w:ascii="Times New Roman" w:hAnsi="Times New Roman"/>
                <w:b/>
                <w:bCs/>
                <w:i/>
                <w:iCs/>
              </w:rPr>
              <w:t>54</w:t>
            </w:r>
            <w:r w:rsidRPr="00584EB6">
              <w:rPr>
                <w:rFonts w:ascii="Times New Roman" w:hAnsi="Times New Roman"/>
              </w:rPr>
              <w:t xml:space="preserve"> </w:t>
            </w:r>
            <w:r w:rsidRPr="00584EB6">
              <w:rPr>
                <w:rFonts w:ascii="Times New Roman" w:hAnsi="Times New Roman"/>
                <w:lang w:val="vi-VN"/>
              </w:rPr>
              <w:t>Nghị định này;</w:t>
            </w:r>
          </w:p>
        </w:tc>
        <w:tc>
          <w:tcPr>
            <w:tcW w:w="2640" w:type="dxa"/>
            <w:vMerge/>
            <w:vAlign w:val="center"/>
          </w:tcPr>
          <w:p w14:paraId="3616BDBA" w14:textId="77777777" w:rsidR="00B42128" w:rsidRPr="00584EB6" w:rsidRDefault="00B42128" w:rsidP="002072F3">
            <w:pPr>
              <w:spacing w:before="20" w:after="20" w:line="276" w:lineRule="auto"/>
              <w:jc w:val="both"/>
              <w:rPr>
                <w:rFonts w:ascii="Times New Roman" w:hAnsi="Times New Roman"/>
                <w:b/>
              </w:rPr>
            </w:pPr>
          </w:p>
        </w:tc>
      </w:tr>
      <w:tr w:rsidR="00B42128" w:rsidRPr="00584EB6" w14:paraId="0CD9911E" w14:textId="48E60A9D" w:rsidTr="00B33143">
        <w:tc>
          <w:tcPr>
            <w:tcW w:w="6345" w:type="dxa"/>
            <w:vAlign w:val="center"/>
          </w:tcPr>
          <w:p w14:paraId="3CBE8207" w14:textId="56C13BD3" w:rsidR="00B42128" w:rsidRPr="00584EB6" w:rsidRDefault="00B42128" w:rsidP="002072F3">
            <w:pPr>
              <w:spacing w:before="20" w:after="20" w:line="276" w:lineRule="auto"/>
              <w:jc w:val="both"/>
              <w:rPr>
                <w:rFonts w:ascii="Times New Roman" w:hAnsi="Times New Roman"/>
              </w:rPr>
            </w:pPr>
            <w:r w:rsidRPr="00584EB6">
              <w:rPr>
                <w:rFonts w:ascii="Times New Roman" w:hAnsi="Times New Roman"/>
                <w:b/>
              </w:rPr>
              <w:t>điểm c khoản 2 Điều 16 Nghị định số 18/2026/NĐ-CP</w:t>
            </w:r>
          </w:p>
          <w:p w14:paraId="32E03BA9" w14:textId="20689D7A" w:rsidR="00B42128" w:rsidRPr="00584EB6" w:rsidRDefault="00B42128" w:rsidP="002072F3">
            <w:pPr>
              <w:spacing w:before="20" w:after="20" w:line="276" w:lineRule="auto"/>
              <w:jc w:val="both"/>
              <w:rPr>
                <w:rFonts w:ascii="Times New Roman" w:hAnsi="Times New Roman"/>
                <w:lang w:val="vi-VN"/>
              </w:rPr>
            </w:pPr>
            <w:r w:rsidRPr="00584EB6">
              <w:rPr>
                <w:rFonts w:ascii="Times New Roman" w:hAnsi="Times New Roman"/>
              </w:rPr>
              <w:t>c) Trường hợp thực hiện việc đăng ký thay đổi, xóa đăng ký hoặc hủy đăng ký quy định tại điểm a và điểm b khoản này mà Giấy chứng nhận không còn dòng trống để ghi nội dung xóa đăng ký, nội dung hủy đăng ký thì Văn phòng đăng ký đất đai cập nhật nội dung xóa đăng ký hoặc hủy đăng ký vào Cơ sở dữ liệu đất đai và cấp mới Giấy chứng nhận trả cho người sử dụng đất, chủ sở hữu tài sản gắn liền với đất theo quy định của pháp luật về đất đai.</w:t>
            </w:r>
          </w:p>
        </w:tc>
        <w:tc>
          <w:tcPr>
            <w:tcW w:w="6183" w:type="dxa"/>
          </w:tcPr>
          <w:p w14:paraId="1DE93933" w14:textId="687EA08A" w:rsidR="00B42128" w:rsidRPr="00584EB6" w:rsidRDefault="00B42128" w:rsidP="002072F3">
            <w:pPr>
              <w:spacing w:before="20" w:after="20" w:line="276" w:lineRule="auto"/>
              <w:jc w:val="both"/>
              <w:rPr>
                <w:rFonts w:ascii="Times New Roman" w:hAnsi="Times New Roman"/>
                <w:b/>
              </w:rPr>
            </w:pPr>
            <w:r w:rsidRPr="00584EB6">
              <w:rPr>
                <w:rFonts w:ascii="Times New Roman" w:hAnsi="Times New Roman"/>
                <w:lang w:val="vi-VN"/>
              </w:rPr>
              <w:t>c) Trường hợp thực hiện việc đăng ký thay đổi, xóa đăng ký hoặc hủy đăng ký quy định tại điểm a và điểm b khoản này mà Giấy chứng nhận không còn dòng trống để ghi nội dung xóa đăng ký, nội dung hủy đăng ký thì Văn phòng đăng ký đất đai cập nhật nội dung xóa đăng ký hoặc hủy đăng ký vào Cơ sở dữ liệu đất đai và cấp mới Giấy chứng nhận trả cho người sử dụng đất, chủ sở hữu tài sản gắn liền với đất theo quy định của pháp luật về đất đai.</w:t>
            </w:r>
          </w:p>
        </w:tc>
        <w:tc>
          <w:tcPr>
            <w:tcW w:w="2640" w:type="dxa"/>
            <w:vMerge/>
            <w:vAlign w:val="center"/>
          </w:tcPr>
          <w:p w14:paraId="476DF714" w14:textId="77777777" w:rsidR="00B42128" w:rsidRPr="00584EB6" w:rsidRDefault="00B42128" w:rsidP="002072F3">
            <w:pPr>
              <w:spacing w:before="20" w:after="20" w:line="276" w:lineRule="auto"/>
              <w:jc w:val="both"/>
              <w:rPr>
                <w:rFonts w:ascii="Times New Roman" w:hAnsi="Times New Roman"/>
                <w:b/>
              </w:rPr>
            </w:pPr>
          </w:p>
        </w:tc>
      </w:tr>
      <w:tr w:rsidR="002072F3" w:rsidRPr="00584EB6" w14:paraId="66F63165" w14:textId="67402A8D" w:rsidTr="00B33143">
        <w:tc>
          <w:tcPr>
            <w:tcW w:w="6345" w:type="dxa"/>
            <w:vAlign w:val="center"/>
          </w:tcPr>
          <w:p w14:paraId="235111B7" w14:textId="7F740D6E" w:rsidR="002072F3" w:rsidRPr="00584EB6" w:rsidRDefault="002072F3" w:rsidP="002072F3">
            <w:pPr>
              <w:spacing w:before="20" w:after="20" w:line="276" w:lineRule="auto"/>
              <w:jc w:val="both"/>
              <w:rPr>
                <w:rFonts w:ascii="Times New Roman" w:hAnsi="Times New Roman"/>
                <w:spacing w:val="-4"/>
              </w:rPr>
            </w:pPr>
            <w:r w:rsidRPr="00584EB6">
              <w:rPr>
                <w:rFonts w:ascii="Times New Roman" w:hAnsi="Times New Roman"/>
              </w:rPr>
              <w:t>5. Trường hợp trước ngày có hiệu lực thi hành quy định tại khoản 2 Điều 56 Nghị định này, tổ chức, cá nhân có yêu cầu cấp mới tài khoản đăng ký trực tuyến hoặc cấp mới mã số sử dụng cơ sở dữ liệu thì thực hiện theo quy định tại Điều 54 Nghị định số 102/2017/NĐ-CP ngày 01 tháng 9 năm 2017 của Chính phủ về đăng ký biện pháp bảo đảm, quy định khác có liên quan tại pháp luật về đất đai, về khai thác, sử dụng tài nguyên biển, về hàng không hoặc pháp luật về hàng hải.</w:t>
            </w:r>
          </w:p>
        </w:tc>
        <w:tc>
          <w:tcPr>
            <w:tcW w:w="6183" w:type="dxa"/>
          </w:tcPr>
          <w:p w14:paraId="284955D2" w14:textId="5DCF69C0"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spacing w:val="-4"/>
              </w:rPr>
              <w:t xml:space="preserve">5. Trường hợp </w:t>
            </w:r>
            <w:r w:rsidRPr="00584EB6">
              <w:rPr>
                <w:rFonts w:ascii="Times New Roman" w:hAnsi="Times New Roman"/>
                <w:b/>
                <w:bCs/>
                <w:i/>
                <w:iCs/>
                <w:spacing w:val="-4"/>
              </w:rPr>
              <w:t xml:space="preserve">trước ngày </w:t>
            </w:r>
            <w:r w:rsidRPr="00584EB6">
              <w:rPr>
                <w:rFonts w:ascii="Times New Roman" w:hAnsi="Times New Roman"/>
                <w:b/>
                <w:bCs/>
                <w:i/>
                <w:iCs/>
              </w:rPr>
              <w:t>Nghị định này có hiệu lực thi hành</w:t>
            </w:r>
            <w:r w:rsidRPr="00584EB6">
              <w:rPr>
                <w:rFonts w:ascii="Times New Roman" w:hAnsi="Times New Roman"/>
              </w:rPr>
              <w:t>, tổ chức, cá nhân đã được cơ quan có thẩm quyền cấp mã số sử dụng cơ sở dữ liệu thì tiếp tục sử dụng mã số sử dụng cơ sở dữ liệu đã được cấp để thực hiện</w:t>
            </w:r>
            <w:r w:rsidRPr="00584EB6">
              <w:rPr>
                <w:rFonts w:ascii="Times New Roman" w:hAnsi="Times New Roman"/>
                <w:b/>
                <w:bCs/>
                <w:i/>
                <w:iCs/>
              </w:rPr>
              <w:t xml:space="preserve"> việc tra cứu thông tin</w:t>
            </w:r>
            <w:r w:rsidRPr="00584EB6">
              <w:rPr>
                <w:rFonts w:ascii="Times New Roman" w:hAnsi="Times New Roman"/>
              </w:rPr>
              <w:t xml:space="preserve"> theo quy định tại Nghị định này.</w:t>
            </w:r>
          </w:p>
        </w:tc>
        <w:tc>
          <w:tcPr>
            <w:tcW w:w="2640" w:type="dxa"/>
            <w:vAlign w:val="center"/>
          </w:tcPr>
          <w:p w14:paraId="55CC37B9" w14:textId="77777777" w:rsidR="002072F3" w:rsidRPr="00584EB6" w:rsidRDefault="002072F3" w:rsidP="002072F3">
            <w:pPr>
              <w:spacing w:before="20" w:after="20" w:line="276" w:lineRule="auto"/>
              <w:jc w:val="both"/>
              <w:rPr>
                <w:rFonts w:ascii="Times New Roman" w:hAnsi="Times New Roman"/>
              </w:rPr>
            </w:pPr>
          </w:p>
        </w:tc>
      </w:tr>
      <w:tr w:rsidR="002072F3" w:rsidRPr="00584EB6" w14:paraId="45E5044B" w14:textId="4BA716F8" w:rsidTr="00B33143">
        <w:tc>
          <w:tcPr>
            <w:tcW w:w="6345" w:type="dxa"/>
            <w:vAlign w:val="center"/>
          </w:tcPr>
          <w:p w14:paraId="333E45E6" w14:textId="1701A493" w:rsidR="002072F3" w:rsidRPr="00584EB6" w:rsidRDefault="002072F3" w:rsidP="002072F3">
            <w:pPr>
              <w:spacing w:before="20" w:after="20" w:line="276" w:lineRule="auto"/>
              <w:jc w:val="both"/>
              <w:rPr>
                <w:rFonts w:ascii="Times New Roman" w:hAnsi="Times New Roman"/>
                <w:spacing w:val="4"/>
              </w:rPr>
            </w:pPr>
            <w:r w:rsidRPr="00584EB6">
              <w:rPr>
                <w:rFonts w:ascii="Times New Roman" w:hAnsi="Times New Roman"/>
              </w:rPr>
              <w:t>6. Trường hợp Văn phòng đăng ký đất đai chưa được thành lập tại tỉnh, thành phố trực thuộc trung ương thì Văn phòng Đăng ký quyền sử dụng đất hoặc cơ quan khác thực hiện chức năng của Văn phòng đăng ký đất đai tiếp tục thực hiện đăng ký biện pháp bảo đảm bằng quyền sử dụng đất, tài sản gắn liền với đất quy định tại Điều 25 Nghị định này cho đến khi thành lập Văn phòng đăng ký đất đai.</w:t>
            </w:r>
          </w:p>
        </w:tc>
        <w:tc>
          <w:tcPr>
            <w:tcW w:w="6183" w:type="dxa"/>
          </w:tcPr>
          <w:p w14:paraId="3E75AD1E" w14:textId="33892EE4" w:rsidR="002072F3" w:rsidRPr="00584EB6" w:rsidRDefault="00B42128" w:rsidP="002072F3">
            <w:pPr>
              <w:spacing w:before="20" w:after="20" w:line="276" w:lineRule="auto"/>
              <w:jc w:val="both"/>
              <w:rPr>
                <w:rFonts w:ascii="Times New Roman" w:hAnsi="Times New Roman"/>
              </w:rPr>
            </w:pPr>
            <w:r>
              <w:rPr>
                <w:rFonts w:ascii="Times New Roman" w:hAnsi="Times New Roman"/>
                <w:b/>
                <w:bCs/>
              </w:rPr>
              <w:t>Không quy định</w:t>
            </w:r>
          </w:p>
        </w:tc>
        <w:tc>
          <w:tcPr>
            <w:tcW w:w="2640" w:type="dxa"/>
            <w:vAlign w:val="center"/>
          </w:tcPr>
          <w:p w14:paraId="2C3C5541" w14:textId="7B25334A" w:rsidR="002072F3" w:rsidRPr="00584EB6" w:rsidRDefault="00B42128" w:rsidP="002072F3">
            <w:pPr>
              <w:spacing w:before="20" w:after="20" w:line="276" w:lineRule="auto"/>
              <w:jc w:val="both"/>
              <w:rPr>
                <w:rFonts w:ascii="Times New Roman" w:hAnsi="Times New Roman"/>
              </w:rPr>
            </w:pPr>
            <w:r>
              <w:rPr>
                <w:rFonts w:ascii="Times New Roman" w:hAnsi="Times New Roman"/>
              </w:rPr>
              <w:t>Quy định không còn phù hợp, do các tỉnh, thành phố đã thành lập Văn phòng đăng ký đất đai.</w:t>
            </w:r>
          </w:p>
        </w:tc>
      </w:tr>
      <w:tr w:rsidR="00B42128" w:rsidRPr="00584EB6" w14:paraId="7E896F77" w14:textId="77777777" w:rsidTr="00B33143">
        <w:tc>
          <w:tcPr>
            <w:tcW w:w="6345" w:type="dxa"/>
            <w:vAlign w:val="center"/>
          </w:tcPr>
          <w:p w14:paraId="10003854" w14:textId="77EAA7F8" w:rsidR="00B42128" w:rsidRPr="00B42128" w:rsidRDefault="00B42128" w:rsidP="002072F3">
            <w:pPr>
              <w:spacing w:before="20" w:after="20" w:line="276" w:lineRule="auto"/>
              <w:jc w:val="both"/>
              <w:rPr>
                <w:rFonts w:ascii="Times New Roman" w:hAnsi="Times New Roman"/>
                <w:b/>
                <w:bCs/>
              </w:rPr>
            </w:pPr>
            <w:r w:rsidRPr="00B42128">
              <w:rPr>
                <w:rFonts w:ascii="Times New Roman" w:hAnsi="Times New Roman"/>
                <w:b/>
                <w:bCs/>
              </w:rPr>
              <w:t>Không quy định</w:t>
            </w:r>
          </w:p>
        </w:tc>
        <w:tc>
          <w:tcPr>
            <w:tcW w:w="6183" w:type="dxa"/>
          </w:tcPr>
          <w:p w14:paraId="737DB253" w14:textId="257424C7" w:rsidR="00B42128" w:rsidRPr="00584EB6" w:rsidRDefault="00B42128" w:rsidP="002072F3">
            <w:pPr>
              <w:spacing w:before="20" w:after="20" w:line="276" w:lineRule="auto"/>
              <w:jc w:val="both"/>
              <w:rPr>
                <w:b/>
                <w:bCs/>
                <w:i/>
                <w:iCs/>
              </w:rPr>
            </w:pPr>
            <w:r w:rsidRPr="00584EB6">
              <w:rPr>
                <w:rFonts w:ascii="Times New Roman" w:hAnsi="Times New Roman"/>
                <w:b/>
                <w:bCs/>
                <w:i/>
                <w:iCs/>
              </w:rPr>
              <w:t>6. Trường hợp tổ chức, cá nhân không thuộc diện được cấp tài khoản định danh điện tử theo quy định của pháp luật về định danh và xác thực điện tử mà có yêu cầu đăng ký trực tuyến thì sử dụng tài khoản đăng ký trực tuyến do cơ quan có thẩm quyền cấp để thực hiện việc đăng ký trên hệ thống đăng ký trực tuyến của cơ quan đó.</w:t>
            </w:r>
          </w:p>
        </w:tc>
        <w:tc>
          <w:tcPr>
            <w:tcW w:w="2640" w:type="dxa"/>
            <w:vAlign w:val="center"/>
          </w:tcPr>
          <w:p w14:paraId="382F02C1" w14:textId="1BAC3A7D" w:rsidR="00B42128" w:rsidRPr="00B42128" w:rsidRDefault="00B42128" w:rsidP="002072F3">
            <w:pPr>
              <w:spacing w:before="20" w:after="20" w:line="276" w:lineRule="auto"/>
              <w:jc w:val="both"/>
              <w:rPr>
                <w:rFonts w:ascii="Times New Roman" w:hAnsi="Times New Roman"/>
              </w:rPr>
            </w:pPr>
            <w:r w:rsidRPr="00B42128">
              <w:rPr>
                <w:rFonts w:ascii="Times New Roman" w:hAnsi="Times New Roman"/>
              </w:rPr>
              <w:t>Bổ sung để có cơ chế pháp lý giải quyết trường hợp tổ chức, cá nhân không thuộc diện được cấp tài khoản định danh điện tử.</w:t>
            </w:r>
          </w:p>
        </w:tc>
      </w:tr>
      <w:tr w:rsidR="00226BE6" w:rsidRPr="00584EB6" w14:paraId="746C5A47" w14:textId="17247E01" w:rsidTr="00B33143">
        <w:tc>
          <w:tcPr>
            <w:tcW w:w="6345" w:type="dxa"/>
            <w:vAlign w:val="center"/>
          </w:tcPr>
          <w:p w14:paraId="2DD4B4A5" w14:textId="72545066" w:rsidR="00226BE6" w:rsidRPr="00584EB6" w:rsidRDefault="00226BE6" w:rsidP="002072F3">
            <w:pPr>
              <w:pStyle w:val="Heading21"/>
              <w:shd w:val="clear" w:color="auto" w:fill="auto"/>
              <w:spacing w:before="20" w:after="20"/>
              <w:ind w:firstLine="0"/>
              <w:rPr>
                <w:rFonts w:ascii="Times New Roman" w:hAnsi="Times New Roman" w:cs="Times New Roman"/>
                <w:bCs/>
                <w:spacing w:val="0"/>
                <w:sz w:val="24"/>
                <w:szCs w:val="24"/>
                <w:lang w:val="vi-VN"/>
              </w:rPr>
            </w:pPr>
            <w:r w:rsidRPr="00584EB6">
              <w:rPr>
                <w:rFonts w:ascii="Times New Roman" w:hAnsi="Times New Roman" w:cs="Times New Roman"/>
                <w:bCs/>
                <w:spacing w:val="0"/>
                <w:sz w:val="24"/>
                <w:szCs w:val="24"/>
                <w:lang w:val="vi-VN"/>
              </w:rPr>
              <w:t>Điều 58. Tổ chức thực hiện</w:t>
            </w:r>
          </w:p>
        </w:tc>
        <w:tc>
          <w:tcPr>
            <w:tcW w:w="6183" w:type="dxa"/>
            <w:vAlign w:val="center"/>
          </w:tcPr>
          <w:p w14:paraId="01CF0F65" w14:textId="78B4EEED" w:rsidR="00226BE6" w:rsidRPr="00584EB6" w:rsidRDefault="00226BE6" w:rsidP="002072F3">
            <w:pPr>
              <w:pStyle w:val="Heading21"/>
              <w:shd w:val="clear" w:color="auto" w:fill="auto"/>
              <w:spacing w:before="20" w:after="20"/>
              <w:ind w:firstLine="0"/>
              <w:rPr>
                <w:rFonts w:ascii="Times New Roman" w:hAnsi="Times New Roman" w:cs="Times New Roman"/>
                <w:bCs/>
                <w:spacing w:val="0"/>
                <w:sz w:val="24"/>
                <w:szCs w:val="24"/>
                <w:lang w:val="vi-VN"/>
              </w:rPr>
            </w:pPr>
            <w:r w:rsidRPr="00584EB6">
              <w:rPr>
                <w:rFonts w:ascii="Times New Roman" w:hAnsi="Times New Roman" w:cs="Times New Roman"/>
                <w:bCs/>
                <w:spacing w:val="0"/>
                <w:sz w:val="24"/>
                <w:szCs w:val="24"/>
                <w:lang w:val="vi-VN"/>
              </w:rPr>
              <w:t>Điều</w:t>
            </w:r>
            <w:r w:rsidRPr="00584EB6">
              <w:rPr>
                <w:rFonts w:ascii="Times New Roman" w:hAnsi="Times New Roman" w:cs="Times New Roman"/>
                <w:bCs/>
                <w:spacing w:val="0"/>
                <w:sz w:val="24"/>
                <w:szCs w:val="24"/>
              </w:rPr>
              <w:t xml:space="preserve"> 65.</w:t>
            </w:r>
            <w:r w:rsidRPr="00584EB6">
              <w:rPr>
                <w:rFonts w:ascii="Times New Roman" w:hAnsi="Times New Roman" w:cs="Times New Roman"/>
                <w:bCs/>
                <w:spacing w:val="0"/>
                <w:sz w:val="24"/>
                <w:szCs w:val="24"/>
                <w:lang w:val="vi-VN"/>
              </w:rPr>
              <w:t xml:space="preserve"> </w:t>
            </w:r>
            <w:r w:rsidRPr="00584EB6">
              <w:rPr>
                <w:rFonts w:ascii="Times New Roman" w:hAnsi="Times New Roman" w:cs="Times New Roman"/>
                <w:bCs/>
                <w:spacing w:val="0"/>
                <w:sz w:val="24"/>
                <w:szCs w:val="24"/>
              </w:rPr>
              <w:t>Tổ chức thực hiện</w:t>
            </w:r>
          </w:p>
        </w:tc>
        <w:tc>
          <w:tcPr>
            <w:tcW w:w="2640" w:type="dxa"/>
            <w:vMerge w:val="restart"/>
            <w:vAlign w:val="center"/>
          </w:tcPr>
          <w:p w14:paraId="7C5F8214" w14:textId="77777777" w:rsidR="00226BE6" w:rsidRDefault="00226BE6" w:rsidP="00B42128">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7A89F217" w14:textId="77777777" w:rsidR="00226BE6" w:rsidRPr="00584EB6" w:rsidRDefault="00226BE6" w:rsidP="002072F3">
            <w:pPr>
              <w:pStyle w:val="Heading21"/>
              <w:shd w:val="clear" w:color="auto" w:fill="auto"/>
              <w:spacing w:before="20" w:after="20"/>
              <w:ind w:firstLine="0"/>
              <w:rPr>
                <w:rFonts w:ascii="Times New Roman" w:hAnsi="Times New Roman" w:cs="Times New Roman"/>
                <w:bCs/>
                <w:spacing w:val="0"/>
                <w:sz w:val="24"/>
                <w:szCs w:val="24"/>
                <w:lang w:val="vi-VN"/>
              </w:rPr>
            </w:pPr>
          </w:p>
        </w:tc>
      </w:tr>
      <w:tr w:rsidR="00226BE6" w:rsidRPr="00584EB6" w14:paraId="0024448C" w14:textId="76AF21C8" w:rsidTr="00B33143">
        <w:tc>
          <w:tcPr>
            <w:tcW w:w="6345" w:type="dxa"/>
            <w:vAlign w:val="center"/>
          </w:tcPr>
          <w:p w14:paraId="5B52134B" w14:textId="465DFF49" w:rsidR="00226BE6" w:rsidRPr="00584EB6" w:rsidRDefault="00226BE6" w:rsidP="002072F3">
            <w:pPr>
              <w:spacing w:before="20" w:after="20" w:line="276" w:lineRule="auto"/>
              <w:jc w:val="both"/>
              <w:rPr>
                <w:rFonts w:ascii="Times New Roman" w:hAnsi="Times New Roman"/>
              </w:rPr>
            </w:pPr>
            <w:r w:rsidRPr="00584EB6">
              <w:rPr>
                <w:rFonts w:ascii="Times New Roman" w:hAnsi="Times New Roman"/>
              </w:rPr>
              <w:t>1. Bộ Tư pháp, Bộ Nông nghiệp và Môi trường, Bộ Xây dựng, Bộ Tài chính, Ủy ban nhân dân tỉnh, thành phố trực thuộc trung ương có trách nhiệm:</w:t>
            </w:r>
          </w:p>
        </w:tc>
        <w:tc>
          <w:tcPr>
            <w:tcW w:w="6183" w:type="dxa"/>
            <w:vAlign w:val="center"/>
          </w:tcPr>
          <w:p w14:paraId="12C48F57" w14:textId="323539ED" w:rsidR="00226BE6" w:rsidRPr="00584EB6" w:rsidRDefault="00226BE6" w:rsidP="002072F3">
            <w:pPr>
              <w:spacing w:before="20" w:after="20" w:line="276" w:lineRule="auto"/>
              <w:jc w:val="both"/>
              <w:rPr>
                <w:rFonts w:ascii="Times New Roman" w:hAnsi="Times New Roman"/>
              </w:rPr>
            </w:pPr>
            <w:r w:rsidRPr="00584EB6">
              <w:rPr>
                <w:rFonts w:ascii="Times New Roman" w:hAnsi="Times New Roman"/>
                <w:spacing w:val="4"/>
              </w:rPr>
              <w:t xml:space="preserve">1. Bộ Tư pháp, Bộ Nông nghiệp và Môi trường, Bộ Xây dựng, Bộ Tài chính, </w:t>
            </w:r>
            <w:r w:rsidRPr="00584EB6">
              <w:rPr>
                <w:rFonts w:ascii="Times New Roman" w:hAnsi="Times New Roman"/>
                <w:spacing w:val="4"/>
                <w:lang w:val="vi-VN"/>
              </w:rPr>
              <w:t xml:space="preserve">Ủy ban nhân dân tỉnh, thành phố trực thuộc </w:t>
            </w:r>
            <w:r w:rsidRPr="00584EB6">
              <w:rPr>
                <w:rFonts w:ascii="Times New Roman" w:hAnsi="Times New Roman"/>
                <w:spacing w:val="4"/>
              </w:rPr>
              <w:t>T</w:t>
            </w:r>
            <w:r w:rsidRPr="00584EB6">
              <w:rPr>
                <w:rFonts w:ascii="Times New Roman" w:hAnsi="Times New Roman"/>
                <w:spacing w:val="4"/>
                <w:lang w:val="vi-VN"/>
              </w:rPr>
              <w:t>rung ương</w:t>
            </w:r>
            <w:r w:rsidRPr="00584EB6">
              <w:rPr>
                <w:rFonts w:ascii="Times New Roman" w:hAnsi="Times New Roman"/>
                <w:spacing w:val="4"/>
              </w:rPr>
              <w:t xml:space="preserve"> có trách nhiệm </w:t>
            </w:r>
            <w:r w:rsidRPr="00584EB6">
              <w:rPr>
                <w:rFonts w:ascii="Times New Roman" w:hAnsi="Times New Roman"/>
                <w:b/>
                <w:bCs/>
                <w:i/>
                <w:iCs/>
                <w:spacing w:val="4"/>
              </w:rPr>
              <w:t>thực hiện quản lý nhà nước về đăng ký biện pháp bảo đảm trong phạm vi thẩm quyền.</w:t>
            </w:r>
          </w:p>
        </w:tc>
        <w:tc>
          <w:tcPr>
            <w:tcW w:w="2640" w:type="dxa"/>
            <w:vMerge/>
            <w:vAlign w:val="center"/>
          </w:tcPr>
          <w:p w14:paraId="7BC479EB" w14:textId="77777777" w:rsidR="00226BE6" w:rsidRPr="00584EB6" w:rsidRDefault="00226BE6" w:rsidP="002072F3">
            <w:pPr>
              <w:spacing w:before="20" w:after="20" w:line="276" w:lineRule="auto"/>
              <w:jc w:val="both"/>
              <w:rPr>
                <w:rFonts w:ascii="Times New Roman" w:hAnsi="Times New Roman"/>
              </w:rPr>
            </w:pPr>
          </w:p>
        </w:tc>
      </w:tr>
      <w:tr w:rsidR="00226BE6" w:rsidRPr="00584EB6" w14:paraId="134AA0C4" w14:textId="73A8D3FA" w:rsidTr="00B33143">
        <w:tc>
          <w:tcPr>
            <w:tcW w:w="6345" w:type="dxa"/>
            <w:vAlign w:val="center"/>
          </w:tcPr>
          <w:p w14:paraId="02167C9D" w14:textId="7C7942A7" w:rsidR="00226BE6" w:rsidRPr="00584EB6" w:rsidRDefault="00226BE6" w:rsidP="002072F3">
            <w:pPr>
              <w:spacing w:before="20" w:after="20" w:line="276" w:lineRule="auto"/>
              <w:jc w:val="both"/>
              <w:rPr>
                <w:rFonts w:ascii="Times New Roman" w:hAnsi="Times New Roman"/>
                <w:spacing w:val="4"/>
              </w:rPr>
            </w:pPr>
            <w:r w:rsidRPr="00584EB6">
              <w:rPr>
                <w:rFonts w:ascii="Times New Roman" w:hAnsi="Times New Roman"/>
              </w:rPr>
              <w:t>a) Phối hợp với Văn phòng Chính phủ, các bộ, cơ quan liên quan thực hiện việc quản lý, kết nối, chia sẻ dữ liệu số đối với thông tin về kết quả đăng ký biện pháp bảo đảm theo quy định của pháp luật về quản lý, kết nối, chia sẻ dữ liệu;</w:t>
            </w:r>
          </w:p>
        </w:tc>
        <w:tc>
          <w:tcPr>
            <w:tcW w:w="6183" w:type="dxa"/>
            <w:vAlign w:val="center"/>
          </w:tcPr>
          <w:p w14:paraId="4F8A30DF" w14:textId="39B2251E" w:rsidR="00226BE6" w:rsidRPr="00584EB6" w:rsidRDefault="00226BE6" w:rsidP="002072F3">
            <w:pPr>
              <w:spacing w:before="20" w:after="20" w:line="276" w:lineRule="auto"/>
              <w:jc w:val="both"/>
              <w:rPr>
                <w:rFonts w:ascii="Times New Roman" w:hAnsi="Times New Roman"/>
              </w:rPr>
            </w:pPr>
          </w:p>
        </w:tc>
        <w:tc>
          <w:tcPr>
            <w:tcW w:w="2640" w:type="dxa"/>
            <w:vMerge/>
            <w:vAlign w:val="center"/>
          </w:tcPr>
          <w:p w14:paraId="2554B5FB" w14:textId="77777777" w:rsidR="00226BE6" w:rsidRPr="00584EB6" w:rsidRDefault="00226BE6" w:rsidP="002072F3">
            <w:pPr>
              <w:spacing w:before="20" w:after="20" w:line="276" w:lineRule="auto"/>
              <w:jc w:val="both"/>
              <w:rPr>
                <w:rFonts w:ascii="Times New Roman" w:hAnsi="Times New Roman"/>
              </w:rPr>
            </w:pPr>
          </w:p>
        </w:tc>
      </w:tr>
      <w:tr w:rsidR="00226BE6" w:rsidRPr="00584EB6" w14:paraId="56E6A67E" w14:textId="59D4C456" w:rsidTr="00B33143">
        <w:tc>
          <w:tcPr>
            <w:tcW w:w="6345" w:type="dxa"/>
            <w:vAlign w:val="center"/>
          </w:tcPr>
          <w:p w14:paraId="167DFF45" w14:textId="52FEE97E" w:rsidR="00226BE6" w:rsidRPr="00584EB6" w:rsidRDefault="00226BE6" w:rsidP="002072F3">
            <w:pPr>
              <w:spacing w:before="20" w:after="20" w:line="276" w:lineRule="auto"/>
              <w:jc w:val="both"/>
              <w:rPr>
                <w:rFonts w:ascii="Times New Roman" w:hAnsi="Times New Roman"/>
                <w:spacing w:val="-4"/>
              </w:rPr>
            </w:pPr>
            <w:r w:rsidRPr="00584EB6">
              <w:rPr>
                <w:rFonts w:ascii="Times New Roman" w:hAnsi="Times New Roman"/>
                <w:spacing w:val="-4"/>
              </w:rPr>
              <w:t>b) Thực hiện việc khai thác, sử dụng thông tin trong Cơ sở dữ liệu quốc gia về dân cư, hệ thống định danh và xác thực điện tử trong hoạt động đăng ký, cung cấp thông tin về biện pháp bảo đảm theo quy định của pháp luật về quản lý, kết nối, chia sẻ dữ liệu.</w:t>
            </w:r>
          </w:p>
        </w:tc>
        <w:tc>
          <w:tcPr>
            <w:tcW w:w="6183" w:type="dxa"/>
            <w:vAlign w:val="center"/>
          </w:tcPr>
          <w:p w14:paraId="21A7E502" w14:textId="0246B3DD" w:rsidR="00226BE6" w:rsidRPr="00584EB6" w:rsidRDefault="00226BE6" w:rsidP="002072F3">
            <w:pPr>
              <w:spacing w:before="20" w:after="20" w:line="276" w:lineRule="auto"/>
              <w:jc w:val="both"/>
              <w:rPr>
                <w:rFonts w:ascii="Times New Roman" w:hAnsi="Times New Roman"/>
              </w:rPr>
            </w:pPr>
          </w:p>
        </w:tc>
        <w:tc>
          <w:tcPr>
            <w:tcW w:w="2640" w:type="dxa"/>
            <w:vMerge/>
            <w:vAlign w:val="center"/>
          </w:tcPr>
          <w:p w14:paraId="5CB1C10D" w14:textId="77777777" w:rsidR="00226BE6" w:rsidRPr="00584EB6" w:rsidRDefault="00226BE6" w:rsidP="002072F3">
            <w:pPr>
              <w:spacing w:before="20" w:after="20" w:line="276" w:lineRule="auto"/>
              <w:jc w:val="both"/>
              <w:rPr>
                <w:rFonts w:ascii="Times New Roman" w:hAnsi="Times New Roman"/>
              </w:rPr>
            </w:pPr>
          </w:p>
        </w:tc>
      </w:tr>
      <w:tr w:rsidR="002072F3" w:rsidRPr="00584EB6" w14:paraId="1491DCB9" w14:textId="4E2C08E2" w:rsidTr="00B33143">
        <w:tc>
          <w:tcPr>
            <w:tcW w:w="6345" w:type="dxa"/>
            <w:vAlign w:val="center"/>
          </w:tcPr>
          <w:p w14:paraId="788BB972" w14:textId="54E5197C"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2. Bộ Tư pháp phối hợp với Bộ Công an thực hiện việc kết nối, chia sẻ dữ liệu số về đăng ký biện pháp bảo đảm bằng phương tiện giao thông cơ giới đường bộ theo quy định của pháp luật về quản lý, kết nối, chia sẻ dữ liệu, hoàn thành trước ngày 31 tháng 12 năm 2023; có trách nhiệm hoàn thiện phần mềm đăng ký trực tuyến để thực hiện việc đăng ký quy định tại khoản 4 Điều 47 Nghị định này , để thực hiện việc cấp tài khoản đăng ký trực tuyến quy định tại Điều 23 Nghị định này và để thực hiện việc cấp mã số sử dụng cơ sở dữ liệu quy định tại điểm b khoản 2 Điều 50 Nghị định này , hoàn thành trước ngày 31 tháng 12 năm 2023.</w:t>
            </w:r>
          </w:p>
          <w:p w14:paraId="5DB4DC1B" w14:textId="4EA415F0"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Trường hợp cần đảm bảo sự thống nhất trong thực hiện thủ tục đăng ký theo quy định tại Nghị định này liên quan đến thông tin thể hiện trên mẫu kèm theo Phụ lục, Bộ trưởng Bộ Tư pháp có trách nhiệm chủ trì, phối hợp với các bộ, cơ quan liên quan hướng dẫn theo thẩm quyền.</w:t>
            </w:r>
          </w:p>
        </w:tc>
        <w:tc>
          <w:tcPr>
            <w:tcW w:w="6183" w:type="dxa"/>
          </w:tcPr>
          <w:p w14:paraId="16A41DD2" w14:textId="250F6F52" w:rsidR="002072F3" w:rsidRPr="00584EB6" w:rsidRDefault="002072F3" w:rsidP="002072F3">
            <w:pPr>
              <w:spacing w:before="20" w:after="20" w:line="276" w:lineRule="auto"/>
              <w:jc w:val="both"/>
              <w:rPr>
                <w:rFonts w:ascii="Times New Roman" w:hAnsi="Times New Roman"/>
              </w:rPr>
            </w:pPr>
            <w:r w:rsidRPr="00584EB6">
              <w:rPr>
                <w:rFonts w:ascii="Times New Roman" w:hAnsi="Times New Roman"/>
              </w:rPr>
              <w:t xml:space="preserve">2. Bộ trưởng Bộ Tư pháp có trách nhiệm chủ trì, phối hợp với các bộ, cơ quan liên quan hướng dẫn </w:t>
            </w:r>
            <w:r w:rsidRPr="00584EB6">
              <w:rPr>
                <w:rFonts w:ascii="Times New Roman" w:hAnsi="Times New Roman"/>
                <w:b/>
                <w:bCs/>
                <w:i/>
                <w:iCs/>
              </w:rPr>
              <w:t>việc đăng ký, cung cấp thông tin về biện pháp bảo đảm, hợp đồng</w:t>
            </w:r>
            <w:r w:rsidRPr="00584EB6">
              <w:rPr>
                <w:rFonts w:ascii="Times New Roman" w:hAnsi="Times New Roman"/>
              </w:rPr>
              <w:t xml:space="preserve"> </w:t>
            </w:r>
            <w:r w:rsidRPr="00584EB6">
              <w:rPr>
                <w:rFonts w:ascii="Times New Roman" w:hAnsi="Times New Roman"/>
                <w:b/>
                <w:bCs/>
                <w:i/>
                <w:iCs/>
              </w:rPr>
              <w:t xml:space="preserve">trong trường hợp phát sinh vướng mắc cần được hướng dẫn </w:t>
            </w:r>
            <w:r w:rsidRPr="00584EB6">
              <w:rPr>
                <w:rFonts w:ascii="Times New Roman" w:hAnsi="Times New Roman"/>
              </w:rPr>
              <w:t>theo thẩm quyền.</w:t>
            </w:r>
          </w:p>
        </w:tc>
        <w:tc>
          <w:tcPr>
            <w:tcW w:w="2640" w:type="dxa"/>
            <w:vAlign w:val="center"/>
          </w:tcPr>
          <w:p w14:paraId="428E4007" w14:textId="77777777" w:rsidR="00B42128" w:rsidRDefault="00B42128" w:rsidP="00B42128">
            <w:pPr>
              <w:spacing w:before="20" w:after="20" w:line="276" w:lineRule="auto"/>
              <w:jc w:val="both"/>
              <w:rPr>
                <w:bCs/>
                <w:iCs/>
              </w:rPr>
            </w:pPr>
            <w:r>
              <w:rPr>
                <w:rFonts w:ascii="Times New Roman" w:hAnsi="Times New Roman"/>
                <w:bCs/>
                <w:iCs/>
              </w:rPr>
              <w:t>Kế thừa nội dung của</w:t>
            </w:r>
            <w:r w:rsidRPr="007B6761">
              <w:rPr>
                <w:rFonts w:ascii="Times New Roman" w:hAnsi="Times New Roman"/>
                <w:bCs/>
                <w:iCs/>
              </w:rPr>
              <w:t xml:space="preserve"> Nghị định 99/2022/NĐ-CP và chỉnh lý kỹ thuật cho phù hợp</w:t>
            </w:r>
            <w:r>
              <w:rPr>
                <w:rFonts w:ascii="Times New Roman" w:hAnsi="Times New Roman"/>
                <w:bCs/>
                <w:iCs/>
              </w:rPr>
              <w:t>.</w:t>
            </w:r>
          </w:p>
          <w:p w14:paraId="6AC57800" w14:textId="77777777" w:rsidR="002072F3" w:rsidRPr="00584EB6" w:rsidRDefault="002072F3" w:rsidP="00B42128">
            <w:pPr>
              <w:spacing w:before="20" w:after="20" w:line="276" w:lineRule="auto"/>
              <w:jc w:val="both"/>
              <w:rPr>
                <w:rFonts w:ascii="Times New Roman" w:hAnsi="Times New Roman"/>
              </w:rPr>
            </w:pPr>
          </w:p>
        </w:tc>
      </w:tr>
      <w:tr w:rsidR="002072F3" w:rsidRPr="00584EB6" w14:paraId="76A71703" w14:textId="432CE4FA" w:rsidTr="00B33143">
        <w:tc>
          <w:tcPr>
            <w:tcW w:w="6345" w:type="dxa"/>
            <w:vAlign w:val="center"/>
          </w:tcPr>
          <w:p w14:paraId="32F53979" w14:textId="7E1AE2D4" w:rsidR="002072F3" w:rsidRPr="00584EB6" w:rsidRDefault="002072F3" w:rsidP="002072F3">
            <w:pPr>
              <w:spacing w:before="20" w:after="20" w:line="276" w:lineRule="auto"/>
              <w:jc w:val="both"/>
              <w:rPr>
                <w:rFonts w:ascii="Times New Roman" w:hAnsi="Times New Roman"/>
                <w:bCs/>
              </w:rPr>
            </w:pPr>
            <w:r w:rsidRPr="00584EB6">
              <w:rPr>
                <w:rFonts w:ascii="Times New Roman" w:hAnsi="Times New Roman"/>
                <w:bCs/>
              </w:rPr>
              <w:t>3. Các Bộ trưởng, Thủ trưởng cơ quan ngang bộ, Thủ trưởng cơ quan thuộc Chính phủ, Chủ tịch Ủy ban nhân dân tỉnh, thành phố trực thuộc trung ương và tổ chức, cá nhân có liên quan chịu trách nhiệm thi hành Nghị định này.</w:t>
            </w:r>
          </w:p>
        </w:tc>
        <w:tc>
          <w:tcPr>
            <w:tcW w:w="6183" w:type="dxa"/>
          </w:tcPr>
          <w:p w14:paraId="1F6DABC0" w14:textId="736A65CE" w:rsidR="002072F3" w:rsidRPr="00584EB6" w:rsidRDefault="002072F3" w:rsidP="002072F3">
            <w:pPr>
              <w:spacing w:before="20" w:after="20" w:line="276" w:lineRule="auto"/>
              <w:jc w:val="both"/>
              <w:rPr>
                <w:rFonts w:ascii="Times New Roman" w:hAnsi="Times New Roman"/>
                <w:bCs/>
              </w:rPr>
            </w:pPr>
            <w:r w:rsidRPr="00584EB6">
              <w:rPr>
                <w:rFonts w:ascii="Times New Roman" w:hAnsi="Times New Roman"/>
                <w:bCs/>
              </w:rPr>
              <w:t>3. Các Bộ trưởng, Thủ trưởng cơ quan ngang bộ, Thủ trưởng cơ quan thuộc Chính phủ, Chủ tịch Ủy ban nhân dân tỉnh, thành phố trực thuộc Trung ương và tổ chức, cá nhân có liên quan chịu trách nhiệm thi hành Nghị định này.</w:t>
            </w:r>
          </w:p>
        </w:tc>
        <w:tc>
          <w:tcPr>
            <w:tcW w:w="2640" w:type="dxa"/>
            <w:vAlign w:val="center"/>
          </w:tcPr>
          <w:p w14:paraId="01AAA913" w14:textId="77777777" w:rsidR="002072F3" w:rsidRPr="00584EB6" w:rsidRDefault="002072F3" w:rsidP="002072F3">
            <w:pPr>
              <w:spacing w:before="20" w:after="20" w:line="276" w:lineRule="auto"/>
              <w:jc w:val="both"/>
              <w:rPr>
                <w:rFonts w:ascii="Times New Roman" w:hAnsi="Times New Roman"/>
                <w:bCs/>
              </w:rPr>
            </w:pPr>
          </w:p>
        </w:tc>
      </w:tr>
    </w:tbl>
    <w:p w14:paraId="6E86C9CB" w14:textId="77777777" w:rsidR="00783158" w:rsidRPr="00584EB6" w:rsidRDefault="00783158" w:rsidP="000A47A6">
      <w:pPr>
        <w:spacing w:before="20" w:after="20" w:line="276" w:lineRule="auto"/>
        <w:jc w:val="both"/>
      </w:pPr>
    </w:p>
    <w:sectPr w:rsidR="00783158" w:rsidRPr="00584EB6" w:rsidSect="00476D7B">
      <w:headerReference w:type="default" r:id="rId11"/>
      <w:pgSz w:w="16840" w:h="11907" w:orient="landscape" w:code="9"/>
      <w:pgMar w:top="1134" w:right="1134" w:bottom="1134" w:left="1134" w:header="397"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957B7" w14:textId="77777777" w:rsidR="00FD26BE" w:rsidRDefault="00FD26BE" w:rsidP="002D6368">
      <w:r>
        <w:separator/>
      </w:r>
    </w:p>
  </w:endnote>
  <w:endnote w:type="continuationSeparator" w:id="0">
    <w:p w14:paraId="1EA0688E" w14:textId="77777777" w:rsidR="00FD26BE" w:rsidRDefault="00FD26BE" w:rsidP="002D6368">
      <w:r>
        <w:continuationSeparator/>
      </w:r>
    </w:p>
  </w:endnote>
  <w:endnote w:type="continuationNotice" w:id="1">
    <w:p w14:paraId="16D83B25" w14:textId="77777777" w:rsidR="00FD26BE" w:rsidRDefault="00FD26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VnTimeH">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icrosoft Sans Serif">
    <w:panose1 w:val="020B060402020202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F5272" w14:textId="77777777" w:rsidR="00FD26BE" w:rsidRDefault="00FD26BE" w:rsidP="002D6368">
      <w:r>
        <w:separator/>
      </w:r>
    </w:p>
  </w:footnote>
  <w:footnote w:type="continuationSeparator" w:id="0">
    <w:p w14:paraId="6B0F0BAC" w14:textId="77777777" w:rsidR="00FD26BE" w:rsidRDefault="00FD26BE" w:rsidP="002D6368">
      <w:r>
        <w:continuationSeparator/>
      </w:r>
    </w:p>
  </w:footnote>
  <w:footnote w:type="continuationNotice" w:id="1">
    <w:p w14:paraId="1473B205" w14:textId="77777777" w:rsidR="00FD26BE" w:rsidRDefault="00FD26BE"/>
  </w:footnote>
  <w:footnote w:id="2">
    <w:p w14:paraId="67E5AA19" w14:textId="77777777" w:rsidR="00FD26BE" w:rsidRPr="00042175" w:rsidRDefault="00FD26BE" w:rsidP="008735A6">
      <w:pPr>
        <w:pStyle w:val="FootnoteText"/>
        <w:rPr>
          <w:rFonts w:ascii="Times New Roman" w:hAnsi="Times New Roman" w:cs="Times New Roman"/>
          <w:lang w:val="en-US"/>
        </w:rPr>
      </w:pPr>
      <w:r w:rsidRPr="00042175">
        <w:rPr>
          <w:rStyle w:val="FootnoteReference"/>
          <w:rFonts w:ascii="Times New Roman" w:hAnsi="Times New Roman" w:cs="Times New Roman"/>
        </w:rPr>
        <w:footnoteRef/>
      </w:r>
      <w:r w:rsidRPr="00042175">
        <w:rPr>
          <w:rFonts w:ascii="Times New Roman" w:hAnsi="Times New Roman" w:cs="Times New Roman"/>
        </w:rPr>
        <w:t xml:space="preserve"> </w:t>
      </w:r>
      <w:r w:rsidRPr="00042175">
        <w:rPr>
          <w:rFonts w:ascii="Times New Roman" w:hAnsi="Times New Roman" w:cs="Times New Roman"/>
          <w:lang w:val="en-US"/>
        </w:rPr>
        <w:t>Tham khảo quy định về giải quyết thủ tục hành chính trực tuyến tại Điều 3 Nghị định số 310/2026/NĐ-CP.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47B92" w14:textId="3382C722" w:rsidR="00FD26BE" w:rsidRPr="009852BE" w:rsidRDefault="00FD26BE">
    <w:pPr>
      <w:pStyle w:val="Header"/>
      <w:jc w:val="center"/>
      <w:rPr>
        <w:sz w:val="28"/>
        <w:szCs w:val="28"/>
      </w:rPr>
    </w:pPr>
    <w:r w:rsidRPr="009852BE">
      <w:rPr>
        <w:sz w:val="28"/>
        <w:szCs w:val="28"/>
      </w:rPr>
      <w:fldChar w:fldCharType="begin"/>
    </w:r>
    <w:r w:rsidRPr="009852BE">
      <w:rPr>
        <w:sz w:val="28"/>
        <w:szCs w:val="28"/>
      </w:rPr>
      <w:instrText xml:space="preserve"> PAGE   \* MERGEFORMAT </w:instrText>
    </w:r>
    <w:r w:rsidRPr="009852BE">
      <w:rPr>
        <w:sz w:val="28"/>
        <w:szCs w:val="28"/>
      </w:rPr>
      <w:fldChar w:fldCharType="separate"/>
    </w:r>
    <w:r w:rsidR="00051A45">
      <w:rPr>
        <w:noProof/>
        <w:sz w:val="28"/>
        <w:szCs w:val="28"/>
      </w:rPr>
      <w:t>2</w:t>
    </w:r>
    <w:r w:rsidRPr="009852BE">
      <w:rPr>
        <w:noProof/>
        <w:sz w:val="28"/>
        <w:szCs w:val="28"/>
      </w:rPr>
      <w:fldChar w:fldCharType="end"/>
    </w:r>
  </w:p>
  <w:p w14:paraId="42756096" w14:textId="77777777" w:rsidR="00FD26BE" w:rsidRDefault="00FD26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11822"/>
    <w:multiLevelType w:val="hybridMultilevel"/>
    <w:tmpl w:val="111EFC00"/>
    <w:lvl w:ilvl="0" w:tplc="96C813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96F6BC7"/>
    <w:multiLevelType w:val="hybridMultilevel"/>
    <w:tmpl w:val="B9441172"/>
    <w:lvl w:ilvl="0" w:tplc="1BC489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E8F0B65"/>
    <w:multiLevelType w:val="hybridMultilevel"/>
    <w:tmpl w:val="6D6AEE06"/>
    <w:lvl w:ilvl="0" w:tplc="327E53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7A0C6576"/>
    <w:multiLevelType w:val="hybridMultilevel"/>
    <w:tmpl w:val="C72EDF5A"/>
    <w:lvl w:ilvl="0" w:tplc="ADF4D5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6368"/>
    <w:rsid w:val="000001A5"/>
    <w:rsid w:val="00000F10"/>
    <w:rsid w:val="00001173"/>
    <w:rsid w:val="0000125E"/>
    <w:rsid w:val="00002D76"/>
    <w:rsid w:val="00002E97"/>
    <w:rsid w:val="000041CF"/>
    <w:rsid w:val="000042C2"/>
    <w:rsid w:val="00004624"/>
    <w:rsid w:val="00004EBC"/>
    <w:rsid w:val="00005A3A"/>
    <w:rsid w:val="00005C21"/>
    <w:rsid w:val="00005D24"/>
    <w:rsid w:val="00010D31"/>
    <w:rsid w:val="00010F54"/>
    <w:rsid w:val="000124AE"/>
    <w:rsid w:val="00012722"/>
    <w:rsid w:val="00012BD5"/>
    <w:rsid w:val="000138B8"/>
    <w:rsid w:val="00014532"/>
    <w:rsid w:val="000162F7"/>
    <w:rsid w:val="0001645C"/>
    <w:rsid w:val="00016E47"/>
    <w:rsid w:val="0001772F"/>
    <w:rsid w:val="00017B00"/>
    <w:rsid w:val="00020591"/>
    <w:rsid w:val="00020893"/>
    <w:rsid w:val="00020BDD"/>
    <w:rsid w:val="000211BA"/>
    <w:rsid w:val="00021DCA"/>
    <w:rsid w:val="000226DB"/>
    <w:rsid w:val="000234EF"/>
    <w:rsid w:val="00023893"/>
    <w:rsid w:val="00025A3D"/>
    <w:rsid w:val="000260A3"/>
    <w:rsid w:val="000260D9"/>
    <w:rsid w:val="000262C3"/>
    <w:rsid w:val="000268D0"/>
    <w:rsid w:val="00026955"/>
    <w:rsid w:val="00026A01"/>
    <w:rsid w:val="00026AD5"/>
    <w:rsid w:val="00026CF6"/>
    <w:rsid w:val="00026F9E"/>
    <w:rsid w:val="0003134B"/>
    <w:rsid w:val="00031439"/>
    <w:rsid w:val="0003171B"/>
    <w:rsid w:val="00031AD7"/>
    <w:rsid w:val="000325E4"/>
    <w:rsid w:val="00032881"/>
    <w:rsid w:val="0003332C"/>
    <w:rsid w:val="000333ED"/>
    <w:rsid w:val="00033500"/>
    <w:rsid w:val="00033CEF"/>
    <w:rsid w:val="00034273"/>
    <w:rsid w:val="00034572"/>
    <w:rsid w:val="00034D65"/>
    <w:rsid w:val="0003543D"/>
    <w:rsid w:val="0003626D"/>
    <w:rsid w:val="000371A1"/>
    <w:rsid w:val="00037627"/>
    <w:rsid w:val="0004199D"/>
    <w:rsid w:val="00042175"/>
    <w:rsid w:val="000424A6"/>
    <w:rsid w:val="0004271C"/>
    <w:rsid w:val="00042E18"/>
    <w:rsid w:val="0004314C"/>
    <w:rsid w:val="000435F4"/>
    <w:rsid w:val="00043855"/>
    <w:rsid w:val="00043DCD"/>
    <w:rsid w:val="00043E0E"/>
    <w:rsid w:val="00043EBB"/>
    <w:rsid w:val="00044007"/>
    <w:rsid w:val="00044696"/>
    <w:rsid w:val="00044BE3"/>
    <w:rsid w:val="000459F4"/>
    <w:rsid w:val="00045A35"/>
    <w:rsid w:val="00046110"/>
    <w:rsid w:val="0004674E"/>
    <w:rsid w:val="00046F0F"/>
    <w:rsid w:val="00050059"/>
    <w:rsid w:val="00050962"/>
    <w:rsid w:val="00051A45"/>
    <w:rsid w:val="00051CA9"/>
    <w:rsid w:val="000520D8"/>
    <w:rsid w:val="0005216C"/>
    <w:rsid w:val="00052A9F"/>
    <w:rsid w:val="00053ACC"/>
    <w:rsid w:val="00054390"/>
    <w:rsid w:val="00054551"/>
    <w:rsid w:val="00055015"/>
    <w:rsid w:val="0005533D"/>
    <w:rsid w:val="00056342"/>
    <w:rsid w:val="00056468"/>
    <w:rsid w:val="00056C11"/>
    <w:rsid w:val="00057585"/>
    <w:rsid w:val="0006006A"/>
    <w:rsid w:val="000601A0"/>
    <w:rsid w:val="00060D27"/>
    <w:rsid w:val="00061683"/>
    <w:rsid w:val="00061B2A"/>
    <w:rsid w:val="000622CD"/>
    <w:rsid w:val="000634DE"/>
    <w:rsid w:val="0006389B"/>
    <w:rsid w:val="00064CDC"/>
    <w:rsid w:val="000652CC"/>
    <w:rsid w:val="00066DBD"/>
    <w:rsid w:val="00067012"/>
    <w:rsid w:val="000679B2"/>
    <w:rsid w:val="000707EE"/>
    <w:rsid w:val="00070A6E"/>
    <w:rsid w:val="000723E3"/>
    <w:rsid w:val="00072AD3"/>
    <w:rsid w:val="00073B73"/>
    <w:rsid w:val="00074E57"/>
    <w:rsid w:val="000757CC"/>
    <w:rsid w:val="00075FDD"/>
    <w:rsid w:val="00076081"/>
    <w:rsid w:val="00076707"/>
    <w:rsid w:val="000777C2"/>
    <w:rsid w:val="0008147B"/>
    <w:rsid w:val="00081D2F"/>
    <w:rsid w:val="00081F9F"/>
    <w:rsid w:val="000824DD"/>
    <w:rsid w:val="00082D9B"/>
    <w:rsid w:val="00082E03"/>
    <w:rsid w:val="00083C21"/>
    <w:rsid w:val="00083D4C"/>
    <w:rsid w:val="00085001"/>
    <w:rsid w:val="0008672C"/>
    <w:rsid w:val="00086E8E"/>
    <w:rsid w:val="000879A1"/>
    <w:rsid w:val="0009008D"/>
    <w:rsid w:val="0009010B"/>
    <w:rsid w:val="00090CF1"/>
    <w:rsid w:val="0009109A"/>
    <w:rsid w:val="00091241"/>
    <w:rsid w:val="000913EB"/>
    <w:rsid w:val="00091700"/>
    <w:rsid w:val="00091741"/>
    <w:rsid w:val="00091BDB"/>
    <w:rsid w:val="00093447"/>
    <w:rsid w:val="000936C3"/>
    <w:rsid w:val="0009404D"/>
    <w:rsid w:val="000944F4"/>
    <w:rsid w:val="00094631"/>
    <w:rsid w:val="00094D68"/>
    <w:rsid w:val="000955BC"/>
    <w:rsid w:val="00097906"/>
    <w:rsid w:val="000A023E"/>
    <w:rsid w:val="000A0BB8"/>
    <w:rsid w:val="000A0E2A"/>
    <w:rsid w:val="000A0E81"/>
    <w:rsid w:val="000A1D07"/>
    <w:rsid w:val="000A2748"/>
    <w:rsid w:val="000A2B3B"/>
    <w:rsid w:val="000A2CD0"/>
    <w:rsid w:val="000A2EB4"/>
    <w:rsid w:val="000A3246"/>
    <w:rsid w:val="000A3A6A"/>
    <w:rsid w:val="000A412E"/>
    <w:rsid w:val="000A45C4"/>
    <w:rsid w:val="000A47A6"/>
    <w:rsid w:val="000A4928"/>
    <w:rsid w:val="000A4948"/>
    <w:rsid w:val="000A4C7D"/>
    <w:rsid w:val="000A556B"/>
    <w:rsid w:val="000A5DBD"/>
    <w:rsid w:val="000A7491"/>
    <w:rsid w:val="000A7555"/>
    <w:rsid w:val="000A7B9D"/>
    <w:rsid w:val="000A7C89"/>
    <w:rsid w:val="000A7EEB"/>
    <w:rsid w:val="000B0436"/>
    <w:rsid w:val="000B0977"/>
    <w:rsid w:val="000B11FB"/>
    <w:rsid w:val="000B1968"/>
    <w:rsid w:val="000B27BE"/>
    <w:rsid w:val="000B3CD6"/>
    <w:rsid w:val="000B3FE0"/>
    <w:rsid w:val="000B40C2"/>
    <w:rsid w:val="000B4174"/>
    <w:rsid w:val="000B52EE"/>
    <w:rsid w:val="000B5944"/>
    <w:rsid w:val="000B5B0F"/>
    <w:rsid w:val="000B5C7E"/>
    <w:rsid w:val="000B642D"/>
    <w:rsid w:val="000B7DAD"/>
    <w:rsid w:val="000C036B"/>
    <w:rsid w:val="000C0A15"/>
    <w:rsid w:val="000C1146"/>
    <w:rsid w:val="000C2815"/>
    <w:rsid w:val="000C3E15"/>
    <w:rsid w:val="000C4135"/>
    <w:rsid w:val="000C4779"/>
    <w:rsid w:val="000C5886"/>
    <w:rsid w:val="000C61D0"/>
    <w:rsid w:val="000C65BB"/>
    <w:rsid w:val="000C708F"/>
    <w:rsid w:val="000C7772"/>
    <w:rsid w:val="000D07EF"/>
    <w:rsid w:val="000D255F"/>
    <w:rsid w:val="000D285D"/>
    <w:rsid w:val="000D2E2D"/>
    <w:rsid w:val="000D30C3"/>
    <w:rsid w:val="000D3649"/>
    <w:rsid w:val="000D41D8"/>
    <w:rsid w:val="000D421E"/>
    <w:rsid w:val="000D4443"/>
    <w:rsid w:val="000D45C7"/>
    <w:rsid w:val="000D4CAA"/>
    <w:rsid w:val="000D5084"/>
    <w:rsid w:val="000D68DD"/>
    <w:rsid w:val="000D7C33"/>
    <w:rsid w:val="000E013A"/>
    <w:rsid w:val="000E043D"/>
    <w:rsid w:val="000E0D2D"/>
    <w:rsid w:val="000E1438"/>
    <w:rsid w:val="000E2F7A"/>
    <w:rsid w:val="000E37A1"/>
    <w:rsid w:val="000E4775"/>
    <w:rsid w:val="000E58AB"/>
    <w:rsid w:val="000E5D40"/>
    <w:rsid w:val="000E5DF6"/>
    <w:rsid w:val="000E5EBA"/>
    <w:rsid w:val="000E65C6"/>
    <w:rsid w:val="000E717C"/>
    <w:rsid w:val="000F133E"/>
    <w:rsid w:val="000F27A5"/>
    <w:rsid w:val="000F2BDB"/>
    <w:rsid w:val="000F3821"/>
    <w:rsid w:val="000F3AF9"/>
    <w:rsid w:val="000F3EFF"/>
    <w:rsid w:val="000F4254"/>
    <w:rsid w:val="000F42E3"/>
    <w:rsid w:val="000F45D8"/>
    <w:rsid w:val="000F498E"/>
    <w:rsid w:val="000F51F1"/>
    <w:rsid w:val="000F5300"/>
    <w:rsid w:val="000F599C"/>
    <w:rsid w:val="000F59AA"/>
    <w:rsid w:val="000F6465"/>
    <w:rsid w:val="000F75EE"/>
    <w:rsid w:val="000F7A11"/>
    <w:rsid w:val="000F7F4E"/>
    <w:rsid w:val="0010026E"/>
    <w:rsid w:val="001003A2"/>
    <w:rsid w:val="00101755"/>
    <w:rsid w:val="00101DA1"/>
    <w:rsid w:val="00102245"/>
    <w:rsid w:val="001022C2"/>
    <w:rsid w:val="00102C02"/>
    <w:rsid w:val="001037E4"/>
    <w:rsid w:val="00104115"/>
    <w:rsid w:val="001047CC"/>
    <w:rsid w:val="0010491E"/>
    <w:rsid w:val="0010498B"/>
    <w:rsid w:val="00105530"/>
    <w:rsid w:val="001059E1"/>
    <w:rsid w:val="00106212"/>
    <w:rsid w:val="00106795"/>
    <w:rsid w:val="0010681E"/>
    <w:rsid w:val="0011034B"/>
    <w:rsid w:val="001123CA"/>
    <w:rsid w:val="0011339F"/>
    <w:rsid w:val="00114192"/>
    <w:rsid w:val="0011422B"/>
    <w:rsid w:val="001152B8"/>
    <w:rsid w:val="00115699"/>
    <w:rsid w:val="001158CA"/>
    <w:rsid w:val="00116598"/>
    <w:rsid w:val="00116FED"/>
    <w:rsid w:val="00117042"/>
    <w:rsid w:val="00117EE0"/>
    <w:rsid w:val="00117FAB"/>
    <w:rsid w:val="0012192B"/>
    <w:rsid w:val="00122C34"/>
    <w:rsid w:val="00123389"/>
    <w:rsid w:val="00124325"/>
    <w:rsid w:val="00124340"/>
    <w:rsid w:val="00124375"/>
    <w:rsid w:val="00124F10"/>
    <w:rsid w:val="001255E7"/>
    <w:rsid w:val="00125792"/>
    <w:rsid w:val="00125B4F"/>
    <w:rsid w:val="00125DA5"/>
    <w:rsid w:val="00126265"/>
    <w:rsid w:val="001262C3"/>
    <w:rsid w:val="0012700E"/>
    <w:rsid w:val="00127784"/>
    <w:rsid w:val="00127849"/>
    <w:rsid w:val="00127874"/>
    <w:rsid w:val="00127C1B"/>
    <w:rsid w:val="00127C41"/>
    <w:rsid w:val="00127E72"/>
    <w:rsid w:val="00130603"/>
    <w:rsid w:val="001307E4"/>
    <w:rsid w:val="00130E9B"/>
    <w:rsid w:val="00130FD3"/>
    <w:rsid w:val="00131086"/>
    <w:rsid w:val="00131266"/>
    <w:rsid w:val="00131793"/>
    <w:rsid w:val="0013192C"/>
    <w:rsid w:val="00131C7B"/>
    <w:rsid w:val="001324DC"/>
    <w:rsid w:val="00132783"/>
    <w:rsid w:val="001329AB"/>
    <w:rsid w:val="00133014"/>
    <w:rsid w:val="00133282"/>
    <w:rsid w:val="001335B8"/>
    <w:rsid w:val="00134AC9"/>
    <w:rsid w:val="001358E6"/>
    <w:rsid w:val="00137C16"/>
    <w:rsid w:val="0014045F"/>
    <w:rsid w:val="001404B3"/>
    <w:rsid w:val="00140A49"/>
    <w:rsid w:val="0014194A"/>
    <w:rsid w:val="00141AEE"/>
    <w:rsid w:val="001423A8"/>
    <w:rsid w:val="001424F7"/>
    <w:rsid w:val="001440CF"/>
    <w:rsid w:val="001442DA"/>
    <w:rsid w:val="001447C1"/>
    <w:rsid w:val="001454D9"/>
    <w:rsid w:val="00145CC2"/>
    <w:rsid w:val="00146780"/>
    <w:rsid w:val="00146D0D"/>
    <w:rsid w:val="001471F6"/>
    <w:rsid w:val="00147AB7"/>
    <w:rsid w:val="00147F31"/>
    <w:rsid w:val="00150DF7"/>
    <w:rsid w:val="001532C8"/>
    <w:rsid w:val="00155319"/>
    <w:rsid w:val="0015531D"/>
    <w:rsid w:val="00155660"/>
    <w:rsid w:val="00155D20"/>
    <w:rsid w:val="00155ECD"/>
    <w:rsid w:val="001564FC"/>
    <w:rsid w:val="001571C8"/>
    <w:rsid w:val="0015777C"/>
    <w:rsid w:val="00157814"/>
    <w:rsid w:val="0015793E"/>
    <w:rsid w:val="00157A87"/>
    <w:rsid w:val="0016018A"/>
    <w:rsid w:val="0016030F"/>
    <w:rsid w:val="00162239"/>
    <w:rsid w:val="00163381"/>
    <w:rsid w:val="00163B2B"/>
    <w:rsid w:val="00163F04"/>
    <w:rsid w:val="0016536C"/>
    <w:rsid w:val="00166232"/>
    <w:rsid w:val="00167613"/>
    <w:rsid w:val="00170F64"/>
    <w:rsid w:val="001713D3"/>
    <w:rsid w:val="001718DD"/>
    <w:rsid w:val="00171E58"/>
    <w:rsid w:val="001739D6"/>
    <w:rsid w:val="00174883"/>
    <w:rsid w:val="001759FE"/>
    <w:rsid w:val="001767E9"/>
    <w:rsid w:val="00177667"/>
    <w:rsid w:val="00177DBF"/>
    <w:rsid w:val="001802E3"/>
    <w:rsid w:val="00180644"/>
    <w:rsid w:val="00180A8F"/>
    <w:rsid w:val="00181F01"/>
    <w:rsid w:val="001826CE"/>
    <w:rsid w:val="0018309E"/>
    <w:rsid w:val="00183F25"/>
    <w:rsid w:val="00184789"/>
    <w:rsid w:val="0018480F"/>
    <w:rsid w:val="00184E60"/>
    <w:rsid w:val="001863C2"/>
    <w:rsid w:val="001863F9"/>
    <w:rsid w:val="0018642E"/>
    <w:rsid w:val="00190D66"/>
    <w:rsid w:val="001914B3"/>
    <w:rsid w:val="00191653"/>
    <w:rsid w:val="001918EE"/>
    <w:rsid w:val="00192EDB"/>
    <w:rsid w:val="00193217"/>
    <w:rsid w:val="00193656"/>
    <w:rsid w:val="001946E5"/>
    <w:rsid w:val="00194BFD"/>
    <w:rsid w:val="001952FF"/>
    <w:rsid w:val="00195406"/>
    <w:rsid w:val="0019641D"/>
    <w:rsid w:val="001964E8"/>
    <w:rsid w:val="001975ED"/>
    <w:rsid w:val="00197628"/>
    <w:rsid w:val="00197A5D"/>
    <w:rsid w:val="00197F67"/>
    <w:rsid w:val="001A0271"/>
    <w:rsid w:val="001A0AF8"/>
    <w:rsid w:val="001A0B1A"/>
    <w:rsid w:val="001A26A4"/>
    <w:rsid w:val="001A377F"/>
    <w:rsid w:val="001A3790"/>
    <w:rsid w:val="001A3C46"/>
    <w:rsid w:val="001A3F5E"/>
    <w:rsid w:val="001A4477"/>
    <w:rsid w:val="001A50CC"/>
    <w:rsid w:val="001A5364"/>
    <w:rsid w:val="001A65CA"/>
    <w:rsid w:val="001A7B70"/>
    <w:rsid w:val="001B0FC3"/>
    <w:rsid w:val="001B1586"/>
    <w:rsid w:val="001B18EC"/>
    <w:rsid w:val="001B1E6E"/>
    <w:rsid w:val="001B245D"/>
    <w:rsid w:val="001B255B"/>
    <w:rsid w:val="001B26B9"/>
    <w:rsid w:val="001B27C8"/>
    <w:rsid w:val="001B28A7"/>
    <w:rsid w:val="001B31CE"/>
    <w:rsid w:val="001B384A"/>
    <w:rsid w:val="001B3F67"/>
    <w:rsid w:val="001B4658"/>
    <w:rsid w:val="001B5013"/>
    <w:rsid w:val="001B5EEA"/>
    <w:rsid w:val="001B62B5"/>
    <w:rsid w:val="001B6D33"/>
    <w:rsid w:val="001B744E"/>
    <w:rsid w:val="001C063A"/>
    <w:rsid w:val="001C081F"/>
    <w:rsid w:val="001C08AE"/>
    <w:rsid w:val="001C0A82"/>
    <w:rsid w:val="001C10E0"/>
    <w:rsid w:val="001C1574"/>
    <w:rsid w:val="001C3009"/>
    <w:rsid w:val="001C3593"/>
    <w:rsid w:val="001C4932"/>
    <w:rsid w:val="001C54AC"/>
    <w:rsid w:val="001C55F3"/>
    <w:rsid w:val="001C5F7A"/>
    <w:rsid w:val="001C5FD8"/>
    <w:rsid w:val="001C6978"/>
    <w:rsid w:val="001D06CF"/>
    <w:rsid w:val="001D19BE"/>
    <w:rsid w:val="001D2093"/>
    <w:rsid w:val="001D2237"/>
    <w:rsid w:val="001D35D4"/>
    <w:rsid w:val="001D3D12"/>
    <w:rsid w:val="001D592B"/>
    <w:rsid w:val="001D6473"/>
    <w:rsid w:val="001D6E6E"/>
    <w:rsid w:val="001D73BD"/>
    <w:rsid w:val="001E06CC"/>
    <w:rsid w:val="001E0BD9"/>
    <w:rsid w:val="001E2329"/>
    <w:rsid w:val="001E2E96"/>
    <w:rsid w:val="001E32B5"/>
    <w:rsid w:val="001E3D42"/>
    <w:rsid w:val="001E4BBC"/>
    <w:rsid w:val="001E4CBE"/>
    <w:rsid w:val="001E5558"/>
    <w:rsid w:val="001E5590"/>
    <w:rsid w:val="001E5D14"/>
    <w:rsid w:val="001E62AC"/>
    <w:rsid w:val="001E6715"/>
    <w:rsid w:val="001E675B"/>
    <w:rsid w:val="001E7774"/>
    <w:rsid w:val="001F07DC"/>
    <w:rsid w:val="001F0B38"/>
    <w:rsid w:val="001F1AD0"/>
    <w:rsid w:val="001F1C77"/>
    <w:rsid w:val="001F23A7"/>
    <w:rsid w:val="001F3749"/>
    <w:rsid w:val="001F433D"/>
    <w:rsid w:val="001F5837"/>
    <w:rsid w:val="001F69CE"/>
    <w:rsid w:val="002004A1"/>
    <w:rsid w:val="00200DC5"/>
    <w:rsid w:val="002019DC"/>
    <w:rsid w:val="00201A7D"/>
    <w:rsid w:val="00201CB2"/>
    <w:rsid w:val="00203126"/>
    <w:rsid w:val="002040DD"/>
    <w:rsid w:val="00204A6C"/>
    <w:rsid w:val="00204C05"/>
    <w:rsid w:val="002055F4"/>
    <w:rsid w:val="00205DC0"/>
    <w:rsid w:val="00206E67"/>
    <w:rsid w:val="002072F3"/>
    <w:rsid w:val="00207325"/>
    <w:rsid w:val="00207968"/>
    <w:rsid w:val="00210F4A"/>
    <w:rsid w:val="00211BE8"/>
    <w:rsid w:val="00212327"/>
    <w:rsid w:val="00212DBA"/>
    <w:rsid w:val="00212E3A"/>
    <w:rsid w:val="00213357"/>
    <w:rsid w:val="00213D5E"/>
    <w:rsid w:val="00215C1D"/>
    <w:rsid w:val="00216AB7"/>
    <w:rsid w:val="00216BB0"/>
    <w:rsid w:val="00216EA5"/>
    <w:rsid w:val="002173E5"/>
    <w:rsid w:val="00217676"/>
    <w:rsid w:val="0022017D"/>
    <w:rsid w:val="00220301"/>
    <w:rsid w:val="00220E98"/>
    <w:rsid w:val="002217F9"/>
    <w:rsid w:val="00221AC0"/>
    <w:rsid w:val="00223D80"/>
    <w:rsid w:val="0022513F"/>
    <w:rsid w:val="002265E8"/>
    <w:rsid w:val="00226BE6"/>
    <w:rsid w:val="00230BA9"/>
    <w:rsid w:val="00230DDD"/>
    <w:rsid w:val="00230FFE"/>
    <w:rsid w:val="002311CE"/>
    <w:rsid w:val="0023137E"/>
    <w:rsid w:val="002316E8"/>
    <w:rsid w:val="002332E0"/>
    <w:rsid w:val="002352E0"/>
    <w:rsid w:val="00235351"/>
    <w:rsid w:val="00235DDA"/>
    <w:rsid w:val="002368A5"/>
    <w:rsid w:val="00236A32"/>
    <w:rsid w:val="00236A4E"/>
    <w:rsid w:val="00237485"/>
    <w:rsid w:val="00237A6B"/>
    <w:rsid w:val="002403E2"/>
    <w:rsid w:val="00241350"/>
    <w:rsid w:val="00242D66"/>
    <w:rsid w:val="002430DB"/>
    <w:rsid w:val="0024359D"/>
    <w:rsid w:val="00243864"/>
    <w:rsid w:val="0024450B"/>
    <w:rsid w:val="00244E37"/>
    <w:rsid w:val="0024626F"/>
    <w:rsid w:val="00247242"/>
    <w:rsid w:val="002476EF"/>
    <w:rsid w:val="00247D1E"/>
    <w:rsid w:val="00247FA9"/>
    <w:rsid w:val="002505DD"/>
    <w:rsid w:val="0025088B"/>
    <w:rsid w:val="00250BC8"/>
    <w:rsid w:val="00251689"/>
    <w:rsid w:val="002518D2"/>
    <w:rsid w:val="00251A54"/>
    <w:rsid w:val="00253C3E"/>
    <w:rsid w:val="002540A1"/>
    <w:rsid w:val="00255320"/>
    <w:rsid w:val="002554DF"/>
    <w:rsid w:val="00255670"/>
    <w:rsid w:val="00255B96"/>
    <w:rsid w:val="00255CAB"/>
    <w:rsid w:val="00255DE3"/>
    <w:rsid w:val="00257D46"/>
    <w:rsid w:val="002601B3"/>
    <w:rsid w:val="00260F3C"/>
    <w:rsid w:val="002633D9"/>
    <w:rsid w:val="002635E2"/>
    <w:rsid w:val="0026373D"/>
    <w:rsid w:val="00263ECF"/>
    <w:rsid w:val="0026401D"/>
    <w:rsid w:val="002648F9"/>
    <w:rsid w:val="002648FD"/>
    <w:rsid w:val="00264ABC"/>
    <w:rsid w:val="0026666D"/>
    <w:rsid w:val="0026670D"/>
    <w:rsid w:val="00266754"/>
    <w:rsid w:val="002675E7"/>
    <w:rsid w:val="002679F0"/>
    <w:rsid w:val="002704A4"/>
    <w:rsid w:val="00270601"/>
    <w:rsid w:val="002706BD"/>
    <w:rsid w:val="002714FC"/>
    <w:rsid w:val="0027153B"/>
    <w:rsid w:val="0027192C"/>
    <w:rsid w:val="00271BB8"/>
    <w:rsid w:val="00272CF7"/>
    <w:rsid w:val="00273079"/>
    <w:rsid w:val="002738B9"/>
    <w:rsid w:val="00273D48"/>
    <w:rsid w:val="00274502"/>
    <w:rsid w:val="00274E6F"/>
    <w:rsid w:val="00275742"/>
    <w:rsid w:val="00276DC6"/>
    <w:rsid w:val="00277C36"/>
    <w:rsid w:val="00277F91"/>
    <w:rsid w:val="00280B92"/>
    <w:rsid w:val="00280F32"/>
    <w:rsid w:val="002812AC"/>
    <w:rsid w:val="0028134A"/>
    <w:rsid w:val="002823CF"/>
    <w:rsid w:val="00284299"/>
    <w:rsid w:val="00285029"/>
    <w:rsid w:val="00286ACD"/>
    <w:rsid w:val="002873B9"/>
    <w:rsid w:val="00287DA2"/>
    <w:rsid w:val="00290D4E"/>
    <w:rsid w:val="00290E4C"/>
    <w:rsid w:val="002914DC"/>
    <w:rsid w:val="00291FCF"/>
    <w:rsid w:val="002925A5"/>
    <w:rsid w:val="0029287C"/>
    <w:rsid w:val="00292C2F"/>
    <w:rsid w:val="00292EA1"/>
    <w:rsid w:val="00293050"/>
    <w:rsid w:val="0029398E"/>
    <w:rsid w:val="0029412C"/>
    <w:rsid w:val="00294452"/>
    <w:rsid w:val="00294644"/>
    <w:rsid w:val="00294C47"/>
    <w:rsid w:val="0029515E"/>
    <w:rsid w:val="00296305"/>
    <w:rsid w:val="002966ED"/>
    <w:rsid w:val="0029685D"/>
    <w:rsid w:val="002A08BF"/>
    <w:rsid w:val="002A123E"/>
    <w:rsid w:val="002A2386"/>
    <w:rsid w:val="002A2B14"/>
    <w:rsid w:val="002A307F"/>
    <w:rsid w:val="002A35E6"/>
    <w:rsid w:val="002A4750"/>
    <w:rsid w:val="002A4BA1"/>
    <w:rsid w:val="002A526F"/>
    <w:rsid w:val="002A52EE"/>
    <w:rsid w:val="002A62E4"/>
    <w:rsid w:val="002A786E"/>
    <w:rsid w:val="002B0904"/>
    <w:rsid w:val="002B1017"/>
    <w:rsid w:val="002B122F"/>
    <w:rsid w:val="002B15E6"/>
    <w:rsid w:val="002B2C0A"/>
    <w:rsid w:val="002B32B9"/>
    <w:rsid w:val="002B3E52"/>
    <w:rsid w:val="002B3FAF"/>
    <w:rsid w:val="002B40BB"/>
    <w:rsid w:val="002B435A"/>
    <w:rsid w:val="002B4360"/>
    <w:rsid w:val="002B43D1"/>
    <w:rsid w:val="002B491C"/>
    <w:rsid w:val="002B5EBD"/>
    <w:rsid w:val="002B63F3"/>
    <w:rsid w:val="002B68DA"/>
    <w:rsid w:val="002B6F12"/>
    <w:rsid w:val="002B70FF"/>
    <w:rsid w:val="002B7507"/>
    <w:rsid w:val="002B7B9A"/>
    <w:rsid w:val="002B7EA0"/>
    <w:rsid w:val="002C0221"/>
    <w:rsid w:val="002C07ED"/>
    <w:rsid w:val="002C084F"/>
    <w:rsid w:val="002C10CC"/>
    <w:rsid w:val="002C285F"/>
    <w:rsid w:val="002C2DFC"/>
    <w:rsid w:val="002C2FD9"/>
    <w:rsid w:val="002C30C8"/>
    <w:rsid w:val="002C3366"/>
    <w:rsid w:val="002C351E"/>
    <w:rsid w:val="002C3AE2"/>
    <w:rsid w:val="002C3BCE"/>
    <w:rsid w:val="002C3E55"/>
    <w:rsid w:val="002C4C19"/>
    <w:rsid w:val="002C4E90"/>
    <w:rsid w:val="002C5DA7"/>
    <w:rsid w:val="002C603C"/>
    <w:rsid w:val="002C6271"/>
    <w:rsid w:val="002C636A"/>
    <w:rsid w:val="002C74D4"/>
    <w:rsid w:val="002D0680"/>
    <w:rsid w:val="002D090E"/>
    <w:rsid w:val="002D0B71"/>
    <w:rsid w:val="002D1489"/>
    <w:rsid w:val="002D1F20"/>
    <w:rsid w:val="002D23EC"/>
    <w:rsid w:val="002D2A1C"/>
    <w:rsid w:val="002D56F9"/>
    <w:rsid w:val="002D5A6D"/>
    <w:rsid w:val="002D629A"/>
    <w:rsid w:val="002D6368"/>
    <w:rsid w:val="002D6AFD"/>
    <w:rsid w:val="002D78ED"/>
    <w:rsid w:val="002E092B"/>
    <w:rsid w:val="002E0AA2"/>
    <w:rsid w:val="002E104D"/>
    <w:rsid w:val="002E16BA"/>
    <w:rsid w:val="002E3122"/>
    <w:rsid w:val="002E312D"/>
    <w:rsid w:val="002E3171"/>
    <w:rsid w:val="002E3343"/>
    <w:rsid w:val="002E48B2"/>
    <w:rsid w:val="002E4D18"/>
    <w:rsid w:val="002E545E"/>
    <w:rsid w:val="002E5DF0"/>
    <w:rsid w:val="002E770A"/>
    <w:rsid w:val="002E7C99"/>
    <w:rsid w:val="002F069F"/>
    <w:rsid w:val="002F084E"/>
    <w:rsid w:val="002F1399"/>
    <w:rsid w:val="002F25B9"/>
    <w:rsid w:val="002F2C5F"/>
    <w:rsid w:val="002F403F"/>
    <w:rsid w:val="002F48ED"/>
    <w:rsid w:val="002F4A46"/>
    <w:rsid w:val="002F56F7"/>
    <w:rsid w:val="002F57CD"/>
    <w:rsid w:val="002F5C72"/>
    <w:rsid w:val="002F65D9"/>
    <w:rsid w:val="002F6CCF"/>
    <w:rsid w:val="002F747F"/>
    <w:rsid w:val="003005BA"/>
    <w:rsid w:val="00300A0A"/>
    <w:rsid w:val="003012AF"/>
    <w:rsid w:val="0030525C"/>
    <w:rsid w:val="00305B76"/>
    <w:rsid w:val="003064AF"/>
    <w:rsid w:val="0030657C"/>
    <w:rsid w:val="003068E6"/>
    <w:rsid w:val="00307873"/>
    <w:rsid w:val="00307F42"/>
    <w:rsid w:val="0031011D"/>
    <w:rsid w:val="0031019F"/>
    <w:rsid w:val="00310754"/>
    <w:rsid w:val="00310EF0"/>
    <w:rsid w:val="00310F41"/>
    <w:rsid w:val="003116A4"/>
    <w:rsid w:val="00311D87"/>
    <w:rsid w:val="00312516"/>
    <w:rsid w:val="00313F25"/>
    <w:rsid w:val="00314A23"/>
    <w:rsid w:val="00314B9F"/>
    <w:rsid w:val="00315514"/>
    <w:rsid w:val="00317914"/>
    <w:rsid w:val="00317A51"/>
    <w:rsid w:val="00317B99"/>
    <w:rsid w:val="0032080D"/>
    <w:rsid w:val="00320F62"/>
    <w:rsid w:val="00321149"/>
    <w:rsid w:val="0032170F"/>
    <w:rsid w:val="00321FDB"/>
    <w:rsid w:val="003223CC"/>
    <w:rsid w:val="003225D5"/>
    <w:rsid w:val="00322951"/>
    <w:rsid w:val="003229EE"/>
    <w:rsid w:val="0032345A"/>
    <w:rsid w:val="00323BD2"/>
    <w:rsid w:val="00323D21"/>
    <w:rsid w:val="00324C19"/>
    <w:rsid w:val="00325096"/>
    <w:rsid w:val="0032538E"/>
    <w:rsid w:val="003253D4"/>
    <w:rsid w:val="00326298"/>
    <w:rsid w:val="0032631F"/>
    <w:rsid w:val="003263CC"/>
    <w:rsid w:val="003264E2"/>
    <w:rsid w:val="003272F5"/>
    <w:rsid w:val="00327440"/>
    <w:rsid w:val="00330754"/>
    <w:rsid w:val="00330872"/>
    <w:rsid w:val="00331873"/>
    <w:rsid w:val="003318F2"/>
    <w:rsid w:val="00331BDE"/>
    <w:rsid w:val="00331FA0"/>
    <w:rsid w:val="003326F8"/>
    <w:rsid w:val="003329AA"/>
    <w:rsid w:val="00332F29"/>
    <w:rsid w:val="00334778"/>
    <w:rsid w:val="0033477D"/>
    <w:rsid w:val="0033490C"/>
    <w:rsid w:val="00335557"/>
    <w:rsid w:val="00335745"/>
    <w:rsid w:val="0033714C"/>
    <w:rsid w:val="00337C60"/>
    <w:rsid w:val="00340F5F"/>
    <w:rsid w:val="0034326A"/>
    <w:rsid w:val="0034327C"/>
    <w:rsid w:val="00343BE7"/>
    <w:rsid w:val="003446F8"/>
    <w:rsid w:val="00344F79"/>
    <w:rsid w:val="00344FA8"/>
    <w:rsid w:val="00345BB1"/>
    <w:rsid w:val="00346136"/>
    <w:rsid w:val="00346391"/>
    <w:rsid w:val="00346D54"/>
    <w:rsid w:val="00347DAE"/>
    <w:rsid w:val="00350A11"/>
    <w:rsid w:val="00350A7D"/>
    <w:rsid w:val="003527EE"/>
    <w:rsid w:val="0035290C"/>
    <w:rsid w:val="0035453D"/>
    <w:rsid w:val="00354ED6"/>
    <w:rsid w:val="003551D5"/>
    <w:rsid w:val="00355567"/>
    <w:rsid w:val="003556D6"/>
    <w:rsid w:val="003568E1"/>
    <w:rsid w:val="0035785D"/>
    <w:rsid w:val="00360319"/>
    <w:rsid w:val="00360724"/>
    <w:rsid w:val="003611C8"/>
    <w:rsid w:val="00361443"/>
    <w:rsid w:val="003615A1"/>
    <w:rsid w:val="00361E70"/>
    <w:rsid w:val="00362865"/>
    <w:rsid w:val="00362D2A"/>
    <w:rsid w:val="003632AB"/>
    <w:rsid w:val="00363668"/>
    <w:rsid w:val="0036374F"/>
    <w:rsid w:val="00363808"/>
    <w:rsid w:val="003649B1"/>
    <w:rsid w:val="00364A53"/>
    <w:rsid w:val="003654AC"/>
    <w:rsid w:val="003658DE"/>
    <w:rsid w:val="00365E95"/>
    <w:rsid w:val="003663A6"/>
    <w:rsid w:val="00370482"/>
    <w:rsid w:val="003706AF"/>
    <w:rsid w:val="00370B4F"/>
    <w:rsid w:val="00371516"/>
    <w:rsid w:val="003715F0"/>
    <w:rsid w:val="00371F9E"/>
    <w:rsid w:val="00372336"/>
    <w:rsid w:val="00372F7D"/>
    <w:rsid w:val="00373C99"/>
    <w:rsid w:val="0037465B"/>
    <w:rsid w:val="00374957"/>
    <w:rsid w:val="00374A15"/>
    <w:rsid w:val="00374C20"/>
    <w:rsid w:val="003755E9"/>
    <w:rsid w:val="00375817"/>
    <w:rsid w:val="003759AF"/>
    <w:rsid w:val="00375C69"/>
    <w:rsid w:val="00375D30"/>
    <w:rsid w:val="0037644A"/>
    <w:rsid w:val="003769F9"/>
    <w:rsid w:val="00377D2D"/>
    <w:rsid w:val="00380E2E"/>
    <w:rsid w:val="00381BB3"/>
    <w:rsid w:val="003830E8"/>
    <w:rsid w:val="003833F3"/>
    <w:rsid w:val="003836D7"/>
    <w:rsid w:val="00383F07"/>
    <w:rsid w:val="00384CDC"/>
    <w:rsid w:val="00384CFA"/>
    <w:rsid w:val="00384F6F"/>
    <w:rsid w:val="00386053"/>
    <w:rsid w:val="00386148"/>
    <w:rsid w:val="00386333"/>
    <w:rsid w:val="00387199"/>
    <w:rsid w:val="00387802"/>
    <w:rsid w:val="00387CA4"/>
    <w:rsid w:val="00387EAB"/>
    <w:rsid w:val="00390FB6"/>
    <w:rsid w:val="003921C3"/>
    <w:rsid w:val="0039228F"/>
    <w:rsid w:val="003924F1"/>
    <w:rsid w:val="00392F33"/>
    <w:rsid w:val="003931A2"/>
    <w:rsid w:val="00393B6B"/>
    <w:rsid w:val="00393DF3"/>
    <w:rsid w:val="00393EFA"/>
    <w:rsid w:val="0039424B"/>
    <w:rsid w:val="00395ED2"/>
    <w:rsid w:val="00395F3F"/>
    <w:rsid w:val="00395F60"/>
    <w:rsid w:val="0039635E"/>
    <w:rsid w:val="00396900"/>
    <w:rsid w:val="00397FC6"/>
    <w:rsid w:val="003A0059"/>
    <w:rsid w:val="003A13FE"/>
    <w:rsid w:val="003A2137"/>
    <w:rsid w:val="003A2BC1"/>
    <w:rsid w:val="003A3384"/>
    <w:rsid w:val="003A392D"/>
    <w:rsid w:val="003A4373"/>
    <w:rsid w:val="003A4972"/>
    <w:rsid w:val="003A4B08"/>
    <w:rsid w:val="003A569B"/>
    <w:rsid w:val="003A6475"/>
    <w:rsid w:val="003A72FB"/>
    <w:rsid w:val="003A74E7"/>
    <w:rsid w:val="003B0529"/>
    <w:rsid w:val="003B0826"/>
    <w:rsid w:val="003B0F1B"/>
    <w:rsid w:val="003B40FB"/>
    <w:rsid w:val="003B4BF9"/>
    <w:rsid w:val="003B4CC3"/>
    <w:rsid w:val="003B4E06"/>
    <w:rsid w:val="003B4E51"/>
    <w:rsid w:val="003B51B0"/>
    <w:rsid w:val="003B5793"/>
    <w:rsid w:val="003B5AA0"/>
    <w:rsid w:val="003B64F5"/>
    <w:rsid w:val="003B6BE9"/>
    <w:rsid w:val="003B7644"/>
    <w:rsid w:val="003C0994"/>
    <w:rsid w:val="003C196E"/>
    <w:rsid w:val="003C1F8E"/>
    <w:rsid w:val="003C3855"/>
    <w:rsid w:val="003C3FC9"/>
    <w:rsid w:val="003C4032"/>
    <w:rsid w:val="003C4121"/>
    <w:rsid w:val="003C416A"/>
    <w:rsid w:val="003C4C93"/>
    <w:rsid w:val="003C4DEB"/>
    <w:rsid w:val="003C5782"/>
    <w:rsid w:val="003C5FF6"/>
    <w:rsid w:val="003C69A1"/>
    <w:rsid w:val="003C6AE4"/>
    <w:rsid w:val="003C714F"/>
    <w:rsid w:val="003C75FD"/>
    <w:rsid w:val="003C7D9D"/>
    <w:rsid w:val="003D024C"/>
    <w:rsid w:val="003D0B71"/>
    <w:rsid w:val="003D1095"/>
    <w:rsid w:val="003D1503"/>
    <w:rsid w:val="003D23BF"/>
    <w:rsid w:val="003D27A7"/>
    <w:rsid w:val="003D3145"/>
    <w:rsid w:val="003D31F1"/>
    <w:rsid w:val="003D5261"/>
    <w:rsid w:val="003D568A"/>
    <w:rsid w:val="003D7640"/>
    <w:rsid w:val="003D7B05"/>
    <w:rsid w:val="003E0259"/>
    <w:rsid w:val="003E1477"/>
    <w:rsid w:val="003E181A"/>
    <w:rsid w:val="003E1AD6"/>
    <w:rsid w:val="003E27B8"/>
    <w:rsid w:val="003E3FA8"/>
    <w:rsid w:val="003E4FD0"/>
    <w:rsid w:val="003E4FDC"/>
    <w:rsid w:val="003E6CAB"/>
    <w:rsid w:val="003E6EC1"/>
    <w:rsid w:val="003E70C9"/>
    <w:rsid w:val="003E763F"/>
    <w:rsid w:val="003E765F"/>
    <w:rsid w:val="003E7E5D"/>
    <w:rsid w:val="003F01E5"/>
    <w:rsid w:val="003F090F"/>
    <w:rsid w:val="003F0B9C"/>
    <w:rsid w:val="003F1031"/>
    <w:rsid w:val="003F1612"/>
    <w:rsid w:val="003F1697"/>
    <w:rsid w:val="003F221F"/>
    <w:rsid w:val="003F3B3B"/>
    <w:rsid w:val="003F45CF"/>
    <w:rsid w:val="003F4600"/>
    <w:rsid w:val="003F5356"/>
    <w:rsid w:val="003F599B"/>
    <w:rsid w:val="003F5D3F"/>
    <w:rsid w:val="003F6F10"/>
    <w:rsid w:val="003F7553"/>
    <w:rsid w:val="003F7D03"/>
    <w:rsid w:val="00401414"/>
    <w:rsid w:val="00401443"/>
    <w:rsid w:val="004018BA"/>
    <w:rsid w:val="00401A99"/>
    <w:rsid w:val="00401F97"/>
    <w:rsid w:val="0040200D"/>
    <w:rsid w:val="00402F18"/>
    <w:rsid w:val="00403156"/>
    <w:rsid w:val="004038D0"/>
    <w:rsid w:val="00403AD6"/>
    <w:rsid w:val="004048D6"/>
    <w:rsid w:val="004053B7"/>
    <w:rsid w:val="0040548C"/>
    <w:rsid w:val="00405497"/>
    <w:rsid w:val="00406DE7"/>
    <w:rsid w:val="00406EBC"/>
    <w:rsid w:val="00410DF7"/>
    <w:rsid w:val="004115B2"/>
    <w:rsid w:val="00412206"/>
    <w:rsid w:val="0041375F"/>
    <w:rsid w:val="00413F60"/>
    <w:rsid w:val="004158FD"/>
    <w:rsid w:val="00415D7A"/>
    <w:rsid w:val="00416428"/>
    <w:rsid w:val="004168B7"/>
    <w:rsid w:val="0041722E"/>
    <w:rsid w:val="00417C7A"/>
    <w:rsid w:val="0042078E"/>
    <w:rsid w:val="00420DAE"/>
    <w:rsid w:val="0042158D"/>
    <w:rsid w:val="00422527"/>
    <w:rsid w:val="00422552"/>
    <w:rsid w:val="00423339"/>
    <w:rsid w:val="0042378F"/>
    <w:rsid w:val="00424142"/>
    <w:rsid w:val="00425666"/>
    <w:rsid w:val="00425760"/>
    <w:rsid w:val="004264CF"/>
    <w:rsid w:val="0042699F"/>
    <w:rsid w:val="00426C9C"/>
    <w:rsid w:val="004273E4"/>
    <w:rsid w:val="0042765F"/>
    <w:rsid w:val="004276D5"/>
    <w:rsid w:val="004277F7"/>
    <w:rsid w:val="00427ED7"/>
    <w:rsid w:val="00430604"/>
    <w:rsid w:val="004308F3"/>
    <w:rsid w:val="00430FAA"/>
    <w:rsid w:val="0043104F"/>
    <w:rsid w:val="00431153"/>
    <w:rsid w:val="004319F5"/>
    <w:rsid w:val="00431CFF"/>
    <w:rsid w:val="00431D04"/>
    <w:rsid w:val="00432A78"/>
    <w:rsid w:val="00432E49"/>
    <w:rsid w:val="00432FCC"/>
    <w:rsid w:val="004332A8"/>
    <w:rsid w:val="00434037"/>
    <w:rsid w:val="0043577D"/>
    <w:rsid w:val="00435FD5"/>
    <w:rsid w:val="004360ED"/>
    <w:rsid w:val="00436777"/>
    <w:rsid w:val="004369B7"/>
    <w:rsid w:val="00437548"/>
    <w:rsid w:val="00437FF8"/>
    <w:rsid w:val="00441FC7"/>
    <w:rsid w:val="00442042"/>
    <w:rsid w:val="004425C2"/>
    <w:rsid w:val="004437D8"/>
    <w:rsid w:val="00443D66"/>
    <w:rsid w:val="004446D4"/>
    <w:rsid w:val="004449F3"/>
    <w:rsid w:val="004462A9"/>
    <w:rsid w:val="004463A5"/>
    <w:rsid w:val="00446510"/>
    <w:rsid w:val="004465A6"/>
    <w:rsid w:val="00446ED2"/>
    <w:rsid w:val="00447418"/>
    <w:rsid w:val="0045091B"/>
    <w:rsid w:val="00450D63"/>
    <w:rsid w:val="004519D7"/>
    <w:rsid w:val="00451A57"/>
    <w:rsid w:val="00451F69"/>
    <w:rsid w:val="0045275B"/>
    <w:rsid w:val="00453296"/>
    <w:rsid w:val="004537C6"/>
    <w:rsid w:val="00453A81"/>
    <w:rsid w:val="00453F98"/>
    <w:rsid w:val="004544C3"/>
    <w:rsid w:val="004551C2"/>
    <w:rsid w:val="00455487"/>
    <w:rsid w:val="004556D4"/>
    <w:rsid w:val="004557DE"/>
    <w:rsid w:val="004558F7"/>
    <w:rsid w:val="00455B1E"/>
    <w:rsid w:val="00455FEC"/>
    <w:rsid w:val="00456FC7"/>
    <w:rsid w:val="00460FAE"/>
    <w:rsid w:val="0046104D"/>
    <w:rsid w:val="004611D3"/>
    <w:rsid w:val="0046205B"/>
    <w:rsid w:val="004629DA"/>
    <w:rsid w:val="0046320D"/>
    <w:rsid w:val="00463F84"/>
    <w:rsid w:val="004656DF"/>
    <w:rsid w:val="00465D85"/>
    <w:rsid w:val="004662C3"/>
    <w:rsid w:val="00466F4E"/>
    <w:rsid w:val="00467D4B"/>
    <w:rsid w:val="00470865"/>
    <w:rsid w:val="00471266"/>
    <w:rsid w:val="004714EC"/>
    <w:rsid w:val="00472048"/>
    <w:rsid w:val="00472143"/>
    <w:rsid w:val="004722AB"/>
    <w:rsid w:val="00472F8F"/>
    <w:rsid w:val="00473603"/>
    <w:rsid w:val="004737EE"/>
    <w:rsid w:val="00474488"/>
    <w:rsid w:val="00474C0D"/>
    <w:rsid w:val="00474CCD"/>
    <w:rsid w:val="00475447"/>
    <w:rsid w:val="00475BC0"/>
    <w:rsid w:val="00476C3D"/>
    <w:rsid w:val="00476D7B"/>
    <w:rsid w:val="00477C62"/>
    <w:rsid w:val="00480017"/>
    <w:rsid w:val="004816F2"/>
    <w:rsid w:val="004819B7"/>
    <w:rsid w:val="00481AA3"/>
    <w:rsid w:val="004847F3"/>
    <w:rsid w:val="00484C18"/>
    <w:rsid w:val="00484CCA"/>
    <w:rsid w:val="0048725C"/>
    <w:rsid w:val="00487BFD"/>
    <w:rsid w:val="00490447"/>
    <w:rsid w:val="00490637"/>
    <w:rsid w:val="00491310"/>
    <w:rsid w:val="0049156B"/>
    <w:rsid w:val="00491DDC"/>
    <w:rsid w:val="004930C1"/>
    <w:rsid w:val="00493ED2"/>
    <w:rsid w:val="0049456E"/>
    <w:rsid w:val="00494E75"/>
    <w:rsid w:val="0049583C"/>
    <w:rsid w:val="00496285"/>
    <w:rsid w:val="00496586"/>
    <w:rsid w:val="0049676C"/>
    <w:rsid w:val="004967D2"/>
    <w:rsid w:val="00496C02"/>
    <w:rsid w:val="004A02E3"/>
    <w:rsid w:val="004A17C0"/>
    <w:rsid w:val="004A3513"/>
    <w:rsid w:val="004A3848"/>
    <w:rsid w:val="004A3F96"/>
    <w:rsid w:val="004A45B0"/>
    <w:rsid w:val="004A48F7"/>
    <w:rsid w:val="004A511A"/>
    <w:rsid w:val="004A6002"/>
    <w:rsid w:val="004A6109"/>
    <w:rsid w:val="004A6337"/>
    <w:rsid w:val="004A6437"/>
    <w:rsid w:val="004A6B7F"/>
    <w:rsid w:val="004A6C4F"/>
    <w:rsid w:val="004A7098"/>
    <w:rsid w:val="004B0773"/>
    <w:rsid w:val="004B07AF"/>
    <w:rsid w:val="004B07D1"/>
    <w:rsid w:val="004B1AF0"/>
    <w:rsid w:val="004B1E65"/>
    <w:rsid w:val="004B2443"/>
    <w:rsid w:val="004B2AFE"/>
    <w:rsid w:val="004B2D21"/>
    <w:rsid w:val="004B3432"/>
    <w:rsid w:val="004B3AB6"/>
    <w:rsid w:val="004B447F"/>
    <w:rsid w:val="004B5228"/>
    <w:rsid w:val="004B5310"/>
    <w:rsid w:val="004B5DCD"/>
    <w:rsid w:val="004B5E2E"/>
    <w:rsid w:val="004B6023"/>
    <w:rsid w:val="004C2E4D"/>
    <w:rsid w:val="004C48B7"/>
    <w:rsid w:val="004C490D"/>
    <w:rsid w:val="004C4AB9"/>
    <w:rsid w:val="004C5DAF"/>
    <w:rsid w:val="004C6354"/>
    <w:rsid w:val="004C6D59"/>
    <w:rsid w:val="004C7305"/>
    <w:rsid w:val="004C7AF6"/>
    <w:rsid w:val="004D0386"/>
    <w:rsid w:val="004D092E"/>
    <w:rsid w:val="004D1115"/>
    <w:rsid w:val="004D13EF"/>
    <w:rsid w:val="004D19CA"/>
    <w:rsid w:val="004D33A5"/>
    <w:rsid w:val="004D37FD"/>
    <w:rsid w:val="004D410F"/>
    <w:rsid w:val="004D4D4E"/>
    <w:rsid w:val="004D58A0"/>
    <w:rsid w:val="004D6C72"/>
    <w:rsid w:val="004D7506"/>
    <w:rsid w:val="004D75D2"/>
    <w:rsid w:val="004D7ED3"/>
    <w:rsid w:val="004E03D1"/>
    <w:rsid w:val="004E10C9"/>
    <w:rsid w:val="004E2B7F"/>
    <w:rsid w:val="004E340C"/>
    <w:rsid w:val="004E3701"/>
    <w:rsid w:val="004E3718"/>
    <w:rsid w:val="004E3FC2"/>
    <w:rsid w:val="004E4648"/>
    <w:rsid w:val="004E4FA0"/>
    <w:rsid w:val="004E528C"/>
    <w:rsid w:val="004E5519"/>
    <w:rsid w:val="004E58B9"/>
    <w:rsid w:val="004E726C"/>
    <w:rsid w:val="004F131B"/>
    <w:rsid w:val="004F1A1C"/>
    <w:rsid w:val="004F1ABD"/>
    <w:rsid w:val="004F3F5F"/>
    <w:rsid w:val="004F4861"/>
    <w:rsid w:val="004F48C0"/>
    <w:rsid w:val="004F4BA7"/>
    <w:rsid w:val="004F4C78"/>
    <w:rsid w:val="004F4C90"/>
    <w:rsid w:val="004F4D73"/>
    <w:rsid w:val="004F5386"/>
    <w:rsid w:val="004F5688"/>
    <w:rsid w:val="004F6652"/>
    <w:rsid w:val="004F6E75"/>
    <w:rsid w:val="004F752A"/>
    <w:rsid w:val="00500769"/>
    <w:rsid w:val="005008B5"/>
    <w:rsid w:val="00500D13"/>
    <w:rsid w:val="00500DF1"/>
    <w:rsid w:val="00501361"/>
    <w:rsid w:val="00501BD8"/>
    <w:rsid w:val="0050242C"/>
    <w:rsid w:val="005026F7"/>
    <w:rsid w:val="00502DDC"/>
    <w:rsid w:val="005036B9"/>
    <w:rsid w:val="00503A00"/>
    <w:rsid w:val="00503A90"/>
    <w:rsid w:val="00503C34"/>
    <w:rsid w:val="0050483E"/>
    <w:rsid w:val="00504C8C"/>
    <w:rsid w:val="00505148"/>
    <w:rsid w:val="00505AF6"/>
    <w:rsid w:val="005061BB"/>
    <w:rsid w:val="00506765"/>
    <w:rsid w:val="00506E9D"/>
    <w:rsid w:val="005073D0"/>
    <w:rsid w:val="005112CD"/>
    <w:rsid w:val="00512EDD"/>
    <w:rsid w:val="005130EF"/>
    <w:rsid w:val="00513E64"/>
    <w:rsid w:val="005147E7"/>
    <w:rsid w:val="00514E3D"/>
    <w:rsid w:val="00515A34"/>
    <w:rsid w:val="00515D99"/>
    <w:rsid w:val="00516740"/>
    <w:rsid w:val="00516B8F"/>
    <w:rsid w:val="00517554"/>
    <w:rsid w:val="0051785C"/>
    <w:rsid w:val="00517BFF"/>
    <w:rsid w:val="00520414"/>
    <w:rsid w:val="00521E24"/>
    <w:rsid w:val="005238D7"/>
    <w:rsid w:val="00523B14"/>
    <w:rsid w:val="00524099"/>
    <w:rsid w:val="0052507E"/>
    <w:rsid w:val="00525B26"/>
    <w:rsid w:val="00525CED"/>
    <w:rsid w:val="00525F7E"/>
    <w:rsid w:val="00526311"/>
    <w:rsid w:val="0052667A"/>
    <w:rsid w:val="00526A06"/>
    <w:rsid w:val="0052793A"/>
    <w:rsid w:val="0053186B"/>
    <w:rsid w:val="005322FC"/>
    <w:rsid w:val="00532A4E"/>
    <w:rsid w:val="0053314D"/>
    <w:rsid w:val="005336B7"/>
    <w:rsid w:val="00533D4E"/>
    <w:rsid w:val="0053401A"/>
    <w:rsid w:val="0053486A"/>
    <w:rsid w:val="00534B8B"/>
    <w:rsid w:val="005351E8"/>
    <w:rsid w:val="0053619C"/>
    <w:rsid w:val="00536437"/>
    <w:rsid w:val="00536B32"/>
    <w:rsid w:val="00537010"/>
    <w:rsid w:val="005373ED"/>
    <w:rsid w:val="00537B34"/>
    <w:rsid w:val="00540007"/>
    <w:rsid w:val="00540B80"/>
    <w:rsid w:val="00540C5F"/>
    <w:rsid w:val="00541020"/>
    <w:rsid w:val="00541145"/>
    <w:rsid w:val="0054210B"/>
    <w:rsid w:val="005421CC"/>
    <w:rsid w:val="00542C88"/>
    <w:rsid w:val="00545882"/>
    <w:rsid w:val="005465FA"/>
    <w:rsid w:val="00547824"/>
    <w:rsid w:val="00550075"/>
    <w:rsid w:val="0055298E"/>
    <w:rsid w:val="00552F60"/>
    <w:rsid w:val="005537D8"/>
    <w:rsid w:val="005547D7"/>
    <w:rsid w:val="005549F8"/>
    <w:rsid w:val="00554FEA"/>
    <w:rsid w:val="005567B0"/>
    <w:rsid w:val="005567F5"/>
    <w:rsid w:val="00556954"/>
    <w:rsid w:val="00557C43"/>
    <w:rsid w:val="005607F5"/>
    <w:rsid w:val="00560E54"/>
    <w:rsid w:val="0056134E"/>
    <w:rsid w:val="0056166C"/>
    <w:rsid w:val="00561A52"/>
    <w:rsid w:val="00561BD2"/>
    <w:rsid w:val="00561F44"/>
    <w:rsid w:val="00563054"/>
    <w:rsid w:val="005631C5"/>
    <w:rsid w:val="0056408C"/>
    <w:rsid w:val="005644BC"/>
    <w:rsid w:val="00564DCD"/>
    <w:rsid w:val="00565EBF"/>
    <w:rsid w:val="005666EB"/>
    <w:rsid w:val="00566806"/>
    <w:rsid w:val="00566BA1"/>
    <w:rsid w:val="00567627"/>
    <w:rsid w:val="00567C64"/>
    <w:rsid w:val="00567E5B"/>
    <w:rsid w:val="00571403"/>
    <w:rsid w:val="00571484"/>
    <w:rsid w:val="005730EF"/>
    <w:rsid w:val="00573D8D"/>
    <w:rsid w:val="00573E50"/>
    <w:rsid w:val="005742E4"/>
    <w:rsid w:val="00574623"/>
    <w:rsid w:val="00575798"/>
    <w:rsid w:val="005769AA"/>
    <w:rsid w:val="005769EB"/>
    <w:rsid w:val="0057718C"/>
    <w:rsid w:val="00577652"/>
    <w:rsid w:val="005776CD"/>
    <w:rsid w:val="0058021B"/>
    <w:rsid w:val="00580239"/>
    <w:rsid w:val="005806A9"/>
    <w:rsid w:val="00581705"/>
    <w:rsid w:val="00581ABD"/>
    <w:rsid w:val="00583452"/>
    <w:rsid w:val="00584B0B"/>
    <w:rsid w:val="00584DD3"/>
    <w:rsid w:val="00584E83"/>
    <w:rsid w:val="00584EB6"/>
    <w:rsid w:val="00585911"/>
    <w:rsid w:val="00587278"/>
    <w:rsid w:val="005905FE"/>
    <w:rsid w:val="00591F37"/>
    <w:rsid w:val="00591FB5"/>
    <w:rsid w:val="0059286F"/>
    <w:rsid w:val="00593A7A"/>
    <w:rsid w:val="0059425C"/>
    <w:rsid w:val="00594474"/>
    <w:rsid w:val="005948BB"/>
    <w:rsid w:val="005948BD"/>
    <w:rsid w:val="00594A94"/>
    <w:rsid w:val="00594DB7"/>
    <w:rsid w:val="00594F80"/>
    <w:rsid w:val="00595167"/>
    <w:rsid w:val="00595EFE"/>
    <w:rsid w:val="00596017"/>
    <w:rsid w:val="00597109"/>
    <w:rsid w:val="00597619"/>
    <w:rsid w:val="005A008B"/>
    <w:rsid w:val="005A0943"/>
    <w:rsid w:val="005A1851"/>
    <w:rsid w:val="005A1B63"/>
    <w:rsid w:val="005A30C7"/>
    <w:rsid w:val="005A4178"/>
    <w:rsid w:val="005A6007"/>
    <w:rsid w:val="005A7219"/>
    <w:rsid w:val="005A74C2"/>
    <w:rsid w:val="005B0842"/>
    <w:rsid w:val="005B10FD"/>
    <w:rsid w:val="005B18A5"/>
    <w:rsid w:val="005B2A5E"/>
    <w:rsid w:val="005B3C80"/>
    <w:rsid w:val="005B43FC"/>
    <w:rsid w:val="005B4595"/>
    <w:rsid w:val="005B4E39"/>
    <w:rsid w:val="005B52AC"/>
    <w:rsid w:val="005B539B"/>
    <w:rsid w:val="005B5C62"/>
    <w:rsid w:val="005B5EAA"/>
    <w:rsid w:val="005B5F15"/>
    <w:rsid w:val="005B5F3E"/>
    <w:rsid w:val="005B6B7B"/>
    <w:rsid w:val="005B7082"/>
    <w:rsid w:val="005B7BDE"/>
    <w:rsid w:val="005C01BB"/>
    <w:rsid w:val="005C0746"/>
    <w:rsid w:val="005C0C82"/>
    <w:rsid w:val="005C0C89"/>
    <w:rsid w:val="005C3146"/>
    <w:rsid w:val="005C3527"/>
    <w:rsid w:val="005C3722"/>
    <w:rsid w:val="005C382C"/>
    <w:rsid w:val="005C5454"/>
    <w:rsid w:val="005C594D"/>
    <w:rsid w:val="005C5D6A"/>
    <w:rsid w:val="005C61A5"/>
    <w:rsid w:val="005C6264"/>
    <w:rsid w:val="005C6EF6"/>
    <w:rsid w:val="005C72BE"/>
    <w:rsid w:val="005D092B"/>
    <w:rsid w:val="005D1ADF"/>
    <w:rsid w:val="005D1B58"/>
    <w:rsid w:val="005D2356"/>
    <w:rsid w:val="005D23E1"/>
    <w:rsid w:val="005D32FC"/>
    <w:rsid w:val="005D34A1"/>
    <w:rsid w:val="005D368B"/>
    <w:rsid w:val="005D3D3F"/>
    <w:rsid w:val="005D3D6E"/>
    <w:rsid w:val="005D3E31"/>
    <w:rsid w:val="005D4148"/>
    <w:rsid w:val="005D4319"/>
    <w:rsid w:val="005D4330"/>
    <w:rsid w:val="005D5A0B"/>
    <w:rsid w:val="005D5D8E"/>
    <w:rsid w:val="005D71DC"/>
    <w:rsid w:val="005D7585"/>
    <w:rsid w:val="005E00F1"/>
    <w:rsid w:val="005E04B2"/>
    <w:rsid w:val="005E0E43"/>
    <w:rsid w:val="005E1E59"/>
    <w:rsid w:val="005E2633"/>
    <w:rsid w:val="005E2B0F"/>
    <w:rsid w:val="005E2E69"/>
    <w:rsid w:val="005E3893"/>
    <w:rsid w:val="005E3EDF"/>
    <w:rsid w:val="005E3FA5"/>
    <w:rsid w:val="005E5DF5"/>
    <w:rsid w:val="005E752B"/>
    <w:rsid w:val="005F0067"/>
    <w:rsid w:val="005F0BE5"/>
    <w:rsid w:val="005F1CEE"/>
    <w:rsid w:val="005F348E"/>
    <w:rsid w:val="005F40F5"/>
    <w:rsid w:val="005F4A8A"/>
    <w:rsid w:val="005F4E1C"/>
    <w:rsid w:val="005F67C4"/>
    <w:rsid w:val="005F7000"/>
    <w:rsid w:val="005F7630"/>
    <w:rsid w:val="00600C04"/>
    <w:rsid w:val="00601EB1"/>
    <w:rsid w:val="006022EF"/>
    <w:rsid w:val="0060263D"/>
    <w:rsid w:val="006031E2"/>
    <w:rsid w:val="00603C91"/>
    <w:rsid w:val="00603E79"/>
    <w:rsid w:val="00604305"/>
    <w:rsid w:val="00604355"/>
    <w:rsid w:val="00605645"/>
    <w:rsid w:val="0060571F"/>
    <w:rsid w:val="0060657B"/>
    <w:rsid w:val="00606B40"/>
    <w:rsid w:val="00607B0D"/>
    <w:rsid w:val="006103D9"/>
    <w:rsid w:val="00610CCB"/>
    <w:rsid w:val="00610D77"/>
    <w:rsid w:val="006110A4"/>
    <w:rsid w:val="00611141"/>
    <w:rsid w:val="006115C9"/>
    <w:rsid w:val="006122B6"/>
    <w:rsid w:val="006124A7"/>
    <w:rsid w:val="00613150"/>
    <w:rsid w:val="006141BB"/>
    <w:rsid w:val="00614F6C"/>
    <w:rsid w:val="006158E8"/>
    <w:rsid w:val="006163C3"/>
    <w:rsid w:val="00616F1A"/>
    <w:rsid w:val="006212FA"/>
    <w:rsid w:val="00621589"/>
    <w:rsid w:val="00621669"/>
    <w:rsid w:val="00621E69"/>
    <w:rsid w:val="006222F0"/>
    <w:rsid w:val="00622D66"/>
    <w:rsid w:val="00622F18"/>
    <w:rsid w:val="00623034"/>
    <w:rsid w:val="00623704"/>
    <w:rsid w:val="00623978"/>
    <w:rsid w:val="00624104"/>
    <w:rsid w:val="00624EF1"/>
    <w:rsid w:val="00625372"/>
    <w:rsid w:val="00625ECE"/>
    <w:rsid w:val="00626CB4"/>
    <w:rsid w:val="00627A76"/>
    <w:rsid w:val="00630755"/>
    <w:rsid w:val="0063396F"/>
    <w:rsid w:val="0063406B"/>
    <w:rsid w:val="006348B9"/>
    <w:rsid w:val="00634E3E"/>
    <w:rsid w:val="006353F7"/>
    <w:rsid w:val="00635984"/>
    <w:rsid w:val="00635F6C"/>
    <w:rsid w:val="006362DA"/>
    <w:rsid w:val="006367B9"/>
    <w:rsid w:val="00636C08"/>
    <w:rsid w:val="00636CE7"/>
    <w:rsid w:val="006378B8"/>
    <w:rsid w:val="00640ABC"/>
    <w:rsid w:val="00640D99"/>
    <w:rsid w:val="00640E28"/>
    <w:rsid w:val="00640EA7"/>
    <w:rsid w:val="00641224"/>
    <w:rsid w:val="006421DD"/>
    <w:rsid w:val="0064302E"/>
    <w:rsid w:val="006433F4"/>
    <w:rsid w:val="00643802"/>
    <w:rsid w:val="0064398D"/>
    <w:rsid w:val="00643AAB"/>
    <w:rsid w:val="0064490F"/>
    <w:rsid w:val="006449D9"/>
    <w:rsid w:val="00644C2C"/>
    <w:rsid w:val="00645457"/>
    <w:rsid w:val="00645819"/>
    <w:rsid w:val="00645ACC"/>
    <w:rsid w:val="00646535"/>
    <w:rsid w:val="00647131"/>
    <w:rsid w:val="00650136"/>
    <w:rsid w:val="00650537"/>
    <w:rsid w:val="00650909"/>
    <w:rsid w:val="00650BC5"/>
    <w:rsid w:val="0065128B"/>
    <w:rsid w:val="00651461"/>
    <w:rsid w:val="00652654"/>
    <w:rsid w:val="006531BB"/>
    <w:rsid w:val="006532AC"/>
    <w:rsid w:val="00655D75"/>
    <w:rsid w:val="00655F8C"/>
    <w:rsid w:val="00656261"/>
    <w:rsid w:val="006567DF"/>
    <w:rsid w:val="00656A24"/>
    <w:rsid w:val="00656D7B"/>
    <w:rsid w:val="00657979"/>
    <w:rsid w:val="00657E2F"/>
    <w:rsid w:val="00657ECC"/>
    <w:rsid w:val="0066019F"/>
    <w:rsid w:val="006605F5"/>
    <w:rsid w:val="006611B0"/>
    <w:rsid w:val="00662FA2"/>
    <w:rsid w:val="00663062"/>
    <w:rsid w:val="006633EA"/>
    <w:rsid w:val="00663D1B"/>
    <w:rsid w:val="0066420A"/>
    <w:rsid w:val="00664309"/>
    <w:rsid w:val="0066449B"/>
    <w:rsid w:val="00664EB6"/>
    <w:rsid w:val="00664F4C"/>
    <w:rsid w:val="0066561A"/>
    <w:rsid w:val="0066608C"/>
    <w:rsid w:val="0066640A"/>
    <w:rsid w:val="00666F95"/>
    <w:rsid w:val="00667268"/>
    <w:rsid w:val="006678F5"/>
    <w:rsid w:val="00670035"/>
    <w:rsid w:val="00670470"/>
    <w:rsid w:val="00671933"/>
    <w:rsid w:val="00671A4B"/>
    <w:rsid w:val="00672594"/>
    <w:rsid w:val="00672CE2"/>
    <w:rsid w:val="0067408D"/>
    <w:rsid w:val="00674E85"/>
    <w:rsid w:val="0067581B"/>
    <w:rsid w:val="00676105"/>
    <w:rsid w:val="0067681E"/>
    <w:rsid w:val="00676F03"/>
    <w:rsid w:val="00677077"/>
    <w:rsid w:val="00677569"/>
    <w:rsid w:val="0067783B"/>
    <w:rsid w:val="00677D5B"/>
    <w:rsid w:val="0068000E"/>
    <w:rsid w:val="0068194F"/>
    <w:rsid w:val="00682052"/>
    <w:rsid w:val="00682D51"/>
    <w:rsid w:val="006832F2"/>
    <w:rsid w:val="006833FE"/>
    <w:rsid w:val="0068374D"/>
    <w:rsid w:val="00683F4B"/>
    <w:rsid w:val="00683F7B"/>
    <w:rsid w:val="00684ACE"/>
    <w:rsid w:val="006851C4"/>
    <w:rsid w:val="006853DE"/>
    <w:rsid w:val="00685755"/>
    <w:rsid w:val="00686654"/>
    <w:rsid w:val="00686CFB"/>
    <w:rsid w:val="006915B8"/>
    <w:rsid w:val="00691884"/>
    <w:rsid w:val="00691D15"/>
    <w:rsid w:val="00693A39"/>
    <w:rsid w:val="00694B9E"/>
    <w:rsid w:val="00694DCB"/>
    <w:rsid w:val="006959A4"/>
    <w:rsid w:val="00695C62"/>
    <w:rsid w:val="00696340"/>
    <w:rsid w:val="006963F7"/>
    <w:rsid w:val="00696753"/>
    <w:rsid w:val="00696D1B"/>
    <w:rsid w:val="00697137"/>
    <w:rsid w:val="0069719E"/>
    <w:rsid w:val="00697452"/>
    <w:rsid w:val="00697549"/>
    <w:rsid w:val="006A0442"/>
    <w:rsid w:val="006A08D6"/>
    <w:rsid w:val="006A0D9A"/>
    <w:rsid w:val="006A21A4"/>
    <w:rsid w:val="006A268E"/>
    <w:rsid w:val="006A3A95"/>
    <w:rsid w:val="006A3BAA"/>
    <w:rsid w:val="006A4C34"/>
    <w:rsid w:val="006A4F03"/>
    <w:rsid w:val="006A53EF"/>
    <w:rsid w:val="006A557A"/>
    <w:rsid w:val="006A56CE"/>
    <w:rsid w:val="006A5B4D"/>
    <w:rsid w:val="006A5C55"/>
    <w:rsid w:val="006A5D0B"/>
    <w:rsid w:val="006A7DC3"/>
    <w:rsid w:val="006B0592"/>
    <w:rsid w:val="006B16A8"/>
    <w:rsid w:val="006B184C"/>
    <w:rsid w:val="006B1F60"/>
    <w:rsid w:val="006B2834"/>
    <w:rsid w:val="006B3E3C"/>
    <w:rsid w:val="006B4B04"/>
    <w:rsid w:val="006B4DF6"/>
    <w:rsid w:val="006B5AE6"/>
    <w:rsid w:val="006B5F26"/>
    <w:rsid w:val="006B6806"/>
    <w:rsid w:val="006B71C4"/>
    <w:rsid w:val="006B7852"/>
    <w:rsid w:val="006C0516"/>
    <w:rsid w:val="006C1D9A"/>
    <w:rsid w:val="006C26E2"/>
    <w:rsid w:val="006C27A7"/>
    <w:rsid w:val="006C36D7"/>
    <w:rsid w:val="006C3E3F"/>
    <w:rsid w:val="006C43BB"/>
    <w:rsid w:val="006C5230"/>
    <w:rsid w:val="006C5308"/>
    <w:rsid w:val="006C530F"/>
    <w:rsid w:val="006C5E61"/>
    <w:rsid w:val="006C6491"/>
    <w:rsid w:val="006C721C"/>
    <w:rsid w:val="006C772C"/>
    <w:rsid w:val="006D0765"/>
    <w:rsid w:val="006D0956"/>
    <w:rsid w:val="006D0AF8"/>
    <w:rsid w:val="006D1528"/>
    <w:rsid w:val="006D28AD"/>
    <w:rsid w:val="006D3245"/>
    <w:rsid w:val="006D3D59"/>
    <w:rsid w:val="006D476A"/>
    <w:rsid w:val="006D526E"/>
    <w:rsid w:val="006D578B"/>
    <w:rsid w:val="006D5AEC"/>
    <w:rsid w:val="006D5EF5"/>
    <w:rsid w:val="006D5F1F"/>
    <w:rsid w:val="006D6E1D"/>
    <w:rsid w:val="006D70DF"/>
    <w:rsid w:val="006D7111"/>
    <w:rsid w:val="006D7959"/>
    <w:rsid w:val="006D7FDC"/>
    <w:rsid w:val="006E154C"/>
    <w:rsid w:val="006E269C"/>
    <w:rsid w:val="006E4AEA"/>
    <w:rsid w:val="006E4F6B"/>
    <w:rsid w:val="006E549C"/>
    <w:rsid w:val="006E5D98"/>
    <w:rsid w:val="006E606E"/>
    <w:rsid w:val="006E6486"/>
    <w:rsid w:val="006E6831"/>
    <w:rsid w:val="006E6CB8"/>
    <w:rsid w:val="006E6D02"/>
    <w:rsid w:val="006F14C5"/>
    <w:rsid w:val="006F1DDF"/>
    <w:rsid w:val="006F20FF"/>
    <w:rsid w:val="006F237B"/>
    <w:rsid w:val="006F2B1E"/>
    <w:rsid w:val="006F478F"/>
    <w:rsid w:val="006F48D1"/>
    <w:rsid w:val="006F4ED5"/>
    <w:rsid w:val="006F521A"/>
    <w:rsid w:val="006F5AF6"/>
    <w:rsid w:val="006F64A6"/>
    <w:rsid w:val="006F6865"/>
    <w:rsid w:val="006F717A"/>
    <w:rsid w:val="006F7F8B"/>
    <w:rsid w:val="0070058B"/>
    <w:rsid w:val="0070101D"/>
    <w:rsid w:val="00701DE7"/>
    <w:rsid w:val="0070252B"/>
    <w:rsid w:val="00702842"/>
    <w:rsid w:val="00702F7B"/>
    <w:rsid w:val="00703181"/>
    <w:rsid w:val="007031D0"/>
    <w:rsid w:val="00703BA1"/>
    <w:rsid w:val="00704CCD"/>
    <w:rsid w:val="00706158"/>
    <w:rsid w:val="00706352"/>
    <w:rsid w:val="00706365"/>
    <w:rsid w:val="007078C3"/>
    <w:rsid w:val="00707E2B"/>
    <w:rsid w:val="007104E3"/>
    <w:rsid w:val="007112EE"/>
    <w:rsid w:val="00711B62"/>
    <w:rsid w:val="00711E85"/>
    <w:rsid w:val="0071274A"/>
    <w:rsid w:val="00713771"/>
    <w:rsid w:val="0071517C"/>
    <w:rsid w:val="00715298"/>
    <w:rsid w:val="00715B84"/>
    <w:rsid w:val="00715B99"/>
    <w:rsid w:val="00715DB0"/>
    <w:rsid w:val="007168C8"/>
    <w:rsid w:val="00716A21"/>
    <w:rsid w:val="00717159"/>
    <w:rsid w:val="00717B59"/>
    <w:rsid w:val="00717F3A"/>
    <w:rsid w:val="00720155"/>
    <w:rsid w:val="007201D3"/>
    <w:rsid w:val="00720221"/>
    <w:rsid w:val="0072046A"/>
    <w:rsid w:val="007216BD"/>
    <w:rsid w:val="00721E5F"/>
    <w:rsid w:val="00722857"/>
    <w:rsid w:val="0072306A"/>
    <w:rsid w:val="007232DD"/>
    <w:rsid w:val="007242E0"/>
    <w:rsid w:val="00724451"/>
    <w:rsid w:val="0072472A"/>
    <w:rsid w:val="00724A22"/>
    <w:rsid w:val="00724C6E"/>
    <w:rsid w:val="00725FD8"/>
    <w:rsid w:val="00727041"/>
    <w:rsid w:val="0073043C"/>
    <w:rsid w:val="0073070C"/>
    <w:rsid w:val="00730FF5"/>
    <w:rsid w:val="0073180E"/>
    <w:rsid w:val="007338C7"/>
    <w:rsid w:val="007344F3"/>
    <w:rsid w:val="00734C04"/>
    <w:rsid w:val="00734E83"/>
    <w:rsid w:val="00734E8D"/>
    <w:rsid w:val="00734EE5"/>
    <w:rsid w:val="00736251"/>
    <w:rsid w:val="007365B3"/>
    <w:rsid w:val="00736809"/>
    <w:rsid w:val="007378AE"/>
    <w:rsid w:val="00740705"/>
    <w:rsid w:val="00741BF0"/>
    <w:rsid w:val="00741F7A"/>
    <w:rsid w:val="00743C19"/>
    <w:rsid w:val="00745E86"/>
    <w:rsid w:val="007474F0"/>
    <w:rsid w:val="00750996"/>
    <w:rsid w:val="00750C0F"/>
    <w:rsid w:val="00750E40"/>
    <w:rsid w:val="007516A1"/>
    <w:rsid w:val="00752358"/>
    <w:rsid w:val="007525EC"/>
    <w:rsid w:val="00753973"/>
    <w:rsid w:val="00754FB5"/>
    <w:rsid w:val="007550D6"/>
    <w:rsid w:val="00756E34"/>
    <w:rsid w:val="0075769B"/>
    <w:rsid w:val="007603E8"/>
    <w:rsid w:val="00760696"/>
    <w:rsid w:val="00760F1F"/>
    <w:rsid w:val="00762ECE"/>
    <w:rsid w:val="00763CFE"/>
    <w:rsid w:val="0076599A"/>
    <w:rsid w:val="00765AA2"/>
    <w:rsid w:val="007662B7"/>
    <w:rsid w:val="007676A9"/>
    <w:rsid w:val="007701DF"/>
    <w:rsid w:val="007708FF"/>
    <w:rsid w:val="00770B33"/>
    <w:rsid w:val="00770C40"/>
    <w:rsid w:val="00770D1D"/>
    <w:rsid w:val="007713A0"/>
    <w:rsid w:val="00771AAE"/>
    <w:rsid w:val="00771E5B"/>
    <w:rsid w:val="0077255D"/>
    <w:rsid w:val="007732CB"/>
    <w:rsid w:val="007737C1"/>
    <w:rsid w:val="007745F0"/>
    <w:rsid w:val="0077464E"/>
    <w:rsid w:val="007752B7"/>
    <w:rsid w:val="00775A1E"/>
    <w:rsid w:val="00775CE5"/>
    <w:rsid w:val="0077610A"/>
    <w:rsid w:val="00776B9A"/>
    <w:rsid w:val="007774D2"/>
    <w:rsid w:val="00777AA9"/>
    <w:rsid w:val="00777FE8"/>
    <w:rsid w:val="00780357"/>
    <w:rsid w:val="00780384"/>
    <w:rsid w:val="007804E4"/>
    <w:rsid w:val="00781E96"/>
    <w:rsid w:val="007822B8"/>
    <w:rsid w:val="007829D2"/>
    <w:rsid w:val="00783100"/>
    <w:rsid w:val="00783158"/>
    <w:rsid w:val="007833C3"/>
    <w:rsid w:val="007839EF"/>
    <w:rsid w:val="0078402A"/>
    <w:rsid w:val="00784043"/>
    <w:rsid w:val="007847CC"/>
    <w:rsid w:val="00785180"/>
    <w:rsid w:val="007858D2"/>
    <w:rsid w:val="00785DC8"/>
    <w:rsid w:val="00785F38"/>
    <w:rsid w:val="0078704F"/>
    <w:rsid w:val="007872D9"/>
    <w:rsid w:val="0079086F"/>
    <w:rsid w:val="007909BE"/>
    <w:rsid w:val="00791FB1"/>
    <w:rsid w:val="00792204"/>
    <w:rsid w:val="00792CC9"/>
    <w:rsid w:val="00792CD0"/>
    <w:rsid w:val="00793F49"/>
    <w:rsid w:val="00794D0F"/>
    <w:rsid w:val="00794FB9"/>
    <w:rsid w:val="007957E7"/>
    <w:rsid w:val="007959AE"/>
    <w:rsid w:val="00795B79"/>
    <w:rsid w:val="00795CE1"/>
    <w:rsid w:val="00795E98"/>
    <w:rsid w:val="00796354"/>
    <w:rsid w:val="00796779"/>
    <w:rsid w:val="00796AFE"/>
    <w:rsid w:val="00796CF2"/>
    <w:rsid w:val="00797991"/>
    <w:rsid w:val="007A168E"/>
    <w:rsid w:val="007A2021"/>
    <w:rsid w:val="007A2071"/>
    <w:rsid w:val="007A224D"/>
    <w:rsid w:val="007A24A0"/>
    <w:rsid w:val="007A2570"/>
    <w:rsid w:val="007A2E13"/>
    <w:rsid w:val="007A364D"/>
    <w:rsid w:val="007A43BC"/>
    <w:rsid w:val="007A5D2A"/>
    <w:rsid w:val="007A62DC"/>
    <w:rsid w:val="007A63C0"/>
    <w:rsid w:val="007A7364"/>
    <w:rsid w:val="007A7874"/>
    <w:rsid w:val="007B0FEA"/>
    <w:rsid w:val="007B20B5"/>
    <w:rsid w:val="007B3474"/>
    <w:rsid w:val="007B3A23"/>
    <w:rsid w:val="007B3C70"/>
    <w:rsid w:val="007B4DA8"/>
    <w:rsid w:val="007B4FCE"/>
    <w:rsid w:val="007B5D0D"/>
    <w:rsid w:val="007B5E55"/>
    <w:rsid w:val="007B6761"/>
    <w:rsid w:val="007B72D7"/>
    <w:rsid w:val="007B7491"/>
    <w:rsid w:val="007B74CF"/>
    <w:rsid w:val="007B7B2E"/>
    <w:rsid w:val="007C2E28"/>
    <w:rsid w:val="007C2E42"/>
    <w:rsid w:val="007C3184"/>
    <w:rsid w:val="007C43A2"/>
    <w:rsid w:val="007C51C8"/>
    <w:rsid w:val="007C710A"/>
    <w:rsid w:val="007C71D8"/>
    <w:rsid w:val="007C76B7"/>
    <w:rsid w:val="007C7B4D"/>
    <w:rsid w:val="007D0496"/>
    <w:rsid w:val="007D19DB"/>
    <w:rsid w:val="007D40DE"/>
    <w:rsid w:val="007D4864"/>
    <w:rsid w:val="007D5408"/>
    <w:rsid w:val="007D5EF5"/>
    <w:rsid w:val="007D61ED"/>
    <w:rsid w:val="007D6490"/>
    <w:rsid w:val="007D75FB"/>
    <w:rsid w:val="007D7A4F"/>
    <w:rsid w:val="007E0F88"/>
    <w:rsid w:val="007E33CB"/>
    <w:rsid w:val="007E3829"/>
    <w:rsid w:val="007E498E"/>
    <w:rsid w:val="007E4F28"/>
    <w:rsid w:val="007E51A6"/>
    <w:rsid w:val="007E56E2"/>
    <w:rsid w:val="007E56EE"/>
    <w:rsid w:val="007E5CC7"/>
    <w:rsid w:val="007E63BE"/>
    <w:rsid w:val="007E66E0"/>
    <w:rsid w:val="007E6C1E"/>
    <w:rsid w:val="007E6DE3"/>
    <w:rsid w:val="007E7B50"/>
    <w:rsid w:val="007F0811"/>
    <w:rsid w:val="007F0FBF"/>
    <w:rsid w:val="007F2F9F"/>
    <w:rsid w:val="007F319D"/>
    <w:rsid w:val="007F3440"/>
    <w:rsid w:val="007F4487"/>
    <w:rsid w:val="007F46B2"/>
    <w:rsid w:val="007F669F"/>
    <w:rsid w:val="007F689F"/>
    <w:rsid w:val="007F6AF8"/>
    <w:rsid w:val="007F7324"/>
    <w:rsid w:val="00800DE0"/>
    <w:rsid w:val="008023D4"/>
    <w:rsid w:val="008028CF"/>
    <w:rsid w:val="00802EDD"/>
    <w:rsid w:val="00802F36"/>
    <w:rsid w:val="00803A72"/>
    <w:rsid w:val="00803E34"/>
    <w:rsid w:val="00804724"/>
    <w:rsid w:val="00804882"/>
    <w:rsid w:val="008061BD"/>
    <w:rsid w:val="008062F8"/>
    <w:rsid w:val="0080630D"/>
    <w:rsid w:val="008065A3"/>
    <w:rsid w:val="008067D3"/>
    <w:rsid w:val="00810A18"/>
    <w:rsid w:val="0081134D"/>
    <w:rsid w:val="00811DD3"/>
    <w:rsid w:val="00812723"/>
    <w:rsid w:val="008135E1"/>
    <w:rsid w:val="008145D2"/>
    <w:rsid w:val="00815015"/>
    <w:rsid w:val="0081557D"/>
    <w:rsid w:val="0081577D"/>
    <w:rsid w:val="00815A4B"/>
    <w:rsid w:val="00817883"/>
    <w:rsid w:val="0082039A"/>
    <w:rsid w:val="008208CF"/>
    <w:rsid w:val="00820A5F"/>
    <w:rsid w:val="00821367"/>
    <w:rsid w:val="00821390"/>
    <w:rsid w:val="00821398"/>
    <w:rsid w:val="008216ED"/>
    <w:rsid w:val="008230F8"/>
    <w:rsid w:val="00823155"/>
    <w:rsid w:val="00824F10"/>
    <w:rsid w:val="00825570"/>
    <w:rsid w:val="00825AB0"/>
    <w:rsid w:val="008260C9"/>
    <w:rsid w:val="00826570"/>
    <w:rsid w:val="00826BEC"/>
    <w:rsid w:val="008304D4"/>
    <w:rsid w:val="00830587"/>
    <w:rsid w:val="00830C2A"/>
    <w:rsid w:val="00831DD7"/>
    <w:rsid w:val="00832986"/>
    <w:rsid w:val="008334F4"/>
    <w:rsid w:val="00833D21"/>
    <w:rsid w:val="00834375"/>
    <w:rsid w:val="008344C3"/>
    <w:rsid w:val="00834525"/>
    <w:rsid w:val="0083488A"/>
    <w:rsid w:val="00834A37"/>
    <w:rsid w:val="00834DAC"/>
    <w:rsid w:val="0083638B"/>
    <w:rsid w:val="00836472"/>
    <w:rsid w:val="0083680A"/>
    <w:rsid w:val="008373F5"/>
    <w:rsid w:val="0083791B"/>
    <w:rsid w:val="00840603"/>
    <w:rsid w:val="00840A0E"/>
    <w:rsid w:val="00840A94"/>
    <w:rsid w:val="00840F24"/>
    <w:rsid w:val="00841F8D"/>
    <w:rsid w:val="00842C80"/>
    <w:rsid w:val="00842E80"/>
    <w:rsid w:val="00842F02"/>
    <w:rsid w:val="00843908"/>
    <w:rsid w:val="00843994"/>
    <w:rsid w:val="008442A0"/>
    <w:rsid w:val="00844769"/>
    <w:rsid w:val="00844E65"/>
    <w:rsid w:val="008450C6"/>
    <w:rsid w:val="00845DD7"/>
    <w:rsid w:val="00846508"/>
    <w:rsid w:val="00846674"/>
    <w:rsid w:val="00847867"/>
    <w:rsid w:val="008479A5"/>
    <w:rsid w:val="00850582"/>
    <w:rsid w:val="00850898"/>
    <w:rsid w:val="00851581"/>
    <w:rsid w:val="00852563"/>
    <w:rsid w:val="008529F1"/>
    <w:rsid w:val="00852BBA"/>
    <w:rsid w:val="00852E6E"/>
    <w:rsid w:val="00854FF9"/>
    <w:rsid w:val="008552CB"/>
    <w:rsid w:val="008554DD"/>
    <w:rsid w:val="0085562F"/>
    <w:rsid w:val="00855D2B"/>
    <w:rsid w:val="00855D4F"/>
    <w:rsid w:val="0085601B"/>
    <w:rsid w:val="00857751"/>
    <w:rsid w:val="0085797C"/>
    <w:rsid w:val="008601A7"/>
    <w:rsid w:val="0086266F"/>
    <w:rsid w:val="00862EFA"/>
    <w:rsid w:val="00863105"/>
    <w:rsid w:val="008640FB"/>
    <w:rsid w:val="00864FB7"/>
    <w:rsid w:val="00866C6C"/>
    <w:rsid w:val="0086759D"/>
    <w:rsid w:val="008675AE"/>
    <w:rsid w:val="008678F7"/>
    <w:rsid w:val="008679D8"/>
    <w:rsid w:val="00867B52"/>
    <w:rsid w:val="00870C48"/>
    <w:rsid w:val="00871330"/>
    <w:rsid w:val="00871746"/>
    <w:rsid w:val="0087189B"/>
    <w:rsid w:val="008732C8"/>
    <w:rsid w:val="008735A6"/>
    <w:rsid w:val="00874AFE"/>
    <w:rsid w:val="00874DBE"/>
    <w:rsid w:val="00875140"/>
    <w:rsid w:val="008754EE"/>
    <w:rsid w:val="00875FAA"/>
    <w:rsid w:val="00876307"/>
    <w:rsid w:val="00876AA9"/>
    <w:rsid w:val="00876DED"/>
    <w:rsid w:val="0087719B"/>
    <w:rsid w:val="00877403"/>
    <w:rsid w:val="00877537"/>
    <w:rsid w:val="00881305"/>
    <w:rsid w:val="008816A5"/>
    <w:rsid w:val="0088175F"/>
    <w:rsid w:val="008817AA"/>
    <w:rsid w:val="0088195C"/>
    <w:rsid w:val="008819D7"/>
    <w:rsid w:val="00881E78"/>
    <w:rsid w:val="00882928"/>
    <w:rsid w:val="00883898"/>
    <w:rsid w:val="00883BA3"/>
    <w:rsid w:val="00883EB9"/>
    <w:rsid w:val="00884541"/>
    <w:rsid w:val="008853C1"/>
    <w:rsid w:val="0088588D"/>
    <w:rsid w:val="008858C9"/>
    <w:rsid w:val="00886181"/>
    <w:rsid w:val="00887578"/>
    <w:rsid w:val="00887A12"/>
    <w:rsid w:val="00887EC0"/>
    <w:rsid w:val="008901C9"/>
    <w:rsid w:val="00890314"/>
    <w:rsid w:val="00890C1C"/>
    <w:rsid w:val="00891493"/>
    <w:rsid w:val="00891607"/>
    <w:rsid w:val="0089235A"/>
    <w:rsid w:val="008923B8"/>
    <w:rsid w:val="00892BBE"/>
    <w:rsid w:val="00892D77"/>
    <w:rsid w:val="00893046"/>
    <w:rsid w:val="00893124"/>
    <w:rsid w:val="00893484"/>
    <w:rsid w:val="008945BC"/>
    <w:rsid w:val="00895D18"/>
    <w:rsid w:val="00895EE9"/>
    <w:rsid w:val="0089650D"/>
    <w:rsid w:val="00896CBA"/>
    <w:rsid w:val="00897338"/>
    <w:rsid w:val="00897AE7"/>
    <w:rsid w:val="008A1937"/>
    <w:rsid w:val="008A1B2F"/>
    <w:rsid w:val="008A1C82"/>
    <w:rsid w:val="008A261B"/>
    <w:rsid w:val="008A2998"/>
    <w:rsid w:val="008A2EA9"/>
    <w:rsid w:val="008A360E"/>
    <w:rsid w:val="008A401B"/>
    <w:rsid w:val="008A4588"/>
    <w:rsid w:val="008A5626"/>
    <w:rsid w:val="008A5A3A"/>
    <w:rsid w:val="008A6884"/>
    <w:rsid w:val="008A6BC1"/>
    <w:rsid w:val="008A6E3C"/>
    <w:rsid w:val="008A783B"/>
    <w:rsid w:val="008B0C56"/>
    <w:rsid w:val="008B111C"/>
    <w:rsid w:val="008B14FD"/>
    <w:rsid w:val="008B2E27"/>
    <w:rsid w:val="008B30E1"/>
    <w:rsid w:val="008B31D1"/>
    <w:rsid w:val="008B34F6"/>
    <w:rsid w:val="008B37E2"/>
    <w:rsid w:val="008B392E"/>
    <w:rsid w:val="008B39B1"/>
    <w:rsid w:val="008B4453"/>
    <w:rsid w:val="008B4B30"/>
    <w:rsid w:val="008B4CF6"/>
    <w:rsid w:val="008B4EE1"/>
    <w:rsid w:val="008B53CD"/>
    <w:rsid w:val="008B5686"/>
    <w:rsid w:val="008B57FF"/>
    <w:rsid w:val="008B584A"/>
    <w:rsid w:val="008B5D3E"/>
    <w:rsid w:val="008B6E66"/>
    <w:rsid w:val="008C0A89"/>
    <w:rsid w:val="008C1B48"/>
    <w:rsid w:val="008C2412"/>
    <w:rsid w:val="008C265E"/>
    <w:rsid w:val="008C2B3E"/>
    <w:rsid w:val="008C2BC7"/>
    <w:rsid w:val="008C2E16"/>
    <w:rsid w:val="008C3095"/>
    <w:rsid w:val="008C30D3"/>
    <w:rsid w:val="008C4B6D"/>
    <w:rsid w:val="008C5051"/>
    <w:rsid w:val="008C5672"/>
    <w:rsid w:val="008C5F6C"/>
    <w:rsid w:val="008C6000"/>
    <w:rsid w:val="008C65B4"/>
    <w:rsid w:val="008C66CF"/>
    <w:rsid w:val="008C733B"/>
    <w:rsid w:val="008C7FAA"/>
    <w:rsid w:val="008D065F"/>
    <w:rsid w:val="008D0FB0"/>
    <w:rsid w:val="008D10C9"/>
    <w:rsid w:val="008D16B9"/>
    <w:rsid w:val="008D208B"/>
    <w:rsid w:val="008D25F7"/>
    <w:rsid w:val="008D3FEA"/>
    <w:rsid w:val="008D5154"/>
    <w:rsid w:val="008D52BF"/>
    <w:rsid w:val="008D53FF"/>
    <w:rsid w:val="008D5AFB"/>
    <w:rsid w:val="008D6513"/>
    <w:rsid w:val="008D67B5"/>
    <w:rsid w:val="008D7613"/>
    <w:rsid w:val="008D7889"/>
    <w:rsid w:val="008D7D8D"/>
    <w:rsid w:val="008D7E4B"/>
    <w:rsid w:val="008D7E85"/>
    <w:rsid w:val="008E0645"/>
    <w:rsid w:val="008E1A54"/>
    <w:rsid w:val="008E1F3B"/>
    <w:rsid w:val="008E1FC8"/>
    <w:rsid w:val="008E2087"/>
    <w:rsid w:val="008E29CE"/>
    <w:rsid w:val="008E3D24"/>
    <w:rsid w:val="008E43CF"/>
    <w:rsid w:val="008E4889"/>
    <w:rsid w:val="008E4995"/>
    <w:rsid w:val="008E5404"/>
    <w:rsid w:val="008E6990"/>
    <w:rsid w:val="008E6B8F"/>
    <w:rsid w:val="008E7D3A"/>
    <w:rsid w:val="008E7DD6"/>
    <w:rsid w:val="008F099B"/>
    <w:rsid w:val="008F0BA7"/>
    <w:rsid w:val="008F1135"/>
    <w:rsid w:val="008F129A"/>
    <w:rsid w:val="008F155B"/>
    <w:rsid w:val="008F20F1"/>
    <w:rsid w:val="008F2C90"/>
    <w:rsid w:val="008F43A1"/>
    <w:rsid w:val="008F475A"/>
    <w:rsid w:val="008F4B0A"/>
    <w:rsid w:val="008F5CBD"/>
    <w:rsid w:val="008F6229"/>
    <w:rsid w:val="00900653"/>
    <w:rsid w:val="009009ED"/>
    <w:rsid w:val="00900ABA"/>
    <w:rsid w:val="00901633"/>
    <w:rsid w:val="00901882"/>
    <w:rsid w:val="00901B6C"/>
    <w:rsid w:val="009032C2"/>
    <w:rsid w:val="00904587"/>
    <w:rsid w:val="00904B30"/>
    <w:rsid w:val="00905A97"/>
    <w:rsid w:val="00905B15"/>
    <w:rsid w:val="00906626"/>
    <w:rsid w:val="0090684D"/>
    <w:rsid w:val="0090744E"/>
    <w:rsid w:val="009079BA"/>
    <w:rsid w:val="00907D8F"/>
    <w:rsid w:val="00907E0D"/>
    <w:rsid w:val="00910A35"/>
    <w:rsid w:val="0091166A"/>
    <w:rsid w:val="009116F8"/>
    <w:rsid w:val="00912B4E"/>
    <w:rsid w:val="00912C8A"/>
    <w:rsid w:val="00912DC2"/>
    <w:rsid w:val="00914424"/>
    <w:rsid w:val="009146DC"/>
    <w:rsid w:val="00914ABD"/>
    <w:rsid w:val="009151A4"/>
    <w:rsid w:val="00916EE0"/>
    <w:rsid w:val="009212C4"/>
    <w:rsid w:val="0092219C"/>
    <w:rsid w:val="0092233E"/>
    <w:rsid w:val="00923236"/>
    <w:rsid w:val="00923868"/>
    <w:rsid w:val="009241AE"/>
    <w:rsid w:val="009259AB"/>
    <w:rsid w:val="00925E3B"/>
    <w:rsid w:val="009274FE"/>
    <w:rsid w:val="0092762E"/>
    <w:rsid w:val="00927F0F"/>
    <w:rsid w:val="009301CE"/>
    <w:rsid w:val="009304A8"/>
    <w:rsid w:val="00930CBE"/>
    <w:rsid w:val="00930DB5"/>
    <w:rsid w:val="00931C28"/>
    <w:rsid w:val="00932241"/>
    <w:rsid w:val="00932670"/>
    <w:rsid w:val="00932AE1"/>
    <w:rsid w:val="00932E52"/>
    <w:rsid w:val="00933CBC"/>
    <w:rsid w:val="009344F2"/>
    <w:rsid w:val="00934F54"/>
    <w:rsid w:val="0093580B"/>
    <w:rsid w:val="0093582A"/>
    <w:rsid w:val="009362DE"/>
    <w:rsid w:val="00936C22"/>
    <w:rsid w:val="009404E4"/>
    <w:rsid w:val="00940B6E"/>
    <w:rsid w:val="009422EA"/>
    <w:rsid w:val="009425B6"/>
    <w:rsid w:val="009425D5"/>
    <w:rsid w:val="00942BA7"/>
    <w:rsid w:val="009437EA"/>
    <w:rsid w:val="00944133"/>
    <w:rsid w:val="00945672"/>
    <w:rsid w:val="00946A04"/>
    <w:rsid w:val="00950200"/>
    <w:rsid w:val="0095142C"/>
    <w:rsid w:val="009516AC"/>
    <w:rsid w:val="0095244C"/>
    <w:rsid w:val="0095246F"/>
    <w:rsid w:val="0095260C"/>
    <w:rsid w:val="0095272C"/>
    <w:rsid w:val="00954C30"/>
    <w:rsid w:val="0095566E"/>
    <w:rsid w:val="009559B0"/>
    <w:rsid w:val="00955A5A"/>
    <w:rsid w:val="00955E45"/>
    <w:rsid w:val="00955F28"/>
    <w:rsid w:val="00955FE8"/>
    <w:rsid w:val="009570AF"/>
    <w:rsid w:val="00957BC2"/>
    <w:rsid w:val="009606DB"/>
    <w:rsid w:val="00960A34"/>
    <w:rsid w:val="00961CA4"/>
    <w:rsid w:val="00962140"/>
    <w:rsid w:val="0096227F"/>
    <w:rsid w:val="00963140"/>
    <w:rsid w:val="00963B4D"/>
    <w:rsid w:val="00964024"/>
    <w:rsid w:val="0096457B"/>
    <w:rsid w:val="00964A5A"/>
    <w:rsid w:val="00965213"/>
    <w:rsid w:val="009657CA"/>
    <w:rsid w:val="009657E0"/>
    <w:rsid w:val="00965F32"/>
    <w:rsid w:val="00966637"/>
    <w:rsid w:val="00966EFB"/>
    <w:rsid w:val="00967153"/>
    <w:rsid w:val="0096717F"/>
    <w:rsid w:val="00967E10"/>
    <w:rsid w:val="009721BB"/>
    <w:rsid w:val="00972AE5"/>
    <w:rsid w:val="00973446"/>
    <w:rsid w:val="009737D3"/>
    <w:rsid w:val="00973980"/>
    <w:rsid w:val="00973CC7"/>
    <w:rsid w:val="009744F6"/>
    <w:rsid w:val="00974586"/>
    <w:rsid w:val="00974F73"/>
    <w:rsid w:val="00974FEE"/>
    <w:rsid w:val="0097664E"/>
    <w:rsid w:val="00977698"/>
    <w:rsid w:val="009777DE"/>
    <w:rsid w:val="00977BC3"/>
    <w:rsid w:val="00977F7C"/>
    <w:rsid w:val="00980443"/>
    <w:rsid w:val="0098076B"/>
    <w:rsid w:val="00980D6F"/>
    <w:rsid w:val="009815F1"/>
    <w:rsid w:val="00981B22"/>
    <w:rsid w:val="00981C91"/>
    <w:rsid w:val="00982532"/>
    <w:rsid w:val="0098276B"/>
    <w:rsid w:val="00982C5D"/>
    <w:rsid w:val="00982C6A"/>
    <w:rsid w:val="009834A0"/>
    <w:rsid w:val="009847F6"/>
    <w:rsid w:val="009849E9"/>
    <w:rsid w:val="009852BE"/>
    <w:rsid w:val="00985F0B"/>
    <w:rsid w:val="00986D5E"/>
    <w:rsid w:val="00987045"/>
    <w:rsid w:val="009871B1"/>
    <w:rsid w:val="0099041F"/>
    <w:rsid w:val="00991C0B"/>
    <w:rsid w:val="00991F95"/>
    <w:rsid w:val="00992ED5"/>
    <w:rsid w:val="00993F81"/>
    <w:rsid w:val="00994367"/>
    <w:rsid w:val="00994ABE"/>
    <w:rsid w:val="00996A85"/>
    <w:rsid w:val="00996E8C"/>
    <w:rsid w:val="009970DF"/>
    <w:rsid w:val="009973C5"/>
    <w:rsid w:val="009A03CA"/>
    <w:rsid w:val="009A0FD3"/>
    <w:rsid w:val="009A1A2B"/>
    <w:rsid w:val="009A1E8F"/>
    <w:rsid w:val="009A2803"/>
    <w:rsid w:val="009A3A6B"/>
    <w:rsid w:val="009A3BB1"/>
    <w:rsid w:val="009A4130"/>
    <w:rsid w:val="009A4AD6"/>
    <w:rsid w:val="009A50BB"/>
    <w:rsid w:val="009A5323"/>
    <w:rsid w:val="009A6CC2"/>
    <w:rsid w:val="009A726C"/>
    <w:rsid w:val="009A7788"/>
    <w:rsid w:val="009A78BF"/>
    <w:rsid w:val="009A7B01"/>
    <w:rsid w:val="009A7C85"/>
    <w:rsid w:val="009B0568"/>
    <w:rsid w:val="009B147D"/>
    <w:rsid w:val="009B2963"/>
    <w:rsid w:val="009B2D24"/>
    <w:rsid w:val="009B2D82"/>
    <w:rsid w:val="009B2DC1"/>
    <w:rsid w:val="009B36BC"/>
    <w:rsid w:val="009B407A"/>
    <w:rsid w:val="009B46B1"/>
    <w:rsid w:val="009B637A"/>
    <w:rsid w:val="009B6FF4"/>
    <w:rsid w:val="009B702D"/>
    <w:rsid w:val="009B739C"/>
    <w:rsid w:val="009B77C9"/>
    <w:rsid w:val="009C156F"/>
    <w:rsid w:val="009C1A19"/>
    <w:rsid w:val="009C1D72"/>
    <w:rsid w:val="009C1DF4"/>
    <w:rsid w:val="009C21DF"/>
    <w:rsid w:val="009C2632"/>
    <w:rsid w:val="009C2B38"/>
    <w:rsid w:val="009C3A8B"/>
    <w:rsid w:val="009C3B88"/>
    <w:rsid w:val="009C4094"/>
    <w:rsid w:val="009C6923"/>
    <w:rsid w:val="009C7A44"/>
    <w:rsid w:val="009D02E9"/>
    <w:rsid w:val="009D15A7"/>
    <w:rsid w:val="009D1BD7"/>
    <w:rsid w:val="009D1D43"/>
    <w:rsid w:val="009D1DC7"/>
    <w:rsid w:val="009D24A8"/>
    <w:rsid w:val="009D3545"/>
    <w:rsid w:val="009D37DD"/>
    <w:rsid w:val="009D4024"/>
    <w:rsid w:val="009D4647"/>
    <w:rsid w:val="009D4B08"/>
    <w:rsid w:val="009D4E0E"/>
    <w:rsid w:val="009D6595"/>
    <w:rsid w:val="009D6744"/>
    <w:rsid w:val="009D70FF"/>
    <w:rsid w:val="009D74DB"/>
    <w:rsid w:val="009D7518"/>
    <w:rsid w:val="009D76D5"/>
    <w:rsid w:val="009D7F21"/>
    <w:rsid w:val="009D7FC1"/>
    <w:rsid w:val="009E16CE"/>
    <w:rsid w:val="009E186D"/>
    <w:rsid w:val="009E2AC4"/>
    <w:rsid w:val="009E2BEA"/>
    <w:rsid w:val="009E490B"/>
    <w:rsid w:val="009E5EC7"/>
    <w:rsid w:val="009E603A"/>
    <w:rsid w:val="009E6274"/>
    <w:rsid w:val="009E63D7"/>
    <w:rsid w:val="009E7D08"/>
    <w:rsid w:val="009F039F"/>
    <w:rsid w:val="009F073B"/>
    <w:rsid w:val="009F2CE3"/>
    <w:rsid w:val="009F2F08"/>
    <w:rsid w:val="009F3478"/>
    <w:rsid w:val="009F418A"/>
    <w:rsid w:val="009F47FB"/>
    <w:rsid w:val="009F4D36"/>
    <w:rsid w:val="009F4FC4"/>
    <w:rsid w:val="009F595D"/>
    <w:rsid w:val="009F5FFA"/>
    <w:rsid w:val="009F68EA"/>
    <w:rsid w:val="009F7D90"/>
    <w:rsid w:val="00A00BC1"/>
    <w:rsid w:val="00A00E4A"/>
    <w:rsid w:val="00A0136C"/>
    <w:rsid w:val="00A01CC1"/>
    <w:rsid w:val="00A01D13"/>
    <w:rsid w:val="00A01F4A"/>
    <w:rsid w:val="00A02373"/>
    <w:rsid w:val="00A02F1D"/>
    <w:rsid w:val="00A0304C"/>
    <w:rsid w:val="00A03127"/>
    <w:rsid w:val="00A03BC9"/>
    <w:rsid w:val="00A04191"/>
    <w:rsid w:val="00A05257"/>
    <w:rsid w:val="00A05EF0"/>
    <w:rsid w:val="00A0748D"/>
    <w:rsid w:val="00A1073D"/>
    <w:rsid w:val="00A11026"/>
    <w:rsid w:val="00A11295"/>
    <w:rsid w:val="00A116DE"/>
    <w:rsid w:val="00A117A4"/>
    <w:rsid w:val="00A12362"/>
    <w:rsid w:val="00A1275B"/>
    <w:rsid w:val="00A136CA"/>
    <w:rsid w:val="00A1514A"/>
    <w:rsid w:val="00A1516F"/>
    <w:rsid w:val="00A1554B"/>
    <w:rsid w:val="00A16524"/>
    <w:rsid w:val="00A17386"/>
    <w:rsid w:val="00A177E1"/>
    <w:rsid w:val="00A20111"/>
    <w:rsid w:val="00A20F71"/>
    <w:rsid w:val="00A21EA1"/>
    <w:rsid w:val="00A227EA"/>
    <w:rsid w:val="00A2283C"/>
    <w:rsid w:val="00A22E0D"/>
    <w:rsid w:val="00A234DC"/>
    <w:rsid w:val="00A239D2"/>
    <w:rsid w:val="00A24D7C"/>
    <w:rsid w:val="00A25C38"/>
    <w:rsid w:val="00A25CFD"/>
    <w:rsid w:val="00A260BD"/>
    <w:rsid w:val="00A27315"/>
    <w:rsid w:val="00A27586"/>
    <w:rsid w:val="00A2784A"/>
    <w:rsid w:val="00A30AD0"/>
    <w:rsid w:val="00A31086"/>
    <w:rsid w:val="00A33B57"/>
    <w:rsid w:val="00A33CBE"/>
    <w:rsid w:val="00A348BA"/>
    <w:rsid w:val="00A351E3"/>
    <w:rsid w:val="00A3524B"/>
    <w:rsid w:val="00A368ED"/>
    <w:rsid w:val="00A374EE"/>
    <w:rsid w:val="00A3789B"/>
    <w:rsid w:val="00A40302"/>
    <w:rsid w:val="00A40AC6"/>
    <w:rsid w:val="00A40D63"/>
    <w:rsid w:val="00A40DF9"/>
    <w:rsid w:val="00A43356"/>
    <w:rsid w:val="00A442B9"/>
    <w:rsid w:val="00A44304"/>
    <w:rsid w:val="00A44A8F"/>
    <w:rsid w:val="00A451FF"/>
    <w:rsid w:val="00A452F0"/>
    <w:rsid w:val="00A453B8"/>
    <w:rsid w:val="00A45BD0"/>
    <w:rsid w:val="00A4636C"/>
    <w:rsid w:val="00A46955"/>
    <w:rsid w:val="00A46CD3"/>
    <w:rsid w:val="00A475D9"/>
    <w:rsid w:val="00A5085E"/>
    <w:rsid w:val="00A51605"/>
    <w:rsid w:val="00A518FD"/>
    <w:rsid w:val="00A522E0"/>
    <w:rsid w:val="00A52463"/>
    <w:rsid w:val="00A52F80"/>
    <w:rsid w:val="00A53111"/>
    <w:rsid w:val="00A53290"/>
    <w:rsid w:val="00A536B8"/>
    <w:rsid w:val="00A53A00"/>
    <w:rsid w:val="00A53EAA"/>
    <w:rsid w:val="00A54275"/>
    <w:rsid w:val="00A5439A"/>
    <w:rsid w:val="00A55499"/>
    <w:rsid w:val="00A56E80"/>
    <w:rsid w:val="00A56F5D"/>
    <w:rsid w:val="00A5734B"/>
    <w:rsid w:val="00A57EBF"/>
    <w:rsid w:val="00A6189C"/>
    <w:rsid w:val="00A61DDD"/>
    <w:rsid w:val="00A62122"/>
    <w:rsid w:val="00A62E5D"/>
    <w:rsid w:val="00A63121"/>
    <w:rsid w:val="00A648A8"/>
    <w:rsid w:val="00A64A3A"/>
    <w:rsid w:val="00A64D5A"/>
    <w:rsid w:val="00A659C1"/>
    <w:rsid w:val="00A6647A"/>
    <w:rsid w:val="00A66AC0"/>
    <w:rsid w:val="00A66E41"/>
    <w:rsid w:val="00A6777D"/>
    <w:rsid w:val="00A7006E"/>
    <w:rsid w:val="00A70E56"/>
    <w:rsid w:val="00A716D8"/>
    <w:rsid w:val="00A74084"/>
    <w:rsid w:val="00A74591"/>
    <w:rsid w:val="00A75FA6"/>
    <w:rsid w:val="00A80807"/>
    <w:rsid w:val="00A80B0B"/>
    <w:rsid w:val="00A81040"/>
    <w:rsid w:val="00A8123A"/>
    <w:rsid w:val="00A812A1"/>
    <w:rsid w:val="00A822B8"/>
    <w:rsid w:val="00A8239B"/>
    <w:rsid w:val="00A82AF5"/>
    <w:rsid w:val="00A82E3A"/>
    <w:rsid w:val="00A8364A"/>
    <w:rsid w:val="00A83676"/>
    <w:rsid w:val="00A83969"/>
    <w:rsid w:val="00A84060"/>
    <w:rsid w:val="00A8460F"/>
    <w:rsid w:val="00A8479F"/>
    <w:rsid w:val="00A857E2"/>
    <w:rsid w:val="00A86835"/>
    <w:rsid w:val="00A86CCE"/>
    <w:rsid w:val="00A87386"/>
    <w:rsid w:val="00A9019D"/>
    <w:rsid w:val="00A90E02"/>
    <w:rsid w:val="00A91AD1"/>
    <w:rsid w:val="00A92014"/>
    <w:rsid w:val="00A9243D"/>
    <w:rsid w:val="00A92F06"/>
    <w:rsid w:val="00A9488A"/>
    <w:rsid w:val="00A94D1A"/>
    <w:rsid w:val="00A95474"/>
    <w:rsid w:val="00A95701"/>
    <w:rsid w:val="00A95E66"/>
    <w:rsid w:val="00AA01E3"/>
    <w:rsid w:val="00AA0477"/>
    <w:rsid w:val="00AA0CA5"/>
    <w:rsid w:val="00AA1BD7"/>
    <w:rsid w:val="00AA1C83"/>
    <w:rsid w:val="00AA25AE"/>
    <w:rsid w:val="00AA2837"/>
    <w:rsid w:val="00AA37C0"/>
    <w:rsid w:val="00AA3DA1"/>
    <w:rsid w:val="00AA48F6"/>
    <w:rsid w:val="00AA49B7"/>
    <w:rsid w:val="00AA7668"/>
    <w:rsid w:val="00AA797E"/>
    <w:rsid w:val="00AB0151"/>
    <w:rsid w:val="00AB026E"/>
    <w:rsid w:val="00AB02AC"/>
    <w:rsid w:val="00AB0AF4"/>
    <w:rsid w:val="00AB19E4"/>
    <w:rsid w:val="00AB2FA5"/>
    <w:rsid w:val="00AB3654"/>
    <w:rsid w:val="00AB44BC"/>
    <w:rsid w:val="00AB47CA"/>
    <w:rsid w:val="00AB4F42"/>
    <w:rsid w:val="00AB5B96"/>
    <w:rsid w:val="00AB5D66"/>
    <w:rsid w:val="00AB6B52"/>
    <w:rsid w:val="00AB7540"/>
    <w:rsid w:val="00AC0097"/>
    <w:rsid w:val="00AC16C6"/>
    <w:rsid w:val="00AC1C62"/>
    <w:rsid w:val="00AC1C7B"/>
    <w:rsid w:val="00AC1D79"/>
    <w:rsid w:val="00AC1EDF"/>
    <w:rsid w:val="00AC2D2B"/>
    <w:rsid w:val="00AC3B33"/>
    <w:rsid w:val="00AC3D46"/>
    <w:rsid w:val="00AC4673"/>
    <w:rsid w:val="00AC4741"/>
    <w:rsid w:val="00AC481D"/>
    <w:rsid w:val="00AC4870"/>
    <w:rsid w:val="00AC56F5"/>
    <w:rsid w:val="00AC66B7"/>
    <w:rsid w:val="00AC7126"/>
    <w:rsid w:val="00AC7EAE"/>
    <w:rsid w:val="00AD0FD0"/>
    <w:rsid w:val="00AD1116"/>
    <w:rsid w:val="00AD1AE0"/>
    <w:rsid w:val="00AD281C"/>
    <w:rsid w:val="00AD2F04"/>
    <w:rsid w:val="00AD304E"/>
    <w:rsid w:val="00AD51BE"/>
    <w:rsid w:val="00AD520B"/>
    <w:rsid w:val="00AD5593"/>
    <w:rsid w:val="00AD5A22"/>
    <w:rsid w:val="00AD784C"/>
    <w:rsid w:val="00AD7CDC"/>
    <w:rsid w:val="00AE1197"/>
    <w:rsid w:val="00AE15D9"/>
    <w:rsid w:val="00AE1E7F"/>
    <w:rsid w:val="00AE2442"/>
    <w:rsid w:val="00AE2B54"/>
    <w:rsid w:val="00AE3448"/>
    <w:rsid w:val="00AE3C80"/>
    <w:rsid w:val="00AE3F7E"/>
    <w:rsid w:val="00AE40B5"/>
    <w:rsid w:val="00AE4349"/>
    <w:rsid w:val="00AE4741"/>
    <w:rsid w:val="00AE623D"/>
    <w:rsid w:val="00AE6435"/>
    <w:rsid w:val="00AE6483"/>
    <w:rsid w:val="00AE64DF"/>
    <w:rsid w:val="00AE667F"/>
    <w:rsid w:val="00AE6883"/>
    <w:rsid w:val="00AE76B8"/>
    <w:rsid w:val="00AE789A"/>
    <w:rsid w:val="00AE7D41"/>
    <w:rsid w:val="00AF0B97"/>
    <w:rsid w:val="00AF195F"/>
    <w:rsid w:val="00AF2849"/>
    <w:rsid w:val="00AF3061"/>
    <w:rsid w:val="00AF39F4"/>
    <w:rsid w:val="00AF3ACC"/>
    <w:rsid w:val="00AF3EF6"/>
    <w:rsid w:val="00AF3FBE"/>
    <w:rsid w:val="00AF4CB9"/>
    <w:rsid w:val="00AF5BD1"/>
    <w:rsid w:val="00AF671A"/>
    <w:rsid w:val="00AF6BEA"/>
    <w:rsid w:val="00AF768C"/>
    <w:rsid w:val="00AF7A26"/>
    <w:rsid w:val="00B017C6"/>
    <w:rsid w:val="00B01E15"/>
    <w:rsid w:val="00B01ECF"/>
    <w:rsid w:val="00B02028"/>
    <w:rsid w:val="00B02F7F"/>
    <w:rsid w:val="00B04180"/>
    <w:rsid w:val="00B0511D"/>
    <w:rsid w:val="00B05AC4"/>
    <w:rsid w:val="00B06432"/>
    <w:rsid w:val="00B06D23"/>
    <w:rsid w:val="00B07D0E"/>
    <w:rsid w:val="00B07FA0"/>
    <w:rsid w:val="00B109D4"/>
    <w:rsid w:val="00B10F17"/>
    <w:rsid w:val="00B11759"/>
    <w:rsid w:val="00B129AE"/>
    <w:rsid w:val="00B129B9"/>
    <w:rsid w:val="00B1381F"/>
    <w:rsid w:val="00B13973"/>
    <w:rsid w:val="00B139E7"/>
    <w:rsid w:val="00B13C05"/>
    <w:rsid w:val="00B13F8D"/>
    <w:rsid w:val="00B147A5"/>
    <w:rsid w:val="00B15620"/>
    <w:rsid w:val="00B1666C"/>
    <w:rsid w:val="00B167DE"/>
    <w:rsid w:val="00B22287"/>
    <w:rsid w:val="00B2238D"/>
    <w:rsid w:val="00B2288C"/>
    <w:rsid w:val="00B22ED6"/>
    <w:rsid w:val="00B242A9"/>
    <w:rsid w:val="00B25AB5"/>
    <w:rsid w:val="00B2643F"/>
    <w:rsid w:val="00B26803"/>
    <w:rsid w:val="00B2687F"/>
    <w:rsid w:val="00B2707B"/>
    <w:rsid w:val="00B30169"/>
    <w:rsid w:val="00B304F8"/>
    <w:rsid w:val="00B31889"/>
    <w:rsid w:val="00B31BE1"/>
    <w:rsid w:val="00B32034"/>
    <w:rsid w:val="00B32416"/>
    <w:rsid w:val="00B327C9"/>
    <w:rsid w:val="00B33143"/>
    <w:rsid w:val="00B33CED"/>
    <w:rsid w:val="00B33DB5"/>
    <w:rsid w:val="00B33E33"/>
    <w:rsid w:val="00B33EAE"/>
    <w:rsid w:val="00B33FDE"/>
    <w:rsid w:val="00B343DD"/>
    <w:rsid w:val="00B348FB"/>
    <w:rsid w:val="00B352C0"/>
    <w:rsid w:val="00B35791"/>
    <w:rsid w:val="00B35CA2"/>
    <w:rsid w:val="00B36F86"/>
    <w:rsid w:val="00B3756B"/>
    <w:rsid w:val="00B37A63"/>
    <w:rsid w:val="00B40ACF"/>
    <w:rsid w:val="00B42128"/>
    <w:rsid w:val="00B425EB"/>
    <w:rsid w:val="00B428DB"/>
    <w:rsid w:val="00B42FA4"/>
    <w:rsid w:val="00B440AC"/>
    <w:rsid w:val="00B44A71"/>
    <w:rsid w:val="00B44FE4"/>
    <w:rsid w:val="00B455C1"/>
    <w:rsid w:val="00B458E0"/>
    <w:rsid w:val="00B45AC8"/>
    <w:rsid w:val="00B47499"/>
    <w:rsid w:val="00B5061A"/>
    <w:rsid w:val="00B50BB9"/>
    <w:rsid w:val="00B51304"/>
    <w:rsid w:val="00B517F4"/>
    <w:rsid w:val="00B51F1C"/>
    <w:rsid w:val="00B5242E"/>
    <w:rsid w:val="00B5246B"/>
    <w:rsid w:val="00B530A0"/>
    <w:rsid w:val="00B53456"/>
    <w:rsid w:val="00B536B5"/>
    <w:rsid w:val="00B538A9"/>
    <w:rsid w:val="00B53B48"/>
    <w:rsid w:val="00B571D1"/>
    <w:rsid w:val="00B578A9"/>
    <w:rsid w:val="00B57B48"/>
    <w:rsid w:val="00B607F0"/>
    <w:rsid w:val="00B60886"/>
    <w:rsid w:val="00B628B3"/>
    <w:rsid w:val="00B643CF"/>
    <w:rsid w:val="00B6488A"/>
    <w:rsid w:val="00B65ADB"/>
    <w:rsid w:val="00B66334"/>
    <w:rsid w:val="00B66FCE"/>
    <w:rsid w:val="00B677EF"/>
    <w:rsid w:val="00B67FDE"/>
    <w:rsid w:val="00B7030B"/>
    <w:rsid w:val="00B705E2"/>
    <w:rsid w:val="00B7181A"/>
    <w:rsid w:val="00B72470"/>
    <w:rsid w:val="00B72661"/>
    <w:rsid w:val="00B727E0"/>
    <w:rsid w:val="00B728DA"/>
    <w:rsid w:val="00B7371D"/>
    <w:rsid w:val="00B7432D"/>
    <w:rsid w:val="00B747EF"/>
    <w:rsid w:val="00B74DB0"/>
    <w:rsid w:val="00B75609"/>
    <w:rsid w:val="00B76783"/>
    <w:rsid w:val="00B76D67"/>
    <w:rsid w:val="00B773A1"/>
    <w:rsid w:val="00B77A97"/>
    <w:rsid w:val="00B77EE5"/>
    <w:rsid w:val="00B8182C"/>
    <w:rsid w:val="00B82883"/>
    <w:rsid w:val="00B83C8B"/>
    <w:rsid w:val="00B83D31"/>
    <w:rsid w:val="00B84147"/>
    <w:rsid w:val="00B8566A"/>
    <w:rsid w:val="00B86DC6"/>
    <w:rsid w:val="00B87A85"/>
    <w:rsid w:val="00B9186E"/>
    <w:rsid w:val="00B921D7"/>
    <w:rsid w:val="00B9239F"/>
    <w:rsid w:val="00B92612"/>
    <w:rsid w:val="00B93389"/>
    <w:rsid w:val="00B9452B"/>
    <w:rsid w:val="00B9556F"/>
    <w:rsid w:val="00B95600"/>
    <w:rsid w:val="00B962FD"/>
    <w:rsid w:val="00B97826"/>
    <w:rsid w:val="00B97B67"/>
    <w:rsid w:val="00BA0B23"/>
    <w:rsid w:val="00BA0F84"/>
    <w:rsid w:val="00BA0FF3"/>
    <w:rsid w:val="00BA1B33"/>
    <w:rsid w:val="00BA203D"/>
    <w:rsid w:val="00BA2381"/>
    <w:rsid w:val="00BA29B5"/>
    <w:rsid w:val="00BA317E"/>
    <w:rsid w:val="00BA3B8A"/>
    <w:rsid w:val="00BA482E"/>
    <w:rsid w:val="00BA4BC0"/>
    <w:rsid w:val="00BA558F"/>
    <w:rsid w:val="00BA6A41"/>
    <w:rsid w:val="00BA6A66"/>
    <w:rsid w:val="00BA7519"/>
    <w:rsid w:val="00BA77C3"/>
    <w:rsid w:val="00BA79CA"/>
    <w:rsid w:val="00BA7EBE"/>
    <w:rsid w:val="00BB01A6"/>
    <w:rsid w:val="00BB0B22"/>
    <w:rsid w:val="00BB0E85"/>
    <w:rsid w:val="00BB2BE5"/>
    <w:rsid w:val="00BB34A0"/>
    <w:rsid w:val="00BB366D"/>
    <w:rsid w:val="00BB3685"/>
    <w:rsid w:val="00BB3A7E"/>
    <w:rsid w:val="00BB4821"/>
    <w:rsid w:val="00BB5922"/>
    <w:rsid w:val="00BB5A4B"/>
    <w:rsid w:val="00BB60F7"/>
    <w:rsid w:val="00BB6E2E"/>
    <w:rsid w:val="00BB719C"/>
    <w:rsid w:val="00BC0D55"/>
    <w:rsid w:val="00BC0D5B"/>
    <w:rsid w:val="00BC24B7"/>
    <w:rsid w:val="00BC4230"/>
    <w:rsid w:val="00BC5436"/>
    <w:rsid w:val="00BC60C0"/>
    <w:rsid w:val="00BC7AB9"/>
    <w:rsid w:val="00BC7B26"/>
    <w:rsid w:val="00BD07E2"/>
    <w:rsid w:val="00BD09F4"/>
    <w:rsid w:val="00BD1261"/>
    <w:rsid w:val="00BD19DF"/>
    <w:rsid w:val="00BD1D2D"/>
    <w:rsid w:val="00BD21C1"/>
    <w:rsid w:val="00BD27F6"/>
    <w:rsid w:val="00BD28B0"/>
    <w:rsid w:val="00BD2D28"/>
    <w:rsid w:val="00BD3D87"/>
    <w:rsid w:val="00BD3F5D"/>
    <w:rsid w:val="00BD5943"/>
    <w:rsid w:val="00BD5C6C"/>
    <w:rsid w:val="00BD5FEE"/>
    <w:rsid w:val="00BD6054"/>
    <w:rsid w:val="00BD60A8"/>
    <w:rsid w:val="00BD67E2"/>
    <w:rsid w:val="00BD6F55"/>
    <w:rsid w:val="00BD6FCB"/>
    <w:rsid w:val="00BD7D83"/>
    <w:rsid w:val="00BE0AF0"/>
    <w:rsid w:val="00BE1840"/>
    <w:rsid w:val="00BE1ECC"/>
    <w:rsid w:val="00BE205B"/>
    <w:rsid w:val="00BE2DD8"/>
    <w:rsid w:val="00BE3C47"/>
    <w:rsid w:val="00BE459F"/>
    <w:rsid w:val="00BE50C3"/>
    <w:rsid w:val="00BE63AC"/>
    <w:rsid w:val="00BE67E6"/>
    <w:rsid w:val="00BE6853"/>
    <w:rsid w:val="00BE6C8F"/>
    <w:rsid w:val="00BE6E0A"/>
    <w:rsid w:val="00BF0133"/>
    <w:rsid w:val="00BF0FEC"/>
    <w:rsid w:val="00BF10BA"/>
    <w:rsid w:val="00BF133E"/>
    <w:rsid w:val="00BF1F5A"/>
    <w:rsid w:val="00BF3150"/>
    <w:rsid w:val="00BF3830"/>
    <w:rsid w:val="00BF3A44"/>
    <w:rsid w:val="00BF3D40"/>
    <w:rsid w:val="00BF3FB4"/>
    <w:rsid w:val="00BF44DB"/>
    <w:rsid w:val="00BF4B3D"/>
    <w:rsid w:val="00BF4F48"/>
    <w:rsid w:val="00BF589B"/>
    <w:rsid w:val="00BF5BF5"/>
    <w:rsid w:val="00BF60A7"/>
    <w:rsid w:val="00BF7828"/>
    <w:rsid w:val="00C0032A"/>
    <w:rsid w:val="00C00339"/>
    <w:rsid w:val="00C00412"/>
    <w:rsid w:val="00C00546"/>
    <w:rsid w:val="00C010A9"/>
    <w:rsid w:val="00C01739"/>
    <w:rsid w:val="00C01F8E"/>
    <w:rsid w:val="00C01FE4"/>
    <w:rsid w:val="00C025D9"/>
    <w:rsid w:val="00C0298F"/>
    <w:rsid w:val="00C02A5B"/>
    <w:rsid w:val="00C03337"/>
    <w:rsid w:val="00C03A38"/>
    <w:rsid w:val="00C03BC7"/>
    <w:rsid w:val="00C043DE"/>
    <w:rsid w:val="00C04470"/>
    <w:rsid w:val="00C04F5A"/>
    <w:rsid w:val="00C05728"/>
    <w:rsid w:val="00C05F07"/>
    <w:rsid w:val="00C05F9A"/>
    <w:rsid w:val="00C06216"/>
    <w:rsid w:val="00C064C2"/>
    <w:rsid w:val="00C06ABD"/>
    <w:rsid w:val="00C0709C"/>
    <w:rsid w:val="00C07D73"/>
    <w:rsid w:val="00C1027D"/>
    <w:rsid w:val="00C10456"/>
    <w:rsid w:val="00C10A7D"/>
    <w:rsid w:val="00C10A96"/>
    <w:rsid w:val="00C11115"/>
    <w:rsid w:val="00C11302"/>
    <w:rsid w:val="00C1142D"/>
    <w:rsid w:val="00C11662"/>
    <w:rsid w:val="00C11897"/>
    <w:rsid w:val="00C11A25"/>
    <w:rsid w:val="00C11D2D"/>
    <w:rsid w:val="00C12117"/>
    <w:rsid w:val="00C12E7F"/>
    <w:rsid w:val="00C132E6"/>
    <w:rsid w:val="00C135CE"/>
    <w:rsid w:val="00C13879"/>
    <w:rsid w:val="00C13AA9"/>
    <w:rsid w:val="00C15377"/>
    <w:rsid w:val="00C16108"/>
    <w:rsid w:val="00C161FF"/>
    <w:rsid w:val="00C17B6D"/>
    <w:rsid w:val="00C203D4"/>
    <w:rsid w:val="00C20573"/>
    <w:rsid w:val="00C2069C"/>
    <w:rsid w:val="00C20F06"/>
    <w:rsid w:val="00C20F45"/>
    <w:rsid w:val="00C21562"/>
    <w:rsid w:val="00C22059"/>
    <w:rsid w:val="00C221CA"/>
    <w:rsid w:val="00C2454E"/>
    <w:rsid w:val="00C2468F"/>
    <w:rsid w:val="00C25C04"/>
    <w:rsid w:val="00C2618F"/>
    <w:rsid w:val="00C26440"/>
    <w:rsid w:val="00C268C2"/>
    <w:rsid w:val="00C27860"/>
    <w:rsid w:val="00C27C45"/>
    <w:rsid w:val="00C3076E"/>
    <w:rsid w:val="00C30ACA"/>
    <w:rsid w:val="00C30E5B"/>
    <w:rsid w:val="00C318B8"/>
    <w:rsid w:val="00C31C3B"/>
    <w:rsid w:val="00C329F5"/>
    <w:rsid w:val="00C330B7"/>
    <w:rsid w:val="00C3317B"/>
    <w:rsid w:val="00C3410F"/>
    <w:rsid w:val="00C356F8"/>
    <w:rsid w:val="00C3658D"/>
    <w:rsid w:val="00C36F5F"/>
    <w:rsid w:val="00C371BF"/>
    <w:rsid w:val="00C37D65"/>
    <w:rsid w:val="00C40396"/>
    <w:rsid w:val="00C40D0F"/>
    <w:rsid w:val="00C430CB"/>
    <w:rsid w:val="00C43733"/>
    <w:rsid w:val="00C44F52"/>
    <w:rsid w:val="00C45DE5"/>
    <w:rsid w:val="00C45E39"/>
    <w:rsid w:val="00C45F65"/>
    <w:rsid w:val="00C4747D"/>
    <w:rsid w:val="00C474B9"/>
    <w:rsid w:val="00C47567"/>
    <w:rsid w:val="00C47DDF"/>
    <w:rsid w:val="00C5053B"/>
    <w:rsid w:val="00C506DB"/>
    <w:rsid w:val="00C50725"/>
    <w:rsid w:val="00C5169B"/>
    <w:rsid w:val="00C51D9F"/>
    <w:rsid w:val="00C52151"/>
    <w:rsid w:val="00C524CF"/>
    <w:rsid w:val="00C5276F"/>
    <w:rsid w:val="00C52F80"/>
    <w:rsid w:val="00C5364D"/>
    <w:rsid w:val="00C539DF"/>
    <w:rsid w:val="00C54E03"/>
    <w:rsid w:val="00C55555"/>
    <w:rsid w:val="00C55F80"/>
    <w:rsid w:val="00C571A6"/>
    <w:rsid w:val="00C60205"/>
    <w:rsid w:val="00C61F13"/>
    <w:rsid w:val="00C621AF"/>
    <w:rsid w:val="00C62BC2"/>
    <w:rsid w:val="00C63A3A"/>
    <w:rsid w:val="00C6627B"/>
    <w:rsid w:val="00C67084"/>
    <w:rsid w:val="00C671AE"/>
    <w:rsid w:val="00C70128"/>
    <w:rsid w:val="00C70694"/>
    <w:rsid w:val="00C70AAE"/>
    <w:rsid w:val="00C711E0"/>
    <w:rsid w:val="00C71CF5"/>
    <w:rsid w:val="00C72C93"/>
    <w:rsid w:val="00C73D18"/>
    <w:rsid w:val="00C743C4"/>
    <w:rsid w:val="00C749FD"/>
    <w:rsid w:val="00C74A7B"/>
    <w:rsid w:val="00C74D1E"/>
    <w:rsid w:val="00C75AE2"/>
    <w:rsid w:val="00C77DFB"/>
    <w:rsid w:val="00C80E78"/>
    <w:rsid w:val="00C81482"/>
    <w:rsid w:val="00C81A22"/>
    <w:rsid w:val="00C83217"/>
    <w:rsid w:val="00C83A46"/>
    <w:rsid w:val="00C8408C"/>
    <w:rsid w:val="00C840B4"/>
    <w:rsid w:val="00C8488E"/>
    <w:rsid w:val="00C85230"/>
    <w:rsid w:val="00C8588C"/>
    <w:rsid w:val="00C85E41"/>
    <w:rsid w:val="00C860B9"/>
    <w:rsid w:val="00C862B6"/>
    <w:rsid w:val="00C870C8"/>
    <w:rsid w:val="00C8727A"/>
    <w:rsid w:val="00C87BD1"/>
    <w:rsid w:val="00C87EFB"/>
    <w:rsid w:val="00C9078F"/>
    <w:rsid w:val="00C90AC2"/>
    <w:rsid w:val="00C91641"/>
    <w:rsid w:val="00C9196D"/>
    <w:rsid w:val="00C91DB9"/>
    <w:rsid w:val="00C91F29"/>
    <w:rsid w:val="00C91F63"/>
    <w:rsid w:val="00C92208"/>
    <w:rsid w:val="00C9416B"/>
    <w:rsid w:val="00C9580B"/>
    <w:rsid w:val="00C95B9C"/>
    <w:rsid w:val="00C95CF4"/>
    <w:rsid w:val="00C95D92"/>
    <w:rsid w:val="00C965F0"/>
    <w:rsid w:val="00CA0706"/>
    <w:rsid w:val="00CA07FB"/>
    <w:rsid w:val="00CA16D3"/>
    <w:rsid w:val="00CA1DC6"/>
    <w:rsid w:val="00CA255E"/>
    <w:rsid w:val="00CA3205"/>
    <w:rsid w:val="00CA40A2"/>
    <w:rsid w:val="00CA5188"/>
    <w:rsid w:val="00CA585B"/>
    <w:rsid w:val="00CA6DA8"/>
    <w:rsid w:val="00CA797A"/>
    <w:rsid w:val="00CA7FA9"/>
    <w:rsid w:val="00CB0789"/>
    <w:rsid w:val="00CB0A57"/>
    <w:rsid w:val="00CB2275"/>
    <w:rsid w:val="00CB290C"/>
    <w:rsid w:val="00CB3007"/>
    <w:rsid w:val="00CB471F"/>
    <w:rsid w:val="00CB47B2"/>
    <w:rsid w:val="00CB4F35"/>
    <w:rsid w:val="00CB5073"/>
    <w:rsid w:val="00CB5F65"/>
    <w:rsid w:val="00CB6113"/>
    <w:rsid w:val="00CB71A8"/>
    <w:rsid w:val="00CB777B"/>
    <w:rsid w:val="00CB7DE6"/>
    <w:rsid w:val="00CC0092"/>
    <w:rsid w:val="00CC03BA"/>
    <w:rsid w:val="00CC1D9A"/>
    <w:rsid w:val="00CC226E"/>
    <w:rsid w:val="00CC263A"/>
    <w:rsid w:val="00CC309A"/>
    <w:rsid w:val="00CC30E8"/>
    <w:rsid w:val="00CC32C4"/>
    <w:rsid w:val="00CC34D9"/>
    <w:rsid w:val="00CC3554"/>
    <w:rsid w:val="00CC4510"/>
    <w:rsid w:val="00CC48BC"/>
    <w:rsid w:val="00CC48C4"/>
    <w:rsid w:val="00CC4C35"/>
    <w:rsid w:val="00CC5418"/>
    <w:rsid w:val="00CC5D3D"/>
    <w:rsid w:val="00CC647D"/>
    <w:rsid w:val="00CC6B69"/>
    <w:rsid w:val="00CD1353"/>
    <w:rsid w:val="00CD29F9"/>
    <w:rsid w:val="00CD2A8C"/>
    <w:rsid w:val="00CD2AAC"/>
    <w:rsid w:val="00CD3447"/>
    <w:rsid w:val="00CD365A"/>
    <w:rsid w:val="00CD530A"/>
    <w:rsid w:val="00CD5502"/>
    <w:rsid w:val="00CD6461"/>
    <w:rsid w:val="00CD67C3"/>
    <w:rsid w:val="00CD6AF3"/>
    <w:rsid w:val="00CD6F0F"/>
    <w:rsid w:val="00CD72E0"/>
    <w:rsid w:val="00CD756C"/>
    <w:rsid w:val="00CD7921"/>
    <w:rsid w:val="00CD7EC5"/>
    <w:rsid w:val="00CE000B"/>
    <w:rsid w:val="00CE1398"/>
    <w:rsid w:val="00CE183F"/>
    <w:rsid w:val="00CE2AD6"/>
    <w:rsid w:val="00CE301D"/>
    <w:rsid w:val="00CE379E"/>
    <w:rsid w:val="00CE4851"/>
    <w:rsid w:val="00CE4D8A"/>
    <w:rsid w:val="00CE50C7"/>
    <w:rsid w:val="00CE56A8"/>
    <w:rsid w:val="00CE5A44"/>
    <w:rsid w:val="00CF0812"/>
    <w:rsid w:val="00CF0BD0"/>
    <w:rsid w:val="00CF1E8C"/>
    <w:rsid w:val="00CF22F5"/>
    <w:rsid w:val="00CF22FC"/>
    <w:rsid w:val="00CF2810"/>
    <w:rsid w:val="00CF33E0"/>
    <w:rsid w:val="00CF3C40"/>
    <w:rsid w:val="00CF49C8"/>
    <w:rsid w:val="00CF4A93"/>
    <w:rsid w:val="00CF6A7B"/>
    <w:rsid w:val="00CF6DE0"/>
    <w:rsid w:val="00CF78C6"/>
    <w:rsid w:val="00D002E4"/>
    <w:rsid w:val="00D00634"/>
    <w:rsid w:val="00D01178"/>
    <w:rsid w:val="00D035CB"/>
    <w:rsid w:val="00D03C21"/>
    <w:rsid w:val="00D03F53"/>
    <w:rsid w:val="00D04C9B"/>
    <w:rsid w:val="00D05221"/>
    <w:rsid w:val="00D05E58"/>
    <w:rsid w:val="00D06DF3"/>
    <w:rsid w:val="00D07E29"/>
    <w:rsid w:val="00D10E5C"/>
    <w:rsid w:val="00D10E63"/>
    <w:rsid w:val="00D1118C"/>
    <w:rsid w:val="00D11EE7"/>
    <w:rsid w:val="00D12449"/>
    <w:rsid w:val="00D12AF1"/>
    <w:rsid w:val="00D12CEE"/>
    <w:rsid w:val="00D132E5"/>
    <w:rsid w:val="00D134D2"/>
    <w:rsid w:val="00D14077"/>
    <w:rsid w:val="00D15597"/>
    <w:rsid w:val="00D171F6"/>
    <w:rsid w:val="00D172EE"/>
    <w:rsid w:val="00D1756C"/>
    <w:rsid w:val="00D17645"/>
    <w:rsid w:val="00D177F9"/>
    <w:rsid w:val="00D20361"/>
    <w:rsid w:val="00D21E6E"/>
    <w:rsid w:val="00D23A5B"/>
    <w:rsid w:val="00D23D84"/>
    <w:rsid w:val="00D256B8"/>
    <w:rsid w:val="00D25E02"/>
    <w:rsid w:val="00D30FB3"/>
    <w:rsid w:val="00D3102B"/>
    <w:rsid w:val="00D3120B"/>
    <w:rsid w:val="00D31CF9"/>
    <w:rsid w:val="00D32667"/>
    <w:rsid w:val="00D33BD3"/>
    <w:rsid w:val="00D33D63"/>
    <w:rsid w:val="00D344E1"/>
    <w:rsid w:val="00D34645"/>
    <w:rsid w:val="00D34FCF"/>
    <w:rsid w:val="00D35A46"/>
    <w:rsid w:val="00D35D28"/>
    <w:rsid w:val="00D360BF"/>
    <w:rsid w:val="00D36A95"/>
    <w:rsid w:val="00D36F14"/>
    <w:rsid w:val="00D372EE"/>
    <w:rsid w:val="00D378F0"/>
    <w:rsid w:val="00D379F6"/>
    <w:rsid w:val="00D37D80"/>
    <w:rsid w:val="00D401D5"/>
    <w:rsid w:val="00D40619"/>
    <w:rsid w:val="00D40E50"/>
    <w:rsid w:val="00D41A54"/>
    <w:rsid w:val="00D421EB"/>
    <w:rsid w:val="00D42786"/>
    <w:rsid w:val="00D44ADC"/>
    <w:rsid w:val="00D4543C"/>
    <w:rsid w:val="00D46E6C"/>
    <w:rsid w:val="00D46F0D"/>
    <w:rsid w:val="00D473A8"/>
    <w:rsid w:val="00D50719"/>
    <w:rsid w:val="00D50ECF"/>
    <w:rsid w:val="00D5155D"/>
    <w:rsid w:val="00D51922"/>
    <w:rsid w:val="00D520A2"/>
    <w:rsid w:val="00D533CB"/>
    <w:rsid w:val="00D555DA"/>
    <w:rsid w:val="00D5685E"/>
    <w:rsid w:val="00D56DCD"/>
    <w:rsid w:val="00D56EBF"/>
    <w:rsid w:val="00D61702"/>
    <w:rsid w:val="00D61826"/>
    <w:rsid w:val="00D61AC7"/>
    <w:rsid w:val="00D61B98"/>
    <w:rsid w:val="00D61C1A"/>
    <w:rsid w:val="00D625B2"/>
    <w:rsid w:val="00D62868"/>
    <w:rsid w:val="00D629D0"/>
    <w:rsid w:val="00D62A75"/>
    <w:rsid w:val="00D6323A"/>
    <w:rsid w:val="00D632EA"/>
    <w:rsid w:val="00D63F23"/>
    <w:rsid w:val="00D6489C"/>
    <w:rsid w:val="00D64E35"/>
    <w:rsid w:val="00D666C2"/>
    <w:rsid w:val="00D6684E"/>
    <w:rsid w:val="00D6693A"/>
    <w:rsid w:val="00D676EF"/>
    <w:rsid w:val="00D67740"/>
    <w:rsid w:val="00D7039E"/>
    <w:rsid w:val="00D70696"/>
    <w:rsid w:val="00D709BB"/>
    <w:rsid w:val="00D70B0B"/>
    <w:rsid w:val="00D71936"/>
    <w:rsid w:val="00D72281"/>
    <w:rsid w:val="00D72BFF"/>
    <w:rsid w:val="00D7331C"/>
    <w:rsid w:val="00D73619"/>
    <w:rsid w:val="00D73A0A"/>
    <w:rsid w:val="00D73C75"/>
    <w:rsid w:val="00D74345"/>
    <w:rsid w:val="00D755E2"/>
    <w:rsid w:val="00D76024"/>
    <w:rsid w:val="00D76033"/>
    <w:rsid w:val="00D7655B"/>
    <w:rsid w:val="00D76C72"/>
    <w:rsid w:val="00D7746B"/>
    <w:rsid w:val="00D77FEB"/>
    <w:rsid w:val="00D80224"/>
    <w:rsid w:val="00D805E3"/>
    <w:rsid w:val="00D80C97"/>
    <w:rsid w:val="00D81D6D"/>
    <w:rsid w:val="00D82022"/>
    <w:rsid w:val="00D82474"/>
    <w:rsid w:val="00D82647"/>
    <w:rsid w:val="00D84E2C"/>
    <w:rsid w:val="00D85F04"/>
    <w:rsid w:val="00D85F0E"/>
    <w:rsid w:val="00D86D0A"/>
    <w:rsid w:val="00D86E16"/>
    <w:rsid w:val="00D86F72"/>
    <w:rsid w:val="00D873A8"/>
    <w:rsid w:val="00D9055E"/>
    <w:rsid w:val="00D90E93"/>
    <w:rsid w:val="00D90E9F"/>
    <w:rsid w:val="00D91198"/>
    <w:rsid w:val="00D92DC9"/>
    <w:rsid w:val="00D93A37"/>
    <w:rsid w:val="00D93ED1"/>
    <w:rsid w:val="00D944C6"/>
    <w:rsid w:val="00D94FCD"/>
    <w:rsid w:val="00D9552C"/>
    <w:rsid w:val="00D96235"/>
    <w:rsid w:val="00D96B84"/>
    <w:rsid w:val="00D97FED"/>
    <w:rsid w:val="00DA083B"/>
    <w:rsid w:val="00DA1022"/>
    <w:rsid w:val="00DA1E90"/>
    <w:rsid w:val="00DA2321"/>
    <w:rsid w:val="00DA275A"/>
    <w:rsid w:val="00DA2D40"/>
    <w:rsid w:val="00DA4510"/>
    <w:rsid w:val="00DA45D4"/>
    <w:rsid w:val="00DA5220"/>
    <w:rsid w:val="00DA6E4D"/>
    <w:rsid w:val="00DA7405"/>
    <w:rsid w:val="00DB16C2"/>
    <w:rsid w:val="00DB1A27"/>
    <w:rsid w:val="00DB21DD"/>
    <w:rsid w:val="00DB24BC"/>
    <w:rsid w:val="00DB338B"/>
    <w:rsid w:val="00DB368E"/>
    <w:rsid w:val="00DB3799"/>
    <w:rsid w:val="00DB39BC"/>
    <w:rsid w:val="00DB4827"/>
    <w:rsid w:val="00DB4C0D"/>
    <w:rsid w:val="00DB50D0"/>
    <w:rsid w:val="00DB632A"/>
    <w:rsid w:val="00DB7AEB"/>
    <w:rsid w:val="00DB7B2D"/>
    <w:rsid w:val="00DC04B1"/>
    <w:rsid w:val="00DC1922"/>
    <w:rsid w:val="00DC1DED"/>
    <w:rsid w:val="00DC2990"/>
    <w:rsid w:val="00DC2E18"/>
    <w:rsid w:val="00DC32DE"/>
    <w:rsid w:val="00DC4976"/>
    <w:rsid w:val="00DC6095"/>
    <w:rsid w:val="00DC615C"/>
    <w:rsid w:val="00DC7438"/>
    <w:rsid w:val="00DC747B"/>
    <w:rsid w:val="00DC7D57"/>
    <w:rsid w:val="00DD00E1"/>
    <w:rsid w:val="00DD053B"/>
    <w:rsid w:val="00DD0592"/>
    <w:rsid w:val="00DD137D"/>
    <w:rsid w:val="00DD38B4"/>
    <w:rsid w:val="00DD3B20"/>
    <w:rsid w:val="00DD3F3F"/>
    <w:rsid w:val="00DD4100"/>
    <w:rsid w:val="00DD417E"/>
    <w:rsid w:val="00DD4DD3"/>
    <w:rsid w:val="00DD55AE"/>
    <w:rsid w:val="00DD5DA9"/>
    <w:rsid w:val="00DD629F"/>
    <w:rsid w:val="00DE13CE"/>
    <w:rsid w:val="00DE2ABA"/>
    <w:rsid w:val="00DE2C67"/>
    <w:rsid w:val="00DE3C91"/>
    <w:rsid w:val="00DE41E1"/>
    <w:rsid w:val="00DE53A8"/>
    <w:rsid w:val="00DE594C"/>
    <w:rsid w:val="00DE623E"/>
    <w:rsid w:val="00DE6E1B"/>
    <w:rsid w:val="00DE710C"/>
    <w:rsid w:val="00DE71AE"/>
    <w:rsid w:val="00DE798E"/>
    <w:rsid w:val="00DF0625"/>
    <w:rsid w:val="00DF223A"/>
    <w:rsid w:val="00DF4216"/>
    <w:rsid w:val="00DF50F3"/>
    <w:rsid w:val="00DF6D7D"/>
    <w:rsid w:val="00E00695"/>
    <w:rsid w:val="00E00925"/>
    <w:rsid w:val="00E00DD6"/>
    <w:rsid w:val="00E0128F"/>
    <w:rsid w:val="00E013BC"/>
    <w:rsid w:val="00E018C4"/>
    <w:rsid w:val="00E01B9E"/>
    <w:rsid w:val="00E01E78"/>
    <w:rsid w:val="00E022ED"/>
    <w:rsid w:val="00E027FE"/>
    <w:rsid w:val="00E048E6"/>
    <w:rsid w:val="00E0551D"/>
    <w:rsid w:val="00E060B9"/>
    <w:rsid w:val="00E066A6"/>
    <w:rsid w:val="00E06CFF"/>
    <w:rsid w:val="00E06EB5"/>
    <w:rsid w:val="00E11CEB"/>
    <w:rsid w:val="00E12233"/>
    <w:rsid w:val="00E12B08"/>
    <w:rsid w:val="00E13366"/>
    <w:rsid w:val="00E1363F"/>
    <w:rsid w:val="00E14902"/>
    <w:rsid w:val="00E160C1"/>
    <w:rsid w:val="00E163AA"/>
    <w:rsid w:val="00E16796"/>
    <w:rsid w:val="00E1745F"/>
    <w:rsid w:val="00E17CDC"/>
    <w:rsid w:val="00E17E60"/>
    <w:rsid w:val="00E20D03"/>
    <w:rsid w:val="00E22561"/>
    <w:rsid w:val="00E23408"/>
    <w:rsid w:val="00E23458"/>
    <w:rsid w:val="00E23ED9"/>
    <w:rsid w:val="00E24639"/>
    <w:rsid w:val="00E247D4"/>
    <w:rsid w:val="00E26B3C"/>
    <w:rsid w:val="00E27075"/>
    <w:rsid w:val="00E27C30"/>
    <w:rsid w:val="00E31163"/>
    <w:rsid w:val="00E31B98"/>
    <w:rsid w:val="00E32272"/>
    <w:rsid w:val="00E331D6"/>
    <w:rsid w:val="00E3433E"/>
    <w:rsid w:val="00E3475C"/>
    <w:rsid w:val="00E3478A"/>
    <w:rsid w:val="00E34841"/>
    <w:rsid w:val="00E355D8"/>
    <w:rsid w:val="00E36376"/>
    <w:rsid w:val="00E36384"/>
    <w:rsid w:val="00E376CE"/>
    <w:rsid w:val="00E402CF"/>
    <w:rsid w:val="00E405F4"/>
    <w:rsid w:val="00E41236"/>
    <w:rsid w:val="00E42520"/>
    <w:rsid w:val="00E42A43"/>
    <w:rsid w:val="00E42E64"/>
    <w:rsid w:val="00E43A0F"/>
    <w:rsid w:val="00E4434F"/>
    <w:rsid w:val="00E44D81"/>
    <w:rsid w:val="00E4502A"/>
    <w:rsid w:val="00E4525E"/>
    <w:rsid w:val="00E4589C"/>
    <w:rsid w:val="00E4625A"/>
    <w:rsid w:val="00E46C1C"/>
    <w:rsid w:val="00E46E1D"/>
    <w:rsid w:val="00E4727E"/>
    <w:rsid w:val="00E509BB"/>
    <w:rsid w:val="00E50E55"/>
    <w:rsid w:val="00E5174D"/>
    <w:rsid w:val="00E51E10"/>
    <w:rsid w:val="00E52717"/>
    <w:rsid w:val="00E52891"/>
    <w:rsid w:val="00E52A35"/>
    <w:rsid w:val="00E530D8"/>
    <w:rsid w:val="00E53A4E"/>
    <w:rsid w:val="00E54D20"/>
    <w:rsid w:val="00E55BFD"/>
    <w:rsid w:val="00E5682F"/>
    <w:rsid w:val="00E56C1F"/>
    <w:rsid w:val="00E57109"/>
    <w:rsid w:val="00E6013D"/>
    <w:rsid w:val="00E6048A"/>
    <w:rsid w:val="00E604FE"/>
    <w:rsid w:val="00E60878"/>
    <w:rsid w:val="00E61324"/>
    <w:rsid w:val="00E619BA"/>
    <w:rsid w:val="00E61F4A"/>
    <w:rsid w:val="00E621B4"/>
    <w:rsid w:val="00E62A3A"/>
    <w:rsid w:val="00E62A3B"/>
    <w:rsid w:val="00E634E9"/>
    <w:rsid w:val="00E64E45"/>
    <w:rsid w:val="00E6537D"/>
    <w:rsid w:val="00E65875"/>
    <w:rsid w:val="00E6667D"/>
    <w:rsid w:val="00E6699F"/>
    <w:rsid w:val="00E66D2D"/>
    <w:rsid w:val="00E6712C"/>
    <w:rsid w:val="00E7058D"/>
    <w:rsid w:val="00E706F6"/>
    <w:rsid w:val="00E70F9D"/>
    <w:rsid w:val="00E7120E"/>
    <w:rsid w:val="00E71B12"/>
    <w:rsid w:val="00E724E5"/>
    <w:rsid w:val="00E729CC"/>
    <w:rsid w:val="00E72B80"/>
    <w:rsid w:val="00E73535"/>
    <w:rsid w:val="00E73936"/>
    <w:rsid w:val="00E73E9B"/>
    <w:rsid w:val="00E74E65"/>
    <w:rsid w:val="00E75535"/>
    <w:rsid w:val="00E75696"/>
    <w:rsid w:val="00E75863"/>
    <w:rsid w:val="00E7673C"/>
    <w:rsid w:val="00E76D88"/>
    <w:rsid w:val="00E776C9"/>
    <w:rsid w:val="00E77A8B"/>
    <w:rsid w:val="00E80007"/>
    <w:rsid w:val="00E80D28"/>
    <w:rsid w:val="00E81796"/>
    <w:rsid w:val="00E81E4B"/>
    <w:rsid w:val="00E81EB5"/>
    <w:rsid w:val="00E822B1"/>
    <w:rsid w:val="00E82F57"/>
    <w:rsid w:val="00E8349A"/>
    <w:rsid w:val="00E838D7"/>
    <w:rsid w:val="00E8394D"/>
    <w:rsid w:val="00E83F06"/>
    <w:rsid w:val="00E84502"/>
    <w:rsid w:val="00E84576"/>
    <w:rsid w:val="00E84D36"/>
    <w:rsid w:val="00E85C09"/>
    <w:rsid w:val="00E85D7D"/>
    <w:rsid w:val="00E8618A"/>
    <w:rsid w:val="00E867DA"/>
    <w:rsid w:val="00E868F6"/>
    <w:rsid w:val="00E86B47"/>
    <w:rsid w:val="00E86B90"/>
    <w:rsid w:val="00E87069"/>
    <w:rsid w:val="00E87508"/>
    <w:rsid w:val="00E87CEA"/>
    <w:rsid w:val="00E9032B"/>
    <w:rsid w:val="00E903F5"/>
    <w:rsid w:val="00E90E21"/>
    <w:rsid w:val="00E9106D"/>
    <w:rsid w:val="00E912F2"/>
    <w:rsid w:val="00E92A5F"/>
    <w:rsid w:val="00E92FD6"/>
    <w:rsid w:val="00E93953"/>
    <w:rsid w:val="00E93C8B"/>
    <w:rsid w:val="00E949E1"/>
    <w:rsid w:val="00E954F6"/>
    <w:rsid w:val="00E95C4A"/>
    <w:rsid w:val="00E95C62"/>
    <w:rsid w:val="00E95E5F"/>
    <w:rsid w:val="00E95E98"/>
    <w:rsid w:val="00E96020"/>
    <w:rsid w:val="00E96488"/>
    <w:rsid w:val="00E97C27"/>
    <w:rsid w:val="00EA0883"/>
    <w:rsid w:val="00EA09F0"/>
    <w:rsid w:val="00EA0B6B"/>
    <w:rsid w:val="00EA1120"/>
    <w:rsid w:val="00EA1157"/>
    <w:rsid w:val="00EA128E"/>
    <w:rsid w:val="00EA1D91"/>
    <w:rsid w:val="00EA2376"/>
    <w:rsid w:val="00EA2E61"/>
    <w:rsid w:val="00EA3A32"/>
    <w:rsid w:val="00EA442C"/>
    <w:rsid w:val="00EA447C"/>
    <w:rsid w:val="00EA45B9"/>
    <w:rsid w:val="00EA4734"/>
    <w:rsid w:val="00EA5414"/>
    <w:rsid w:val="00EA5902"/>
    <w:rsid w:val="00EA6024"/>
    <w:rsid w:val="00EA62D1"/>
    <w:rsid w:val="00EA79E3"/>
    <w:rsid w:val="00EA7A97"/>
    <w:rsid w:val="00EA7D10"/>
    <w:rsid w:val="00EA7DC3"/>
    <w:rsid w:val="00EB085B"/>
    <w:rsid w:val="00EB0FFC"/>
    <w:rsid w:val="00EB374F"/>
    <w:rsid w:val="00EB3B77"/>
    <w:rsid w:val="00EB3EA1"/>
    <w:rsid w:val="00EB4AA8"/>
    <w:rsid w:val="00EB4E6A"/>
    <w:rsid w:val="00EB5E73"/>
    <w:rsid w:val="00EB61F1"/>
    <w:rsid w:val="00EB658C"/>
    <w:rsid w:val="00EB6CBF"/>
    <w:rsid w:val="00EB7B15"/>
    <w:rsid w:val="00EC2B29"/>
    <w:rsid w:val="00EC339A"/>
    <w:rsid w:val="00EC4DF5"/>
    <w:rsid w:val="00EC540F"/>
    <w:rsid w:val="00EC7121"/>
    <w:rsid w:val="00EC71BA"/>
    <w:rsid w:val="00EC7294"/>
    <w:rsid w:val="00EC72CB"/>
    <w:rsid w:val="00EC7A1D"/>
    <w:rsid w:val="00ED048E"/>
    <w:rsid w:val="00ED14AD"/>
    <w:rsid w:val="00ED1874"/>
    <w:rsid w:val="00ED1902"/>
    <w:rsid w:val="00ED194B"/>
    <w:rsid w:val="00ED29B7"/>
    <w:rsid w:val="00ED29C3"/>
    <w:rsid w:val="00ED3CD7"/>
    <w:rsid w:val="00ED4970"/>
    <w:rsid w:val="00ED5182"/>
    <w:rsid w:val="00ED5360"/>
    <w:rsid w:val="00ED5840"/>
    <w:rsid w:val="00ED6763"/>
    <w:rsid w:val="00EE01E5"/>
    <w:rsid w:val="00EE02FD"/>
    <w:rsid w:val="00EE03E3"/>
    <w:rsid w:val="00EE0BA1"/>
    <w:rsid w:val="00EE13F3"/>
    <w:rsid w:val="00EE19A6"/>
    <w:rsid w:val="00EE2EB9"/>
    <w:rsid w:val="00EE2F4E"/>
    <w:rsid w:val="00EE367A"/>
    <w:rsid w:val="00EE3A9E"/>
    <w:rsid w:val="00EE4D3B"/>
    <w:rsid w:val="00EE4F3F"/>
    <w:rsid w:val="00EE624A"/>
    <w:rsid w:val="00EE779F"/>
    <w:rsid w:val="00EE7CC5"/>
    <w:rsid w:val="00EF0C4A"/>
    <w:rsid w:val="00EF10D7"/>
    <w:rsid w:val="00EF2B79"/>
    <w:rsid w:val="00EF2D9D"/>
    <w:rsid w:val="00EF33B1"/>
    <w:rsid w:val="00EF474C"/>
    <w:rsid w:val="00EF5350"/>
    <w:rsid w:val="00EF543A"/>
    <w:rsid w:val="00EF585B"/>
    <w:rsid w:val="00EF60A0"/>
    <w:rsid w:val="00EF75AD"/>
    <w:rsid w:val="00EF7D1B"/>
    <w:rsid w:val="00F00142"/>
    <w:rsid w:val="00F008DE"/>
    <w:rsid w:val="00F00DBC"/>
    <w:rsid w:val="00F02115"/>
    <w:rsid w:val="00F0226A"/>
    <w:rsid w:val="00F023C6"/>
    <w:rsid w:val="00F03164"/>
    <w:rsid w:val="00F03654"/>
    <w:rsid w:val="00F048C9"/>
    <w:rsid w:val="00F04E1A"/>
    <w:rsid w:val="00F05882"/>
    <w:rsid w:val="00F06A6A"/>
    <w:rsid w:val="00F074A3"/>
    <w:rsid w:val="00F1079A"/>
    <w:rsid w:val="00F10CD6"/>
    <w:rsid w:val="00F11B95"/>
    <w:rsid w:val="00F123EC"/>
    <w:rsid w:val="00F12958"/>
    <w:rsid w:val="00F138C2"/>
    <w:rsid w:val="00F13B47"/>
    <w:rsid w:val="00F14766"/>
    <w:rsid w:val="00F14869"/>
    <w:rsid w:val="00F154E7"/>
    <w:rsid w:val="00F16761"/>
    <w:rsid w:val="00F16B94"/>
    <w:rsid w:val="00F16DBD"/>
    <w:rsid w:val="00F16E4C"/>
    <w:rsid w:val="00F16F88"/>
    <w:rsid w:val="00F173DA"/>
    <w:rsid w:val="00F2055F"/>
    <w:rsid w:val="00F20BE9"/>
    <w:rsid w:val="00F21B03"/>
    <w:rsid w:val="00F23428"/>
    <w:rsid w:val="00F24E8C"/>
    <w:rsid w:val="00F2679F"/>
    <w:rsid w:val="00F26B98"/>
    <w:rsid w:val="00F30425"/>
    <w:rsid w:val="00F306F3"/>
    <w:rsid w:val="00F309DC"/>
    <w:rsid w:val="00F318FA"/>
    <w:rsid w:val="00F3194D"/>
    <w:rsid w:val="00F32E13"/>
    <w:rsid w:val="00F35205"/>
    <w:rsid w:val="00F3535C"/>
    <w:rsid w:val="00F3535D"/>
    <w:rsid w:val="00F35556"/>
    <w:rsid w:val="00F35C5B"/>
    <w:rsid w:val="00F368BF"/>
    <w:rsid w:val="00F36C41"/>
    <w:rsid w:val="00F36C42"/>
    <w:rsid w:val="00F37037"/>
    <w:rsid w:val="00F405D4"/>
    <w:rsid w:val="00F40AA8"/>
    <w:rsid w:val="00F4125B"/>
    <w:rsid w:val="00F41F62"/>
    <w:rsid w:val="00F4249C"/>
    <w:rsid w:val="00F42F4E"/>
    <w:rsid w:val="00F438BA"/>
    <w:rsid w:val="00F45B52"/>
    <w:rsid w:val="00F4617C"/>
    <w:rsid w:val="00F46273"/>
    <w:rsid w:val="00F46B1A"/>
    <w:rsid w:val="00F477A4"/>
    <w:rsid w:val="00F47B14"/>
    <w:rsid w:val="00F47B6A"/>
    <w:rsid w:val="00F47DBA"/>
    <w:rsid w:val="00F5213D"/>
    <w:rsid w:val="00F537DD"/>
    <w:rsid w:val="00F537EB"/>
    <w:rsid w:val="00F547CF"/>
    <w:rsid w:val="00F54C01"/>
    <w:rsid w:val="00F56BBB"/>
    <w:rsid w:val="00F56CC1"/>
    <w:rsid w:val="00F572CD"/>
    <w:rsid w:val="00F57799"/>
    <w:rsid w:val="00F579CA"/>
    <w:rsid w:val="00F600DE"/>
    <w:rsid w:val="00F60370"/>
    <w:rsid w:val="00F60473"/>
    <w:rsid w:val="00F60635"/>
    <w:rsid w:val="00F60F17"/>
    <w:rsid w:val="00F6113C"/>
    <w:rsid w:val="00F635BF"/>
    <w:rsid w:val="00F64AAE"/>
    <w:rsid w:val="00F64C7E"/>
    <w:rsid w:val="00F6681C"/>
    <w:rsid w:val="00F66BE9"/>
    <w:rsid w:val="00F6752A"/>
    <w:rsid w:val="00F679F4"/>
    <w:rsid w:val="00F67D75"/>
    <w:rsid w:val="00F70A08"/>
    <w:rsid w:val="00F70C31"/>
    <w:rsid w:val="00F71361"/>
    <w:rsid w:val="00F72369"/>
    <w:rsid w:val="00F734E3"/>
    <w:rsid w:val="00F73756"/>
    <w:rsid w:val="00F73AF7"/>
    <w:rsid w:val="00F741F5"/>
    <w:rsid w:val="00F74F0A"/>
    <w:rsid w:val="00F75038"/>
    <w:rsid w:val="00F771F6"/>
    <w:rsid w:val="00F77664"/>
    <w:rsid w:val="00F8020B"/>
    <w:rsid w:val="00F80520"/>
    <w:rsid w:val="00F80C73"/>
    <w:rsid w:val="00F819AC"/>
    <w:rsid w:val="00F825B1"/>
    <w:rsid w:val="00F82657"/>
    <w:rsid w:val="00F826E8"/>
    <w:rsid w:val="00F8292A"/>
    <w:rsid w:val="00F83146"/>
    <w:rsid w:val="00F834CC"/>
    <w:rsid w:val="00F835BA"/>
    <w:rsid w:val="00F83B31"/>
    <w:rsid w:val="00F83C68"/>
    <w:rsid w:val="00F83C97"/>
    <w:rsid w:val="00F83FA8"/>
    <w:rsid w:val="00F8489D"/>
    <w:rsid w:val="00F848B4"/>
    <w:rsid w:val="00F8497B"/>
    <w:rsid w:val="00F84A00"/>
    <w:rsid w:val="00F8520D"/>
    <w:rsid w:val="00F869CD"/>
    <w:rsid w:val="00F90372"/>
    <w:rsid w:val="00F91AB6"/>
    <w:rsid w:val="00F9224F"/>
    <w:rsid w:val="00F92CA5"/>
    <w:rsid w:val="00F935BD"/>
    <w:rsid w:val="00F9459D"/>
    <w:rsid w:val="00F9466D"/>
    <w:rsid w:val="00F94755"/>
    <w:rsid w:val="00F94FEE"/>
    <w:rsid w:val="00F95578"/>
    <w:rsid w:val="00F956EC"/>
    <w:rsid w:val="00F96154"/>
    <w:rsid w:val="00F97284"/>
    <w:rsid w:val="00F97662"/>
    <w:rsid w:val="00F97988"/>
    <w:rsid w:val="00F97A36"/>
    <w:rsid w:val="00F97B87"/>
    <w:rsid w:val="00F97E8A"/>
    <w:rsid w:val="00FA0417"/>
    <w:rsid w:val="00FA0560"/>
    <w:rsid w:val="00FA0677"/>
    <w:rsid w:val="00FA0F34"/>
    <w:rsid w:val="00FA1B87"/>
    <w:rsid w:val="00FA41EF"/>
    <w:rsid w:val="00FA493A"/>
    <w:rsid w:val="00FA4A5D"/>
    <w:rsid w:val="00FA4D83"/>
    <w:rsid w:val="00FA5B71"/>
    <w:rsid w:val="00FA60B5"/>
    <w:rsid w:val="00FA75F1"/>
    <w:rsid w:val="00FA78C3"/>
    <w:rsid w:val="00FA7AF4"/>
    <w:rsid w:val="00FA7C02"/>
    <w:rsid w:val="00FB0303"/>
    <w:rsid w:val="00FB0515"/>
    <w:rsid w:val="00FB10C8"/>
    <w:rsid w:val="00FB1230"/>
    <w:rsid w:val="00FB2C66"/>
    <w:rsid w:val="00FB5BAF"/>
    <w:rsid w:val="00FB5E8A"/>
    <w:rsid w:val="00FB6155"/>
    <w:rsid w:val="00FB6BE4"/>
    <w:rsid w:val="00FB7C65"/>
    <w:rsid w:val="00FB7C80"/>
    <w:rsid w:val="00FC1812"/>
    <w:rsid w:val="00FC1874"/>
    <w:rsid w:val="00FC1B0F"/>
    <w:rsid w:val="00FC1DD3"/>
    <w:rsid w:val="00FC1E92"/>
    <w:rsid w:val="00FC3661"/>
    <w:rsid w:val="00FC37E1"/>
    <w:rsid w:val="00FC3D9B"/>
    <w:rsid w:val="00FC4864"/>
    <w:rsid w:val="00FC4C18"/>
    <w:rsid w:val="00FC526E"/>
    <w:rsid w:val="00FC5496"/>
    <w:rsid w:val="00FC5528"/>
    <w:rsid w:val="00FC626C"/>
    <w:rsid w:val="00FC7B86"/>
    <w:rsid w:val="00FD0F7C"/>
    <w:rsid w:val="00FD1357"/>
    <w:rsid w:val="00FD1586"/>
    <w:rsid w:val="00FD26BE"/>
    <w:rsid w:val="00FD39F0"/>
    <w:rsid w:val="00FD3A0C"/>
    <w:rsid w:val="00FD3C08"/>
    <w:rsid w:val="00FD3D19"/>
    <w:rsid w:val="00FD4852"/>
    <w:rsid w:val="00FD4B67"/>
    <w:rsid w:val="00FD4D9A"/>
    <w:rsid w:val="00FD5C4F"/>
    <w:rsid w:val="00FD60D7"/>
    <w:rsid w:val="00FD60F1"/>
    <w:rsid w:val="00FD7071"/>
    <w:rsid w:val="00FD760D"/>
    <w:rsid w:val="00FD7C09"/>
    <w:rsid w:val="00FE0008"/>
    <w:rsid w:val="00FE0854"/>
    <w:rsid w:val="00FE09D3"/>
    <w:rsid w:val="00FE0A90"/>
    <w:rsid w:val="00FE0F67"/>
    <w:rsid w:val="00FE1255"/>
    <w:rsid w:val="00FE1A0E"/>
    <w:rsid w:val="00FE20A6"/>
    <w:rsid w:val="00FE29C9"/>
    <w:rsid w:val="00FE3144"/>
    <w:rsid w:val="00FE3966"/>
    <w:rsid w:val="00FE4470"/>
    <w:rsid w:val="00FE472E"/>
    <w:rsid w:val="00FE4821"/>
    <w:rsid w:val="00FE528B"/>
    <w:rsid w:val="00FE54F5"/>
    <w:rsid w:val="00FE5897"/>
    <w:rsid w:val="00FE5A10"/>
    <w:rsid w:val="00FE5A31"/>
    <w:rsid w:val="00FE6411"/>
    <w:rsid w:val="00FE6444"/>
    <w:rsid w:val="00FF0FEF"/>
    <w:rsid w:val="00FF19A8"/>
    <w:rsid w:val="00FF1ADF"/>
    <w:rsid w:val="00FF1D05"/>
    <w:rsid w:val="00FF2BE9"/>
    <w:rsid w:val="00FF2E57"/>
    <w:rsid w:val="00FF4D5F"/>
    <w:rsid w:val="00FF54C1"/>
    <w:rsid w:val="00FF6488"/>
    <w:rsid w:val="00FF6FB4"/>
    <w:rsid w:val="00FF7F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A4DB"/>
  <w15:docId w15:val="{F06A6FC3-7EEF-4A8F-91B5-80E46380E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304"/>
    <w:pPr>
      <w:spacing w:after="0" w:line="240" w:lineRule="auto"/>
    </w:pPr>
    <w:rPr>
      <w:rFonts w:eastAsia="Times New Roman" w:cs="Times New Roman"/>
      <w:sz w:val="24"/>
      <w:szCs w:val="24"/>
    </w:rPr>
  </w:style>
  <w:style w:type="paragraph" w:styleId="Heading1">
    <w:name w:val="heading 1"/>
    <w:aliases w:val="Heading 1A,Document Title,titMH,Heading,Heading 1 Char2 Char,Heading 1 Char Char2 Char,Char2 Char Char2 Char,Heading 1 Char Char Char1 Char,Heading 1 Char1 Char1 Char,Char2 Char Char Char1 Char,Char2 Char1 Char Char1,Char2 Char"/>
    <w:basedOn w:val="Normal"/>
    <w:next w:val="Normal"/>
    <w:link w:val="Heading1Char1"/>
    <w:qFormat/>
    <w:rsid w:val="002D6368"/>
    <w:pPr>
      <w:keepNext/>
      <w:spacing w:line="360" w:lineRule="atLeast"/>
      <w:jc w:val="center"/>
      <w:outlineLvl w:val="0"/>
    </w:pPr>
    <w:rPr>
      <w:rFonts w:ascii=".VnTimeH" w:hAnsi=".VnTimeH"/>
      <w:sz w:val="28"/>
      <w:szCs w:val="20"/>
    </w:rPr>
  </w:style>
  <w:style w:type="paragraph" w:styleId="Heading2">
    <w:name w:val="heading 2"/>
    <w:basedOn w:val="Normal"/>
    <w:next w:val="Normal"/>
    <w:link w:val="Heading2Char"/>
    <w:uiPriority w:val="9"/>
    <w:unhideWhenUsed/>
    <w:qFormat/>
    <w:rsid w:val="009D464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D6368"/>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rsid w:val="002D6368"/>
    <w:pPr>
      <w:tabs>
        <w:tab w:val="center" w:pos="4320"/>
        <w:tab w:val="right" w:pos="8640"/>
      </w:tabs>
    </w:pPr>
  </w:style>
  <w:style w:type="character" w:customStyle="1" w:styleId="HeaderChar">
    <w:name w:val="Header Char"/>
    <w:basedOn w:val="DefaultParagraphFont"/>
    <w:link w:val="Header"/>
    <w:uiPriority w:val="99"/>
    <w:rsid w:val="002D6368"/>
    <w:rPr>
      <w:rFonts w:eastAsia="Times New Roman" w:cs="Times New Roman"/>
      <w:sz w:val="24"/>
      <w:szCs w:val="24"/>
    </w:rPr>
  </w:style>
  <w:style w:type="paragraph" w:styleId="Footer">
    <w:name w:val="footer"/>
    <w:basedOn w:val="Normal"/>
    <w:link w:val="FooterChar"/>
    <w:uiPriority w:val="99"/>
    <w:rsid w:val="002D6368"/>
    <w:pPr>
      <w:tabs>
        <w:tab w:val="center" w:pos="4320"/>
        <w:tab w:val="right" w:pos="8640"/>
      </w:tabs>
    </w:pPr>
  </w:style>
  <w:style w:type="character" w:customStyle="1" w:styleId="FooterChar">
    <w:name w:val="Footer Char"/>
    <w:basedOn w:val="DefaultParagraphFont"/>
    <w:link w:val="Footer"/>
    <w:uiPriority w:val="99"/>
    <w:rsid w:val="002D6368"/>
    <w:rPr>
      <w:rFonts w:eastAsia="Times New Roman" w:cs="Times New Roman"/>
      <w:sz w:val="24"/>
      <w:szCs w:val="24"/>
    </w:rPr>
  </w:style>
  <w:style w:type="paragraph" w:styleId="NormalWeb">
    <w:name w:val="Normal (Web)"/>
    <w:basedOn w:val="Normal"/>
    <w:link w:val="NormalWebChar"/>
    <w:uiPriority w:val="99"/>
    <w:unhideWhenUsed/>
    <w:rsid w:val="002D6368"/>
    <w:pPr>
      <w:spacing w:before="100" w:beforeAutospacing="1" w:after="100" w:afterAutospacing="1"/>
    </w:pPr>
  </w:style>
  <w:style w:type="numbering" w:customStyle="1" w:styleId="NoList1">
    <w:name w:val="No List1"/>
    <w:next w:val="NoList"/>
    <w:semiHidden/>
    <w:unhideWhenUsed/>
    <w:rsid w:val="004E5519"/>
  </w:style>
  <w:style w:type="character" w:styleId="Hyperlink">
    <w:name w:val="Hyperlink"/>
    <w:uiPriority w:val="99"/>
    <w:rsid w:val="002D6368"/>
    <w:rPr>
      <w:color w:val="0066CC"/>
      <w:u w:val="single"/>
    </w:rPr>
  </w:style>
  <w:style w:type="character" w:customStyle="1" w:styleId="Bodytext">
    <w:name w:val="Body text_"/>
    <w:link w:val="Bodytext1"/>
    <w:rsid w:val="002D6368"/>
    <w:rPr>
      <w:spacing w:val="3"/>
      <w:sz w:val="22"/>
      <w:shd w:val="clear" w:color="auto" w:fill="FFFFFF"/>
    </w:rPr>
  </w:style>
  <w:style w:type="character" w:customStyle="1" w:styleId="Bodytext2">
    <w:name w:val="Body text (2)_"/>
    <w:link w:val="Bodytext20"/>
    <w:rsid w:val="002D6368"/>
    <w:rPr>
      <w:i/>
      <w:iCs/>
      <w:spacing w:val="1"/>
      <w:sz w:val="22"/>
      <w:shd w:val="clear" w:color="auto" w:fill="FFFFFF"/>
    </w:rPr>
  </w:style>
  <w:style w:type="character" w:customStyle="1" w:styleId="Bodytext2NotItalic">
    <w:name w:val="Body text (2) + Not Italic"/>
    <w:aliases w:val="Spacing 0 pt,Body text (4) + Italic,Body text (3) + Not Italic,Table caption + 11 pt"/>
    <w:rsid w:val="002D6368"/>
    <w:rPr>
      <w:i/>
      <w:iCs/>
      <w:spacing w:val="1"/>
      <w:sz w:val="22"/>
      <w:szCs w:val="22"/>
      <w:shd w:val="clear" w:color="auto" w:fill="FFFFFF"/>
    </w:rPr>
  </w:style>
  <w:style w:type="character" w:customStyle="1" w:styleId="Bodytext4pt">
    <w:name w:val="Body text + 4 pt"/>
    <w:aliases w:val="Spacing 0 pt45,Scale 150%,Scale 150%1,Body text (2) + 7 pt1"/>
    <w:rsid w:val="002D6368"/>
    <w:rPr>
      <w:spacing w:val="0"/>
      <w:sz w:val="8"/>
      <w:szCs w:val="8"/>
      <w:shd w:val="clear" w:color="auto" w:fill="FFFFFF"/>
    </w:rPr>
  </w:style>
  <w:style w:type="character" w:customStyle="1" w:styleId="Bodytext4pt3">
    <w:name w:val="Body text + 4 pt3"/>
    <w:aliases w:val="Italic,Spacing 0 pt44,Body text + Consolas,4 pt1,Body text (3) + 12.5 pt,Body text (6) + 12 pt,17 pt,Body text (6) + Book Antiqua,Body text + CordiaUPC,Body text (6) + Bold,Picture caption (2) + Tahoma,Scale 100% Exact"/>
    <w:rsid w:val="002D6368"/>
    <w:rPr>
      <w:i/>
      <w:iCs/>
      <w:noProof/>
      <w:spacing w:val="0"/>
      <w:sz w:val="8"/>
      <w:szCs w:val="8"/>
      <w:shd w:val="clear" w:color="auto" w:fill="FFFFFF"/>
    </w:rPr>
  </w:style>
  <w:style w:type="character" w:customStyle="1" w:styleId="Bodytext3">
    <w:name w:val="Body text (3)_"/>
    <w:link w:val="Bodytext30"/>
    <w:rsid w:val="002D6368"/>
    <w:rPr>
      <w:b/>
      <w:bCs/>
      <w:spacing w:val="8"/>
      <w:sz w:val="21"/>
      <w:szCs w:val="21"/>
      <w:shd w:val="clear" w:color="auto" w:fill="FFFFFF"/>
    </w:rPr>
  </w:style>
  <w:style w:type="character" w:customStyle="1" w:styleId="Headerorfooter2">
    <w:name w:val="Header or footer (2)_"/>
    <w:link w:val="Headerorfooter20"/>
    <w:rsid w:val="002D6368"/>
    <w:rPr>
      <w:spacing w:val="6"/>
      <w:sz w:val="19"/>
      <w:szCs w:val="19"/>
      <w:shd w:val="clear" w:color="auto" w:fill="FFFFFF"/>
    </w:rPr>
  </w:style>
  <w:style w:type="character" w:customStyle="1" w:styleId="Bodytext3SmallCaps">
    <w:name w:val="Body text (3) + Small Caps"/>
    <w:rsid w:val="002D6368"/>
    <w:rPr>
      <w:b/>
      <w:bCs/>
      <w:smallCaps/>
      <w:spacing w:val="8"/>
      <w:sz w:val="21"/>
      <w:szCs w:val="21"/>
      <w:shd w:val="clear" w:color="auto" w:fill="FFFFFF"/>
    </w:rPr>
  </w:style>
  <w:style w:type="character" w:customStyle="1" w:styleId="BodytextItalic">
    <w:name w:val="Body text + Italic"/>
    <w:aliases w:val="Spacing 0 pt43"/>
    <w:rsid w:val="002D6368"/>
    <w:rPr>
      <w:i/>
      <w:iCs/>
      <w:spacing w:val="1"/>
      <w:sz w:val="22"/>
      <w:szCs w:val="22"/>
      <w:shd w:val="clear" w:color="auto" w:fill="FFFFFF"/>
    </w:rPr>
  </w:style>
  <w:style w:type="character" w:customStyle="1" w:styleId="Bodytext14pt">
    <w:name w:val="Body text + 14 pt"/>
    <w:aliases w:val="Bold,Spacing 0 pt42,Body text (3) + Arial,Body text (4) + 14 pt,Body text (2) + 9.5 pt,Body text (2) + Tahoma"/>
    <w:rsid w:val="002D6368"/>
    <w:rPr>
      <w:b/>
      <w:bCs/>
      <w:spacing w:val="-2"/>
      <w:sz w:val="28"/>
      <w:szCs w:val="28"/>
      <w:shd w:val="clear" w:color="auto" w:fill="FFFFFF"/>
    </w:rPr>
  </w:style>
  <w:style w:type="character" w:customStyle="1" w:styleId="Bodytext4">
    <w:name w:val="Body text (4)_"/>
    <w:link w:val="Bodytext40"/>
    <w:rsid w:val="002D6368"/>
    <w:rPr>
      <w:i/>
      <w:iCs/>
      <w:spacing w:val="1"/>
      <w:sz w:val="18"/>
      <w:szCs w:val="18"/>
      <w:shd w:val="clear" w:color="auto" w:fill="FFFFFF"/>
    </w:rPr>
  </w:style>
  <w:style w:type="character" w:customStyle="1" w:styleId="Bodytext5">
    <w:name w:val="Body text (5)_"/>
    <w:link w:val="Bodytext50"/>
    <w:rsid w:val="002D6368"/>
    <w:rPr>
      <w:spacing w:val="4"/>
      <w:sz w:val="18"/>
      <w:szCs w:val="18"/>
      <w:shd w:val="clear" w:color="auto" w:fill="FFFFFF"/>
    </w:rPr>
  </w:style>
  <w:style w:type="character" w:customStyle="1" w:styleId="Bodytext5Italic">
    <w:name w:val="Body text (5) + Italic"/>
    <w:aliases w:val="Spacing 0 pt41"/>
    <w:rsid w:val="002D6368"/>
    <w:rPr>
      <w:i/>
      <w:iCs/>
      <w:noProof/>
      <w:spacing w:val="1"/>
      <w:sz w:val="18"/>
      <w:szCs w:val="18"/>
      <w:shd w:val="clear" w:color="auto" w:fill="FFFFFF"/>
    </w:rPr>
  </w:style>
  <w:style w:type="character" w:customStyle="1" w:styleId="Picturecaption">
    <w:name w:val="Picture caption_"/>
    <w:link w:val="Picturecaption0"/>
    <w:rsid w:val="002D6368"/>
    <w:rPr>
      <w:b/>
      <w:bCs/>
      <w:spacing w:val="8"/>
      <w:sz w:val="21"/>
      <w:szCs w:val="21"/>
      <w:shd w:val="clear" w:color="auto" w:fill="FFFFFF"/>
    </w:rPr>
  </w:style>
  <w:style w:type="character" w:customStyle="1" w:styleId="BodyText10">
    <w:name w:val="Body Text1"/>
    <w:rsid w:val="002D6368"/>
    <w:rPr>
      <w:spacing w:val="3"/>
      <w:sz w:val="22"/>
      <w:szCs w:val="22"/>
      <w:shd w:val="clear" w:color="auto" w:fill="FFFFFF"/>
    </w:rPr>
  </w:style>
  <w:style w:type="character" w:customStyle="1" w:styleId="Bodytext4pt2">
    <w:name w:val="Body text + 4 pt2"/>
    <w:aliases w:val="Spacing 0 pt40"/>
    <w:rsid w:val="002D6368"/>
    <w:rPr>
      <w:spacing w:val="0"/>
      <w:sz w:val="8"/>
      <w:szCs w:val="8"/>
      <w:shd w:val="clear" w:color="auto" w:fill="FFFFFF"/>
    </w:rPr>
  </w:style>
  <w:style w:type="character" w:customStyle="1" w:styleId="Heading3">
    <w:name w:val="Heading #3_"/>
    <w:link w:val="Heading30"/>
    <w:rsid w:val="002D6368"/>
    <w:rPr>
      <w:spacing w:val="3"/>
      <w:sz w:val="22"/>
      <w:shd w:val="clear" w:color="auto" w:fill="FFFFFF"/>
    </w:rPr>
  </w:style>
  <w:style w:type="character" w:customStyle="1" w:styleId="Headerorfooter">
    <w:name w:val="Header or footer_"/>
    <w:link w:val="Headerorfooter0"/>
    <w:rsid w:val="002D6368"/>
    <w:rPr>
      <w:spacing w:val="6"/>
      <w:sz w:val="14"/>
      <w:szCs w:val="14"/>
      <w:shd w:val="clear" w:color="auto" w:fill="FFFFFF"/>
    </w:rPr>
  </w:style>
  <w:style w:type="character" w:customStyle="1" w:styleId="HeaderorfooterSpacing0pt">
    <w:name w:val="Header or footer + Spacing 0 pt"/>
    <w:rsid w:val="002D6368"/>
    <w:rPr>
      <w:noProof/>
      <w:spacing w:val="0"/>
      <w:sz w:val="14"/>
      <w:szCs w:val="14"/>
      <w:shd w:val="clear" w:color="auto" w:fill="FFFFFF"/>
    </w:rPr>
  </w:style>
  <w:style w:type="character" w:customStyle="1" w:styleId="Tableofcontents">
    <w:name w:val="Table of contents_"/>
    <w:link w:val="Tableofcontents0"/>
    <w:rsid w:val="002D6368"/>
    <w:rPr>
      <w:spacing w:val="3"/>
      <w:sz w:val="22"/>
      <w:shd w:val="clear" w:color="auto" w:fill="FFFFFF"/>
    </w:rPr>
  </w:style>
  <w:style w:type="character" w:customStyle="1" w:styleId="Tableofcontents2">
    <w:name w:val="Table of contents (2)_"/>
    <w:link w:val="Tableofcontents20"/>
    <w:rsid w:val="002D6368"/>
    <w:rPr>
      <w:i/>
      <w:iCs/>
      <w:spacing w:val="1"/>
      <w:sz w:val="22"/>
      <w:shd w:val="clear" w:color="auto" w:fill="FFFFFF"/>
    </w:rPr>
  </w:style>
  <w:style w:type="character" w:customStyle="1" w:styleId="Tableofcontents2NotItalic">
    <w:name w:val="Table of contents (2) + Not Italic"/>
    <w:aliases w:val="Spacing 0 pt39,Body text (3) + Microsoft Sans Serif1,7.5 pt3,Not Bold3,Body text (3) + 15 pt"/>
    <w:rsid w:val="002D6368"/>
    <w:rPr>
      <w:i/>
      <w:iCs/>
      <w:noProof/>
      <w:spacing w:val="3"/>
      <w:sz w:val="22"/>
      <w:szCs w:val="22"/>
      <w:shd w:val="clear" w:color="auto" w:fill="FFFFFF"/>
    </w:rPr>
  </w:style>
  <w:style w:type="character" w:customStyle="1" w:styleId="Footnote">
    <w:name w:val="Footnote_"/>
    <w:link w:val="Footnote0"/>
    <w:rsid w:val="002D6368"/>
    <w:rPr>
      <w:spacing w:val="3"/>
      <w:sz w:val="22"/>
      <w:shd w:val="clear" w:color="auto" w:fill="FFFFFF"/>
    </w:rPr>
  </w:style>
  <w:style w:type="character" w:customStyle="1" w:styleId="Headerorfooter3">
    <w:name w:val="Header or footer (3)_"/>
    <w:link w:val="Headerorfooter31"/>
    <w:rsid w:val="002D6368"/>
    <w:rPr>
      <w:spacing w:val="3"/>
      <w:sz w:val="22"/>
      <w:shd w:val="clear" w:color="auto" w:fill="FFFFFF"/>
    </w:rPr>
  </w:style>
  <w:style w:type="character" w:customStyle="1" w:styleId="Footnote2">
    <w:name w:val="Footnote (2)_"/>
    <w:link w:val="Footnote20"/>
    <w:rsid w:val="002D6368"/>
    <w:rPr>
      <w:spacing w:val="7"/>
      <w:sz w:val="15"/>
      <w:szCs w:val="15"/>
      <w:shd w:val="clear" w:color="auto" w:fill="FFFFFF"/>
    </w:rPr>
  </w:style>
  <w:style w:type="character" w:customStyle="1" w:styleId="Footnote2Italic">
    <w:name w:val="Footnote (2) + Italic"/>
    <w:aliases w:val="Spacing 0 pt38"/>
    <w:rsid w:val="002D6368"/>
    <w:rPr>
      <w:i/>
      <w:iCs/>
      <w:noProof/>
      <w:spacing w:val="0"/>
      <w:sz w:val="15"/>
      <w:szCs w:val="15"/>
      <w:shd w:val="clear" w:color="auto" w:fill="FFFFFF"/>
    </w:rPr>
  </w:style>
  <w:style w:type="character" w:customStyle="1" w:styleId="Footnote3">
    <w:name w:val="Footnote (3)_"/>
    <w:link w:val="Footnote30"/>
    <w:rsid w:val="002D6368"/>
    <w:rPr>
      <w:spacing w:val="7"/>
      <w:sz w:val="13"/>
      <w:szCs w:val="13"/>
      <w:shd w:val="clear" w:color="auto" w:fill="FFFFFF"/>
    </w:rPr>
  </w:style>
  <w:style w:type="character" w:customStyle="1" w:styleId="Footnote3Spacing0pt">
    <w:name w:val="Footnote (3) + Spacing 0 pt"/>
    <w:rsid w:val="002D6368"/>
    <w:rPr>
      <w:noProof/>
      <w:spacing w:val="0"/>
      <w:sz w:val="13"/>
      <w:szCs w:val="13"/>
      <w:shd w:val="clear" w:color="auto" w:fill="FFFFFF"/>
    </w:rPr>
  </w:style>
  <w:style w:type="character" w:customStyle="1" w:styleId="Headerorfooter4">
    <w:name w:val="Header or footer (4)_"/>
    <w:link w:val="Headerorfooter40"/>
    <w:rsid w:val="002D6368"/>
    <w:rPr>
      <w:spacing w:val="-2"/>
      <w:sz w:val="23"/>
      <w:szCs w:val="23"/>
      <w:shd w:val="clear" w:color="auto" w:fill="FFFFFF"/>
    </w:rPr>
  </w:style>
  <w:style w:type="character" w:customStyle="1" w:styleId="Heading32">
    <w:name w:val="Heading #3 (2)_"/>
    <w:link w:val="Heading320"/>
    <w:rsid w:val="002D6368"/>
    <w:rPr>
      <w:i/>
      <w:iCs/>
      <w:spacing w:val="1"/>
      <w:sz w:val="22"/>
      <w:shd w:val="clear" w:color="auto" w:fill="FFFFFF"/>
    </w:rPr>
  </w:style>
  <w:style w:type="character" w:customStyle="1" w:styleId="Heading32NotItalic">
    <w:name w:val="Heading #3 (2) + Not Italic"/>
    <w:aliases w:val="Spacing 0 pt37,Body text (3) + Arial1,Bold11,Body text + 11 pt"/>
    <w:rsid w:val="002D6368"/>
    <w:rPr>
      <w:i/>
      <w:iCs/>
      <w:noProof/>
      <w:spacing w:val="3"/>
      <w:sz w:val="22"/>
      <w:szCs w:val="22"/>
      <w:shd w:val="clear" w:color="auto" w:fill="FFFFFF"/>
    </w:rPr>
  </w:style>
  <w:style w:type="character" w:customStyle="1" w:styleId="BodytextSpacing2pt">
    <w:name w:val="Body text + Spacing 2 pt"/>
    <w:rsid w:val="002D6368"/>
    <w:rPr>
      <w:spacing w:val="49"/>
      <w:sz w:val="22"/>
      <w:szCs w:val="22"/>
      <w:shd w:val="clear" w:color="auto" w:fill="FFFFFF"/>
    </w:rPr>
  </w:style>
  <w:style w:type="character" w:customStyle="1" w:styleId="Bodytext3Italic">
    <w:name w:val="Body text (3) + Italic"/>
    <w:aliases w:val="Spacing 0 pt36,Body text + 13 pt,Bold10,Body text (3) + Not Italic2,Heading #7 + 11 pt"/>
    <w:rsid w:val="002D6368"/>
    <w:rPr>
      <w:b/>
      <w:bCs/>
      <w:i/>
      <w:iCs/>
      <w:spacing w:val="16"/>
      <w:sz w:val="21"/>
      <w:szCs w:val="21"/>
      <w:shd w:val="clear" w:color="auto" w:fill="FFFFFF"/>
    </w:rPr>
  </w:style>
  <w:style w:type="character" w:customStyle="1" w:styleId="Bodytext6">
    <w:name w:val="Body text (6)_"/>
    <w:link w:val="Bodytext60"/>
    <w:rsid w:val="002D6368"/>
    <w:rPr>
      <w:spacing w:val="2"/>
      <w:sz w:val="23"/>
      <w:szCs w:val="23"/>
      <w:shd w:val="clear" w:color="auto" w:fill="FFFFFF"/>
    </w:rPr>
  </w:style>
  <w:style w:type="character" w:customStyle="1" w:styleId="Bodytext7">
    <w:name w:val="Body text (7)_"/>
    <w:link w:val="Bodytext70"/>
    <w:rsid w:val="002D6368"/>
    <w:rPr>
      <w:rFonts w:ascii="Arial Narrow" w:hAnsi="Arial Narrow" w:cs="Arial Narrow"/>
      <w:noProof/>
      <w:sz w:val="15"/>
      <w:szCs w:val="15"/>
      <w:shd w:val="clear" w:color="auto" w:fill="FFFFFF"/>
    </w:rPr>
  </w:style>
  <w:style w:type="character" w:customStyle="1" w:styleId="Bodytext8">
    <w:name w:val="Body text (8)_"/>
    <w:link w:val="Bodytext80"/>
    <w:rsid w:val="002D6368"/>
    <w:rPr>
      <w:spacing w:val="7"/>
      <w:sz w:val="15"/>
      <w:szCs w:val="15"/>
      <w:shd w:val="clear" w:color="auto" w:fill="FFFFFF"/>
    </w:rPr>
  </w:style>
  <w:style w:type="character" w:customStyle="1" w:styleId="Heading3Italic">
    <w:name w:val="Heading #3 + Italic"/>
    <w:aliases w:val="Spacing 0 pt35,Heading #4 + Not Italic"/>
    <w:rsid w:val="002D6368"/>
    <w:rPr>
      <w:i/>
      <w:iCs/>
      <w:spacing w:val="1"/>
      <w:sz w:val="22"/>
      <w:szCs w:val="22"/>
      <w:shd w:val="clear" w:color="auto" w:fill="FFFFFF"/>
    </w:rPr>
  </w:style>
  <w:style w:type="character" w:customStyle="1" w:styleId="Bodytext4pt1">
    <w:name w:val="Body text + 4 pt1"/>
    <w:aliases w:val="Spacing 0 pt34,Heading #5 + Not Italic"/>
    <w:rsid w:val="002D6368"/>
    <w:rPr>
      <w:spacing w:val="0"/>
      <w:sz w:val="8"/>
      <w:szCs w:val="8"/>
      <w:shd w:val="clear" w:color="auto" w:fill="FFFFFF"/>
    </w:rPr>
  </w:style>
  <w:style w:type="character" w:customStyle="1" w:styleId="Bodytext45pt">
    <w:name w:val="Body text + 4.5 pt"/>
    <w:aliases w:val="Spacing 0 pt33,Body text (6) + 12 pt1,Body text + Microsoft Sans Serif,7.5 pt2,Body text (5) + 13.5 pt,Not Italic10"/>
    <w:rsid w:val="002D6368"/>
    <w:rPr>
      <w:spacing w:val="0"/>
      <w:sz w:val="9"/>
      <w:szCs w:val="9"/>
      <w:shd w:val="clear" w:color="auto" w:fill="FFFFFF"/>
    </w:rPr>
  </w:style>
  <w:style w:type="character" w:customStyle="1" w:styleId="Heading20">
    <w:name w:val="Heading #2_"/>
    <w:link w:val="Heading21"/>
    <w:rsid w:val="002D6368"/>
    <w:rPr>
      <w:b/>
      <w:spacing w:val="3"/>
      <w:shd w:val="clear" w:color="auto" w:fill="FFFFFF"/>
    </w:rPr>
  </w:style>
  <w:style w:type="character" w:customStyle="1" w:styleId="Heading10">
    <w:name w:val="Heading #1_"/>
    <w:link w:val="Heading11"/>
    <w:rsid w:val="002D6368"/>
    <w:rPr>
      <w:spacing w:val="3"/>
      <w:sz w:val="22"/>
      <w:shd w:val="clear" w:color="auto" w:fill="FFFFFF"/>
    </w:rPr>
  </w:style>
  <w:style w:type="character" w:customStyle="1" w:styleId="Tablecaption2">
    <w:name w:val="Table caption (2)_"/>
    <w:link w:val="Tablecaption20"/>
    <w:rsid w:val="002D6368"/>
    <w:rPr>
      <w:i/>
      <w:iCs/>
      <w:spacing w:val="1"/>
      <w:sz w:val="22"/>
      <w:shd w:val="clear" w:color="auto" w:fill="FFFFFF"/>
    </w:rPr>
  </w:style>
  <w:style w:type="character" w:customStyle="1" w:styleId="Tablecaption2NotItalic">
    <w:name w:val="Table caption (2) + Not Italic"/>
    <w:aliases w:val="Spacing 0 pt32,Body text + 18 pt,Bold9,Body text (11) + 11.5 pt"/>
    <w:rsid w:val="002D6368"/>
    <w:rPr>
      <w:i/>
      <w:iCs/>
      <w:spacing w:val="3"/>
      <w:sz w:val="22"/>
      <w:szCs w:val="22"/>
      <w:shd w:val="clear" w:color="auto" w:fill="FFFFFF"/>
    </w:rPr>
  </w:style>
  <w:style w:type="character" w:customStyle="1" w:styleId="BodytextItalic3">
    <w:name w:val="Body text + Italic3"/>
    <w:aliases w:val="Spacing 0 pt31,Body text + 16.5 pt,Bold8,Heading #1 (3) + Not Italic,Body text + 11 pt3"/>
    <w:rsid w:val="002D6368"/>
    <w:rPr>
      <w:i/>
      <w:iCs/>
      <w:spacing w:val="1"/>
      <w:sz w:val="22"/>
      <w:szCs w:val="22"/>
      <w:shd w:val="clear" w:color="auto" w:fill="FFFFFF"/>
    </w:rPr>
  </w:style>
  <w:style w:type="character" w:customStyle="1" w:styleId="Bodytext10pt">
    <w:name w:val="Body text + 10 pt"/>
    <w:aliases w:val="Spacing 0 pt30,Body text (9) + Not Italic"/>
    <w:rsid w:val="002D6368"/>
    <w:rPr>
      <w:noProof/>
      <w:spacing w:val="0"/>
      <w:sz w:val="20"/>
      <w:szCs w:val="20"/>
      <w:shd w:val="clear" w:color="auto" w:fill="FFFFFF"/>
    </w:rPr>
  </w:style>
  <w:style w:type="character" w:customStyle="1" w:styleId="Bodytext105pt">
    <w:name w:val="Body text + 10.5 pt"/>
    <w:aliases w:val="Bold4,Spacing 0 pt29,Body text (7) + 10 pt,Italic3,Body text + 16.5 pt1,Bold7,Body text + Candara,9 pt,Body text + 8.5 pt1,Body text (9) + 7.5 pt,Not Italic6,Body text (13) + Bold,Body text + 11 pt2,Body text + 11.5 pt1"/>
    <w:rsid w:val="002D6368"/>
    <w:rPr>
      <w:b/>
      <w:bCs/>
      <w:spacing w:val="8"/>
      <w:sz w:val="21"/>
      <w:szCs w:val="21"/>
      <w:shd w:val="clear" w:color="auto" w:fill="FFFFFF"/>
    </w:rPr>
  </w:style>
  <w:style w:type="character" w:customStyle="1" w:styleId="Bodytext9">
    <w:name w:val="Body text (9)_"/>
    <w:link w:val="Bodytext90"/>
    <w:rsid w:val="002D6368"/>
    <w:rPr>
      <w:spacing w:val="6"/>
      <w:sz w:val="23"/>
      <w:szCs w:val="23"/>
      <w:shd w:val="clear" w:color="auto" w:fill="FFFFFF"/>
    </w:rPr>
  </w:style>
  <w:style w:type="character" w:customStyle="1" w:styleId="Footnote4">
    <w:name w:val="Footnote (4)_"/>
    <w:link w:val="Footnote40"/>
    <w:rsid w:val="002D6368"/>
    <w:rPr>
      <w:b/>
      <w:bCs/>
      <w:spacing w:val="8"/>
      <w:sz w:val="21"/>
      <w:szCs w:val="21"/>
      <w:shd w:val="clear" w:color="auto" w:fill="FFFFFF"/>
    </w:rPr>
  </w:style>
  <w:style w:type="character" w:customStyle="1" w:styleId="Bodytext3Spacing0pt">
    <w:name w:val="Body text (3) + Spacing 0 pt"/>
    <w:rsid w:val="002D6368"/>
    <w:rPr>
      <w:b/>
      <w:bCs/>
      <w:spacing w:val="9"/>
      <w:sz w:val="21"/>
      <w:szCs w:val="21"/>
      <w:shd w:val="clear" w:color="auto" w:fill="FFFFFF"/>
    </w:rPr>
  </w:style>
  <w:style w:type="character" w:customStyle="1" w:styleId="BodytextSpacing0pt">
    <w:name w:val="Body text + Spacing 0 pt"/>
    <w:rsid w:val="002D6368"/>
    <w:rPr>
      <w:spacing w:val="4"/>
      <w:sz w:val="22"/>
      <w:szCs w:val="22"/>
      <w:shd w:val="clear" w:color="auto" w:fill="FFFFFF"/>
    </w:rPr>
  </w:style>
  <w:style w:type="character" w:customStyle="1" w:styleId="BodytextItalic2">
    <w:name w:val="Body text + Italic2"/>
    <w:aliases w:val="Spacing 0 pt28,Heading #3 (2) + 12.5 pt,Italic4,Body text + 8 pt,Body text (2) + Not Bold4,Footnote + Microsoft Sans Serif,6 pt1,Spacing 1 pt2,Body text + 11.5 pt"/>
    <w:rsid w:val="002D6368"/>
    <w:rPr>
      <w:i/>
      <w:iCs/>
      <w:spacing w:val="2"/>
      <w:sz w:val="22"/>
      <w:szCs w:val="22"/>
      <w:shd w:val="clear" w:color="auto" w:fill="FFFFFF"/>
    </w:rPr>
  </w:style>
  <w:style w:type="character" w:customStyle="1" w:styleId="Bodytext2Spacing0pt">
    <w:name w:val="Body text (2) + Spacing 0 pt"/>
    <w:rsid w:val="002D6368"/>
    <w:rPr>
      <w:i/>
      <w:iCs/>
      <w:spacing w:val="1"/>
      <w:sz w:val="22"/>
      <w:szCs w:val="22"/>
      <w:shd w:val="clear" w:color="auto" w:fill="FFFFFF"/>
    </w:rPr>
  </w:style>
  <w:style w:type="character" w:customStyle="1" w:styleId="Heading6">
    <w:name w:val="Heading #6_"/>
    <w:link w:val="Heading60"/>
    <w:rsid w:val="002D6368"/>
    <w:rPr>
      <w:spacing w:val="4"/>
      <w:sz w:val="22"/>
      <w:shd w:val="clear" w:color="auto" w:fill="FFFFFF"/>
    </w:rPr>
  </w:style>
  <w:style w:type="character" w:customStyle="1" w:styleId="Heading6Italic">
    <w:name w:val="Heading #6 + Italic"/>
    <w:aliases w:val="Spacing 0 pt27,Header or footer (4) + Times New Roman,10 pt"/>
    <w:rsid w:val="002D6368"/>
    <w:rPr>
      <w:i/>
      <w:iCs/>
      <w:spacing w:val="2"/>
      <w:sz w:val="22"/>
      <w:szCs w:val="22"/>
      <w:shd w:val="clear" w:color="auto" w:fill="FFFFFF"/>
    </w:rPr>
  </w:style>
  <w:style w:type="character" w:customStyle="1" w:styleId="Bodytext2NotItalic1">
    <w:name w:val="Body text (2) + Not Italic1"/>
    <w:aliases w:val="Spacing 0 pt26,Header or footer (3) + Microsoft Sans Serif,4 pt,Picture caption + Not Bold,Heading #2 (2) + 20.5 pt,Italic6,Body text + Bold,Heading #3 (2) + Bold,Body text (12) + 12 pt,Not Italic7,Body text + Consolas1"/>
    <w:rsid w:val="002D6368"/>
    <w:rPr>
      <w:i/>
      <w:iCs/>
      <w:spacing w:val="1"/>
      <w:sz w:val="22"/>
      <w:szCs w:val="22"/>
      <w:shd w:val="clear" w:color="auto" w:fill="FFFFFF"/>
    </w:rPr>
  </w:style>
  <w:style w:type="character" w:customStyle="1" w:styleId="Footnote2Spacing0pt">
    <w:name w:val="Footnote (2) + Spacing 0 pt"/>
    <w:rsid w:val="002D6368"/>
    <w:rPr>
      <w:spacing w:val="6"/>
      <w:sz w:val="15"/>
      <w:szCs w:val="15"/>
      <w:shd w:val="clear" w:color="auto" w:fill="FFFFFF"/>
    </w:rPr>
  </w:style>
  <w:style w:type="character" w:customStyle="1" w:styleId="Headerorfooter411pt">
    <w:name w:val="Header or footer (4) + 11 pt"/>
    <w:aliases w:val="Spacing 0 pt25,Heading #3 + Not Italic,Body text (2) + 10.5 pt,Body text (9) + Bold,Not Italic5,Body text (10) + 12 pt"/>
    <w:rsid w:val="002D6368"/>
    <w:rPr>
      <w:spacing w:val="3"/>
      <w:sz w:val="22"/>
      <w:szCs w:val="22"/>
      <w:shd w:val="clear" w:color="auto" w:fill="FFFFFF"/>
    </w:rPr>
  </w:style>
  <w:style w:type="character" w:customStyle="1" w:styleId="Bodytext100">
    <w:name w:val="Body text (10)_"/>
    <w:link w:val="Bodytext101"/>
    <w:rsid w:val="002D6368"/>
    <w:rPr>
      <w:b/>
      <w:bCs/>
      <w:spacing w:val="10"/>
      <w:sz w:val="21"/>
      <w:szCs w:val="21"/>
      <w:shd w:val="clear" w:color="auto" w:fill="FFFFFF"/>
    </w:rPr>
  </w:style>
  <w:style w:type="character" w:customStyle="1" w:styleId="Bodytext1010pt">
    <w:name w:val="Body text (10) + 10 pt"/>
    <w:aliases w:val="Spacing 0 pt24,Body text (5) + 15 pt,Scale 200%,Body text + 7.5 pt2"/>
    <w:rsid w:val="002D6368"/>
    <w:rPr>
      <w:b/>
      <w:bCs/>
      <w:spacing w:val="7"/>
      <w:sz w:val="20"/>
      <w:szCs w:val="20"/>
      <w:shd w:val="clear" w:color="auto" w:fill="FFFFFF"/>
    </w:rPr>
  </w:style>
  <w:style w:type="character" w:customStyle="1" w:styleId="Bodytext1010pt1">
    <w:name w:val="Body text (10) + 10 pt1"/>
    <w:aliases w:val="Not Bold,Spacing 0 pt23,Picture caption (9) + Calibri,8 pt1,Body text (16) + 13 pt,Not Italic3,Body text (9) + 9.5 pt,Body text (5) + Italic2,Body text (10) + Times New Roman,Body text (2) + 8 pt,Body text + Microsoft Sans Serif2"/>
    <w:rsid w:val="002D6368"/>
    <w:rPr>
      <w:b/>
      <w:bCs/>
      <w:spacing w:val="8"/>
      <w:sz w:val="20"/>
      <w:szCs w:val="20"/>
      <w:shd w:val="clear" w:color="auto" w:fill="FFFFFF"/>
    </w:rPr>
  </w:style>
  <w:style w:type="character" w:customStyle="1" w:styleId="Bodytext311pt">
    <w:name w:val="Body text (3) + 11 pt"/>
    <w:aliases w:val="Not Bold2,Spacing 0 pt22,Body text + 9.5 pt,Body text + Century Gothic,9.5 pt,Body text (5) + Candara,Body text (10) + 12.5 pt,Body text (2) + 20.5 pt,Table caption + 10.5 pt"/>
    <w:rsid w:val="002D6368"/>
    <w:rPr>
      <w:b/>
      <w:bCs/>
      <w:spacing w:val="4"/>
      <w:sz w:val="22"/>
      <w:szCs w:val="22"/>
      <w:shd w:val="clear" w:color="auto" w:fill="FFFFFF"/>
    </w:rPr>
  </w:style>
  <w:style w:type="character" w:customStyle="1" w:styleId="Tablecaption">
    <w:name w:val="Table caption_"/>
    <w:link w:val="Tablecaption0"/>
    <w:rsid w:val="002D6368"/>
    <w:rPr>
      <w:spacing w:val="3"/>
      <w:sz w:val="22"/>
      <w:shd w:val="clear" w:color="auto" w:fill="FFFFFF"/>
    </w:rPr>
  </w:style>
  <w:style w:type="character" w:customStyle="1" w:styleId="TablecaptionSpacing0pt">
    <w:name w:val="Table caption + Spacing 0 pt"/>
    <w:rsid w:val="002D6368"/>
    <w:rPr>
      <w:spacing w:val="4"/>
      <w:sz w:val="22"/>
      <w:szCs w:val="22"/>
      <w:shd w:val="clear" w:color="auto" w:fill="FFFFFF"/>
    </w:rPr>
  </w:style>
  <w:style w:type="character" w:customStyle="1" w:styleId="Tablecaption75pt">
    <w:name w:val="Table caption + 7.5 pt"/>
    <w:aliases w:val="Spacing 0 pt21,Table caption (4) + Not Italic,Header or footer + Small Caps,Picture caption + Italic"/>
    <w:rsid w:val="002D6368"/>
    <w:rPr>
      <w:spacing w:val="6"/>
      <w:sz w:val="15"/>
      <w:szCs w:val="15"/>
      <w:shd w:val="clear" w:color="auto" w:fill="FFFFFF"/>
    </w:rPr>
  </w:style>
  <w:style w:type="character" w:customStyle="1" w:styleId="Bodytext10pt1">
    <w:name w:val="Body text + 10 pt1"/>
    <w:aliases w:val="Spacing 0 pt20,Picture caption (5) + Calibri,7.5 pt,Body text (5) + 11 pt,Body text (6) + Italic,Body text (3) + Microsoft Sans Serif,Header or footer + 11.5 pt,Body text + Calibri"/>
    <w:rsid w:val="002D6368"/>
    <w:rPr>
      <w:noProof/>
      <w:spacing w:val="0"/>
      <w:sz w:val="20"/>
      <w:szCs w:val="20"/>
      <w:shd w:val="clear" w:color="auto" w:fill="FFFFFF"/>
    </w:rPr>
  </w:style>
  <w:style w:type="character" w:customStyle="1" w:styleId="Headerorfooter5">
    <w:name w:val="Header or footer (5)_"/>
    <w:link w:val="Headerorfooter50"/>
    <w:rsid w:val="002D6368"/>
    <w:rPr>
      <w:spacing w:val="6"/>
      <w:sz w:val="15"/>
      <w:szCs w:val="15"/>
      <w:shd w:val="clear" w:color="auto" w:fill="FFFFFF"/>
    </w:rPr>
  </w:style>
  <w:style w:type="character" w:customStyle="1" w:styleId="TableofcontentsSpacing0pt">
    <w:name w:val="Table of contents + Spacing 0 pt"/>
    <w:rsid w:val="002D6368"/>
    <w:rPr>
      <w:spacing w:val="4"/>
      <w:sz w:val="22"/>
      <w:szCs w:val="22"/>
      <w:shd w:val="clear" w:color="auto" w:fill="FFFFFF"/>
    </w:rPr>
  </w:style>
  <w:style w:type="character" w:customStyle="1" w:styleId="FootnoteSpacing0pt">
    <w:name w:val="Footnote + Spacing 0 pt"/>
    <w:rsid w:val="002D6368"/>
    <w:rPr>
      <w:spacing w:val="4"/>
      <w:sz w:val="22"/>
      <w:szCs w:val="22"/>
      <w:shd w:val="clear" w:color="auto" w:fill="FFFFFF"/>
    </w:rPr>
  </w:style>
  <w:style w:type="character" w:customStyle="1" w:styleId="Headerorfooter6">
    <w:name w:val="Header or footer (6)_"/>
    <w:link w:val="Headerorfooter60"/>
    <w:rsid w:val="002D6368"/>
    <w:rPr>
      <w:b/>
      <w:bCs/>
      <w:spacing w:val="7"/>
      <w:shd w:val="clear" w:color="auto" w:fill="FFFFFF"/>
    </w:rPr>
  </w:style>
  <w:style w:type="character" w:customStyle="1" w:styleId="Heading62">
    <w:name w:val="Heading #6 (2)_"/>
    <w:link w:val="Heading620"/>
    <w:rsid w:val="002D6368"/>
    <w:rPr>
      <w:i/>
      <w:iCs/>
      <w:spacing w:val="2"/>
      <w:sz w:val="22"/>
      <w:shd w:val="clear" w:color="auto" w:fill="FFFFFF"/>
    </w:rPr>
  </w:style>
  <w:style w:type="character" w:customStyle="1" w:styleId="Heading62NotItalic">
    <w:name w:val="Heading #6 (2) + Not Italic"/>
    <w:aliases w:val="Spacing 0 pt19,Picture caption (5) + Times New Roman,8 pt,Body text (3) + Not Bold,Body text (2) + Book Antiqua"/>
    <w:rsid w:val="002D6368"/>
    <w:rPr>
      <w:i/>
      <w:iCs/>
      <w:spacing w:val="4"/>
      <w:sz w:val="22"/>
      <w:szCs w:val="22"/>
      <w:shd w:val="clear" w:color="auto" w:fill="FFFFFF"/>
    </w:rPr>
  </w:style>
  <w:style w:type="character" w:customStyle="1" w:styleId="Heading5">
    <w:name w:val="Heading #5_"/>
    <w:link w:val="Heading50"/>
    <w:rsid w:val="002D6368"/>
    <w:rPr>
      <w:spacing w:val="4"/>
      <w:sz w:val="22"/>
      <w:shd w:val="clear" w:color="auto" w:fill="FFFFFF"/>
    </w:rPr>
  </w:style>
  <w:style w:type="character" w:customStyle="1" w:styleId="Heading545pt">
    <w:name w:val="Heading #5 + 4.5 pt"/>
    <w:aliases w:val="Spacing 0 pt18,Picture caption (6) + Times New Roman,8 pt2,Picture caption (5) + Italic,Body text (2) + Not Bold3,Table of contents + Corbel,9 pt1"/>
    <w:rsid w:val="002D6368"/>
    <w:rPr>
      <w:spacing w:val="0"/>
      <w:sz w:val="9"/>
      <w:szCs w:val="9"/>
      <w:shd w:val="clear" w:color="auto" w:fill="FFFFFF"/>
    </w:rPr>
  </w:style>
  <w:style w:type="character" w:customStyle="1" w:styleId="Heading514pt">
    <w:name w:val="Heading #5 + 14 pt"/>
    <w:aliases w:val="Bold3,Spacing 0 pt17,Picture caption + 12.5 pt,Body text (7) + 9 pt,Body text + 15.5 pt,Footnote + Italic,Body text (13) + 11.5 pt1,Body text + Corbel1,Body text (4) + Not Bold,Table caption + 11.5 pt,Table of contents (3) + 10.5 pt"/>
    <w:rsid w:val="002D6368"/>
    <w:rPr>
      <w:b/>
      <w:bCs/>
      <w:spacing w:val="3"/>
      <w:sz w:val="28"/>
      <w:szCs w:val="28"/>
      <w:shd w:val="clear" w:color="auto" w:fill="FFFFFF"/>
    </w:rPr>
  </w:style>
  <w:style w:type="character" w:customStyle="1" w:styleId="Bodytext14pt1">
    <w:name w:val="Body text + 14 pt1"/>
    <w:aliases w:val="Bold2,Picture caption (12) + Calibri,16 pt,Body text (12) + 13 pt1,Body text (3) + 13 pt,Body text + Arial,11.5 pt,Body text (6) + 11.5 pt,Heading #3 (2) + Century Gothic,Table caption + 11.5 pt1,Body text + CordiaUPC1,22.5 pt,25 pt"/>
    <w:rsid w:val="002D6368"/>
    <w:rPr>
      <w:b/>
      <w:bCs/>
      <w:spacing w:val="3"/>
      <w:sz w:val="28"/>
      <w:szCs w:val="28"/>
      <w:shd w:val="clear" w:color="auto" w:fill="FFFFFF"/>
    </w:rPr>
  </w:style>
  <w:style w:type="character" w:customStyle="1" w:styleId="Bodytext311pt1">
    <w:name w:val="Body text (3) + 11 pt1"/>
    <w:aliases w:val="Not Bold1,Italic2,Spacing 0 pt16,Picture caption (9) + 7.5 pt,Picture caption (9) + 8.5 pt,Body text (2) + Not Bold,Body text (13) + 10.5 pt,Body text (2) + 13 pt,Body text (15) + Times New Roman,12 pt,Body text (2) + 12 pt"/>
    <w:rsid w:val="002D6368"/>
    <w:rPr>
      <w:b/>
      <w:bCs/>
      <w:i/>
      <w:iCs/>
      <w:spacing w:val="2"/>
      <w:sz w:val="22"/>
      <w:szCs w:val="22"/>
      <w:shd w:val="clear" w:color="auto" w:fill="FFFFFF"/>
    </w:rPr>
  </w:style>
  <w:style w:type="character" w:customStyle="1" w:styleId="Headerorfooter3Spacing0pt">
    <w:name w:val="Header or footer (3) + Spacing 0 pt"/>
    <w:rsid w:val="002D6368"/>
    <w:rPr>
      <w:spacing w:val="1"/>
      <w:sz w:val="22"/>
      <w:szCs w:val="22"/>
      <w:shd w:val="clear" w:color="auto" w:fill="FFFFFF"/>
    </w:rPr>
  </w:style>
  <w:style w:type="character" w:customStyle="1" w:styleId="Heading1Spacing0pt">
    <w:name w:val="Heading #1 + Spacing 0 pt"/>
    <w:rsid w:val="002D6368"/>
    <w:rPr>
      <w:spacing w:val="4"/>
      <w:sz w:val="22"/>
      <w:szCs w:val="22"/>
      <w:shd w:val="clear" w:color="auto" w:fill="FFFFFF"/>
    </w:rPr>
  </w:style>
  <w:style w:type="character" w:customStyle="1" w:styleId="Tableofcontents2Spacing0pt">
    <w:name w:val="Table of contents (2) + Spacing 0 pt"/>
    <w:rsid w:val="002D6368"/>
    <w:rPr>
      <w:i/>
      <w:iCs/>
      <w:spacing w:val="2"/>
      <w:sz w:val="22"/>
      <w:szCs w:val="22"/>
      <w:shd w:val="clear" w:color="auto" w:fill="FFFFFF"/>
    </w:rPr>
  </w:style>
  <w:style w:type="character" w:customStyle="1" w:styleId="TableofcontentsItalic">
    <w:name w:val="Table of contents + Italic"/>
    <w:aliases w:val="Spacing 0 pt15,Body text + 6.5 pt,Table of contents + 7.5 pt,Scale 20%"/>
    <w:rsid w:val="002D6368"/>
    <w:rPr>
      <w:i/>
      <w:iCs/>
      <w:spacing w:val="2"/>
      <w:sz w:val="22"/>
      <w:szCs w:val="22"/>
      <w:shd w:val="clear" w:color="auto" w:fill="FFFFFF"/>
    </w:rPr>
  </w:style>
  <w:style w:type="character" w:customStyle="1" w:styleId="Headerorfooter7">
    <w:name w:val="Header or footer (7)_"/>
    <w:link w:val="Headerorfooter70"/>
    <w:rsid w:val="002D6368"/>
    <w:rPr>
      <w:spacing w:val="8"/>
      <w:shd w:val="clear" w:color="auto" w:fill="FFFFFF"/>
    </w:rPr>
  </w:style>
  <w:style w:type="character" w:customStyle="1" w:styleId="Bodytext6pt">
    <w:name w:val="Body text + 6 pt"/>
    <w:aliases w:val="Spacing 0 pt14,Body text + Bold3,Body text + 24.5 pt,Body text + 7 pt"/>
    <w:rsid w:val="002D6368"/>
    <w:rPr>
      <w:spacing w:val="0"/>
      <w:sz w:val="12"/>
      <w:szCs w:val="12"/>
      <w:shd w:val="clear" w:color="auto" w:fill="FFFFFF"/>
    </w:rPr>
  </w:style>
  <w:style w:type="character" w:customStyle="1" w:styleId="Bodytext24pt">
    <w:name w:val="Body text (2) + 4 pt"/>
    <w:aliases w:val="Not Italic,Spacing 0 pt13,Body text (2) + 18 pt,Picture caption + Candara,Bold6,Body text (13) + 10.5 pt1,Body text (12) + 13 pt,Body text + 9 pt,Heading #5 + 9.5 pt,Body text (3) + Bold,Body text (3) + Not Bold2,Body text (5) + 25 "/>
    <w:rsid w:val="002D6368"/>
    <w:rPr>
      <w:i/>
      <w:iCs/>
      <w:spacing w:val="1"/>
      <w:sz w:val="22"/>
      <w:szCs w:val="22"/>
      <w:shd w:val="clear" w:color="auto" w:fill="FFFFFF"/>
    </w:rPr>
  </w:style>
  <w:style w:type="character" w:customStyle="1" w:styleId="Heading64pt">
    <w:name w:val="Heading #6 + 4 pt"/>
    <w:aliases w:val="Spacing 0 pt12,Body text (8) + 9.5 pt"/>
    <w:rsid w:val="002D6368"/>
    <w:rPr>
      <w:spacing w:val="0"/>
      <w:sz w:val="8"/>
      <w:szCs w:val="8"/>
      <w:shd w:val="clear" w:color="auto" w:fill="FFFFFF"/>
    </w:rPr>
  </w:style>
  <w:style w:type="character" w:customStyle="1" w:styleId="Bodytext11">
    <w:name w:val="Body text (11)_"/>
    <w:link w:val="Bodytext110"/>
    <w:rsid w:val="002D6368"/>
    <w:rPr>
      <w:i/>
      <w:iCs/>
      <w:spacing w:val="3"/>
      <w:shd w:val="clear" w:color="auto" w:fill="FFFFFF"/>
    </w:rPr>
  </w:style>
  <w:style w:type="character" w:customStyle="1" w:styleId="Bodytext8Spacing0pt">
    <w:name w:val="Body text (8) + Spacing 0 pt"/>
    <w:rsid w:val="002D6368"/>
    <w:rPr>
      <w:spacing w:val="6"/>
      <w:sz w:val="15"/>
      <w:szCs w:val="15"/>
      <w:shd w:val="clear" w:color="auto" w:fill="FFFFFF"/>
    </w:rPr>
  </w:style>
  <w:style w:type="character" w:customStyle="1" w:styleId="Bodytext29pt">
    <w:name w:val="Body text (2) + 9 pt"/>
    <w:aliases w:val="Spacing 0 pt11,Body text + Constantia,15 pt,Bold5,Scale 50%,Body text (12) + Constantia,Not Italic4,Body text (9) + 15 pt,4.5 pt,Body text (14) + Bold,Body text + 11 pt1,Body text + 9.5 pt3,Body text (2) + 6 pt"/>
    <w:rsid w:val="002D6368"/>
    <w:rPr>
      <w:i/>
      <w:iCs/>
      <w:spacing w:val="1"/>
      <w:sz w:val="22"/>
      <w:szCs w:val="22"/>
      <w:shd w:val="clear" w:color="auto" w:fill="FFFFFF"/>
    </w:rPr>
  </w:style>
  <w:style w:type="character" w:customStyle="1" w:styleId="Bodytext29pt1">
    <w:name w:val="Body text (2) + 9 pt1"/>
    <w:aliases w:val="Not Italic1,Spacing 0 pt10,Body text (7) + Calibri,10 pt1,Footnote (5) + Not Italic,Body text (16) + 10 pt,Spacing 1 pt1,Body text (5) + 10.5 pt1,Body text (7) + Italic"/>
    <w:rsid w:val="002D6368"/>
    <w:rPr>
      <w:i/>
      <w:iCs/>
      <w:spacing w:val="1"/>
      <w:sz w:val="22"/>
      <w:szCs w:val="22"/>
      <w:shd w:val="clear" w:color="auto" w:fill="FFFFFF"/>
    </w:rPr>
  </w:style>
  <w:style w:type="character" w:customStyle="1" w:styleId="Bodytext5Spacing0pt">
    <w:name w:val="Body text (5) + Spacing 0 pt"/>
    <w:rsid w:val="002D6368"/>
    <w:rPr>
      <w:spacing w:val="5"/>
      <w:sz w:val="18"/>
      <w:szCs w:val="18"/>
      <w:shd w:val="clear" w:color="auto" w:fill="FFFFFF"/>
    </w:rPr>
  </w:style>
  <w:style w:type="character" w:customStyle="1" w:styleId="Headerorfooter8">
    <w:name w:val="Header or footer (8)_"/>
    <w:link w:val="Headerorfooter80"/>
    <w:rsid w:val="002D6368"/>
    <w:rPr>
      <w:b/>
      <w:bCs/>
      <w:i/>
      <w:iCs/>
      <w:spacing w:val="18"/>
      <w:sz w:val="19"/>
      <w:szCs w:val="19"/>
      <w:shd w:val="clear" w:color="auto" w:fill="FFFFFF"/>
    </w:rPr>
  </w:style>
  <w:style w:type="character" w:customStyle="1" w:styleId="Headerorfooter6NotBold">
    <w:name w:val="Header or footer (6) + Not Bold"/>
    <w:aliases w:val="Spacing 0 pt9,Body text (16) + 9.5 pt,Not Italic2,Table caption (4) + 4 pt,Body text + Candara1,12.5 pt,Body text + Bold2,Body text (14) + 11.5 pt1,Body text (18) + Bold"/>
    <w:rsid w:val="002D6368"/>
    <w:rPr>
      <w:b/>
      <w:bCs/>
      <w:spacing w:val="8"/>
      <w:shd w:val="clear" w:color="auto" w:fill="FFFFFF"/>
    </w:rPr>
  </w:style>
  <w:style w:type="character" w:customStyle="1" w:styleId="HeaderorfooterSpacing0pt1">
    <w:name w:val="Header or footer + Spacing 0 pt1"/>
    <w:rsid w:val="002D6368"/>
    <w:rPr>
      <w:spacing w:val="10"/>
      <w:sz w:val="14"/>
      <w:szCs w:val="14"/>
      <w:shd w:val="clear" w:color="auto" w:fill="FFFFFF"/>
    </w:rPr>
  </w:style>
  <w:style w:type="character" w:customStyle="1" w:styleId="Bodytext12">
    <w:name w:val="Body text (12)_"/>
    <w:link w:val="Bodytext120"/>
    <w:rsid w:val="002D6368"/>
    <w:rPr>
      <w:spacing w:val="3"/>
      <w:shd w:val="clear" w:color="auto" w:fill="FFFFFF"/>
    </w:rPr>
  </w:style>
  <w:style w:type="character" w:customStyle="1" w:styleId="Heading4">
    <w:name w:val="Heading #4_"/>
    <w:link w:val="Heading40"/>
    <w:rsid w:val="002D6368"/>
    <w:rPr>
      <w:spacing w:val="4"/>
      <w:sz w:val="22"/>
      <w:shd w:val="clear" w:color="auto" w:fill="FFFFFF"/>
    </w:rPr>
  </w:style>
  <w:style w:type="character" w:customStyle="1" w:styleId="Bodytext4Spacing0pt">
    <w:name w:val="Body text (4) + Spacing 0 pt"/>
    <w:rsid w:val="002D6368"/>
    <w:rPr>
      <w:i/>
      <w:iCs/>
      <w:spacing w:val="3"/>
      <w:sz w:val="18"/>
      <w:szCs w:val="18"/>
      <w:shd w:val="clear" w:color="auto" w:fill="FFFFFF"/>
    </w:rPr>
  </w:style>
  <w:style w:type="character" w:customStyle="1" w:styleId="Bodytext5Italic1">
    <w:name w:val="Body text (5) + Italic1"/>
    <w:aliases w:val="Spacing 0 pt8,Body text (7) + Calibri1,Body text (2) + Not Bold2,Table caption (5) + Italic,Body text (12) + Not Bold"/>
    <w:rsid w:val="002D6368"/>
    <w:rPr>
      <w:i/>
      <w:iCs/>
      <w:noProof/>
      <w:spacing w:val="3"/>
      <w:sz w:val="18"/>
      <w:szCs w:val="18"/>
      <w:shd w:val="clear" w:color="auto" w:fill="FFFFFF"/>
    </w:rPr>
  </w:style>
  <w:style w:type="character" w:customStyle="1" w:styleId="Heading63">
    <w:name w:val="Heading #6 (3)_"/>
    <w:link w:val="Heading630"/>
    <w:rsid w:val="002D6368"/>
    <w:rPr>
      <w:spacing w:val="5"/>
      <w:sz w:val="23"/>
      <w:szCs w:val="23"/>
      <w:shd w:val="clear" w:color="auto" w:fill="FFFFFF"/>
    </w:rPr>
  </w:style>
  <w:style w:type="character" w:customStyle="1" w:styleId="Heading54pt">
    <w:name w:val="Heading #5 + 4 pt"/>
    <w:aliases w:val="Spacing 0 pt7,Body text (11) + Not Italic"/>
    <w:rsid w:val="002D6368"/>
    <w:rPr>
      <w:spacing w:val="0"/>
      <w:sz w:val="8"/>
      <w:szCs w:val="8"/>
      <w:shd w:val="clear" w:color="auto" w:fill="FFFFFF"/>
    </w:rPr>
  </w:style>
  <w:style w:type="character" w:customStyle="1" w:styleId="Bodytext13">
    <w:name w:val="Body text (13)_"/>
    <w:link w:val="Bodytext130"/>
    <w:rsid w:val="002D6368"/>
    <w:rPr>
      <w:rFonts w:ascii="Arial" w:hAnsi="Arial" w:cs="Arial"/>
      <w:i/>
      <w:iCs/>
      <w:noProof/>
      <w:sz w:val="13"/>
      <w:szCs w:val="13"/>
      <w:shd w:val="clear" w:color="auto" w:fill="FFFFFF"/>
    </w:rPr>
  </w:style>
  <w:style w:type="character" w:customStyle="1" w:styleId="Bodytext105pt1">
    <w:name w:val="Body text + 10.5 pt1"/>
    <w:aliases w:val="Bold1,Spacing 0 pt6,Picture caption (13) + Times New Roman,6 pt,Body text (24) + Times New Roman,10.5 pt,Body text (5) + 4 pt1,Body text + 9 pt1,Small Caps,Body text + 12 pt,Body text (8) + Microsoft Sans Serif,Body text (3) + 11.5 "/>
    <w:rsid w:val="002D6368"/>
    <w:rPr>
      <w:b/>
      <w:bCs/>
      <w:spacing w:val="9"/>
      <w:sz w:val="21"/>
      <w:szCs w:val="21"/>
      <w:shd w:val="clear" w:color="auto" w:fill="FFFFFF"/>
    </w:rPr>
  </w:style>
  <w:style w:type="character" w:customStyle="1" w:styleId="Heading645pt">
    <w:name w:val="Heading #6 + 4.5 pt"/>
    <w:aliases w:val="Spacing 0 pt5,Body text (8) + Bold,Body text (3) + Not Bold1"/>
    <w:rsid w:val="002D6368"/>
    <w:rPr>
      <w:spacing w:val="0"/>
      <w:sz w:val="9"/>
      <w:szCs w:val="9"/>
      <w:shd w:val="clear" w:color="auto" w:fill="FFFFFF"/>
    </w:rPr>
  </w:style>
  <w:style w:type="character" w:customStyle="1" w:styleId="Headerorfooter30">
    <w:name w:val="Header or footer (3)"/>
    <w:rsid w:val="002D6368"/>
    <w:rPr>
      <w:spacing w:val="3"/>
      <w:sz w:val="22"/>
      <w:szCs w:val="22"/>
      <w:shd w:val="clear" w:color="auto" w:fill="FFFFFF"/>
    </w:rPr>
  </w:style>
  <w:style w:type="character" w:customStyle="1" w:styleId="Heading22">
    <w:name w:val="Heading #2 (2)_"/>
    <w:link w:val="Heading220"/>
    <w:rsid w:val="002D6368"/>
    <w:rPr>
      <w:spacing w:val="4"/>
      <w:sz w:val="23"/>
      <w:szCs w:val="23"/>
      <w:shd w:val="clear" w:color="auto" w:fill="FFFFFF"/>
    </w:rPr>
  </w:style>
  <w:style w:type="character" w:customStyle="1" w:styleId="BodytextItalic1">
    <w:name w:val="Body text + Italic1"/>
    <w:aliases w:val="Spacing -1 pt2"/>
    <w:rsid w:val="002D6368"/>
    <w:rPr>
      <w:i/>
      <w:iCs/>
      <w:spacing w:val="3"/>
      <w:sz w:val="22"/>
      <w:szCs w:val="22"/>
      <w:shd w:val="clear" w:color="auto" w:fill="FFFFFF"/>
    </w:rPr>
  </w:style>
  <w:style w:type="character" w:customStyle="1" w:styleId="BodytextSpacing0pt1">
    <w:name w:val="Body text + Spacing 0 pt1"/>
    <w:rsid w:val="002D6368"/>
    <w:rPr>
      <w:noProof/>
      <w:spacing w:val="0"/>
      <w:sz w:val="22"/>
      <w:szCs w:val="22"/>
      <w:shd w:val="clear" w:color="auto" w:fill="FFFFFF"/>
    </w:rPr>
  </w:style>
  <w:style w:type="character" w:customStyle="1" w:styleId="Bodytext314pt">
    <w:name w:val="Body text (3) + 14 pt"/>
    <w:aliases w:val="Spacing 0 pt4,Body text + 7.5 pt,Body text (2) + Italic,Body text (3) + Not Italic1,Scale 20%1"/>
    <w:rsid w:val="002D6368"/>
    <w:rPr>
      <w:b/>
      <w:bCs/>
      <w:spacing w:val="3"/>
      <w:sz w:val="28"/>
      <w:szCs w:val="28"/>
      <w:shd w:val="clear" w:color="auto" w:fill="FFFFFF"/>
    </w:rPr>
  </w:style>
  <w:style w:type="character" w:customStyle="1" w:styleId="Bodytext3Italic1">
    <w:name w:val="Body text (3) + Italic1"/>
    <w:aliases w:val="Spacing 0 pt3,Body text + 7.5 pt1,Body text + Bold1,Body text + FrankRuehl,140 pt,Body text (17) + Italic,Body text (2) + 7 pt,Table caption (4) + 5.5 pt"/>
    <w:rsid w:val="002D6368"/>
    <w:rPr>
      <w:b/>
      <w:bCs/>
      <w:i/>
      <w:iCs/>
      <w:spacing w:val="4"/>
      <w:sz w:val="21"/>
      <w:szCs w:val="21"/>
      <w:shd w:val="clear" w:color="auto" w:fill="FFFFFF"/>
    </w:rPr>
  </w:style>
  <w:style w:type="character" w:customStyle="1" w:styleId="Bodytext4NotItalic">
    <w:name w:val="Body text (4) + Not Italic"/>
    <w:aliases w:val="Spacing 0 pt2,Table caption + 9.5 pt,Body text + 13 pt1,Body text (12) + 12.5 pt,Body text + 9.5 pt1,Body text (2) + 5 pt,Scale 150%3"/>
    <w:rsid w:val="002D6368"/>
    <w:rPr>
      <w:i/>
      <w:iCs/>
      <w:spacing w:val="5"/>
      <w:sz w:val="18"/>
      <w:szCs w:val="18"/>
      <w:shd w:val="clear" w:color="auto" w:fill="FFFFFF"/>
    </w:rPr>
  </w:style>
  <w:style w:type="character" w:customStyle="1" w:styleId="Bodytext84pt">
    <w:name w:val="Body text (8) + 4 pt"/>
    <w:aliases w:val="Italic1,Spacing 0 pt1,Body text (13) + 10.5 pt2,Body text (15) + Not Italic,Body text (5) + 4 pt,Body text (2) + Not Bold1,Body text (18) + 13.5 pt,Body text + 10 pt2,Body text (4) + Small Caps,Body text (9) + 4 pt"/>
    <w:rsid w:val="002D6368"/>
    <w:rPr>
      <w:i/>
      <w:iCs/>
      <w:noProof/>
      <w:spacing w:val="0"/>
      <w:sz w:val="8"/>
      <w:szCs w:val="8"/>
      <w:shd w:val="clear" w:color="auto" w:fill="FFFFFF"/>
    </w:rPr>
  </w:style>
  <w:style w:type="paragraph" w:customStyle="1" w:styleId="Bodytext1">
    <w:name w:val="Body text1"/>
    <w:basedOn w:val="Normal"/>
    <w:link w:val="Bodytext"/>
    <w:rsid w:val="002D6368"/>
    <w:pPr>
      <w:widowControl w:val="0"/>
      <w:shd w:val="clear" w:color="auto" w:fill="FFFFFF"/>
      <w:spacing w:after="180" w:line="269" w:lineRule="exact"/>
      <w:ind w:hanging="1100"/>
      <w:jc w:val="right"/>
    </w:pPr>
    <w:rPr>
      <w:rFonts w:eastAsiaTheme="minorHAnsi" w:cstheme="minorBidi"/>
      <w:spacing w:val="3"/>
      <w:sz w:val="22"/>
      <w:szCs w:val="22"/>
    </w:rPr>
  </w:style>
  <w:style w:type="paragraph" w:customStyle="1" w:styleId="Bodytext20">
    <w:name w:val="Body text (2)"/>
    <w:basedOn w:val="Normal"/>
    <w:link w:val="Bodytext2"/>
    <w:rsid w:val="002D6368"/>
    <w:pPr>
      <w:widowControl w:val="0"/>
      <w:shd w:val="clear" w:color="auto" w:fill="FFFFFF"/>
      <w:spacing w:before="180" w:after="600" w:line="240" w:lineRule="atLeast"/>
      <w:ind w:hanging="1100"/>
      <w:jc w:val="both"/>
    </w:pPr>
    <w:rPr>
      <w:rFonts w:eastAsiaTheme="minorHAnsi" w:cstheme="minorBidi"/>
      <w:i/>
      <w:iCs/>
      <w:spacing w:val="1"/>
      <w:sz w:val="22"/>
      <w:szCs w:val="22"/>
    </w:rPr>
  </w:style>
  <w:style w:type="paragraph" w:customStyle="1" w:styleId="Bodytext30">
    <w:name w:val="Body text (3)"/>
    <w:basedOn w:val="Normal"/>
    <w:link w:val="Bodytext3"/>
    <w:rsid w:val="002D6368"/>
    <w:pPr>
      <w:widowControl w:val="0"/>
      <w:shd w:val="clear" w:color="auto" w:fill="FFFFFF"/>
      <w:spacing w:before="120" w:after="180" w:line="240" w:lineRule="atLeast"/>
      <w:ind w:hanging="520"/>
      <w:jc w:val="both"/>
    </w:pPr>
    <w:rPr>
      <w:rFonts w:eastAsiaTheme="minorHAnsi" w:cstheme="minorBidi"/>
      <w:b/>
      <w:bCs/>
      <w:spacing w:val="8"/>
      <w:sz w:val="21"/>
      <w:szCs w:val="21"/>
    </w:rPr>
  </w:style>
  <w:style w:type="paragraph" w:customStyle="1" w:styleId="Headerorfooter20">
    <w:name w:val="Header or footer (2)"/>
    <w:basedOn w:val="Normal"/>
    <w:link w:val="Headerorfooter2"/>
    <w:rsid w:val="002D6368"/>
    <w:pPr>
      <w:widowControl w:val="0"/>
      <w:shd w:val="clear" w:color="auto" w:fill="FFFFFF"/>
      <w:spacing w:line="240" w:lineRule="atLeast"/>
    </w:pPr>
    <w:rPr>
      <w:rFonts w:eastAsiaTheme="minorHAnsi" w:cstheme="minorBidi"/>
      <w:spacing w:val="6"/>
      <w:sz w:val="19"/>
      <w:szCs w:val="19"/>
    </w:rPr>
  </w:style>
  <w:style w:type="paragraph" w:customStyle="1" w:styleId="Bodytext40">
    <w:name w:val="Body text (4)"/>
    <w:basedOn w:val="Normal"/>
    <w:link w:val="Bodytext4"/>
    <w:rsid w:val="002D6368"/>
    <w:pPr>
      <w:widowControl w:val="0"/>
      <w:shd w:val="clear" w:color="auto" w:fill="FFFFFF"/>
      <w:spacing w:line="216" w:lineRule="exact"/>
      <w:jc w:val="both"/>
    </w:pPr>
    <w:rPr>
      <w:rFonts w:eastAsiaTheme="minorHAnsi" w:cstheme="minorBidi"/>
      <w:i/>
      <w:iCs/>
      <w:spacing w:val="1"/>
      <w:sz w:val="18"/>
      <w:szCs w:val="18"/>
    </w:rPr>
  </w:style>
  <w:style w:type="paragraph" w:customStyle="1" w:styleId="Bodytext50">
    <w:name w:val="Body text (5)"/>
    <w:basedOn w:val="Normal"/>
    <w:link w:val="Bodytext5"/>
    <w:rsid w:val="002D6368"/>
    <w:pPr>
      <w:widowControl w:val="0"/>
      <w:shd w:val="clear" w:color="auto" w:fill="FFFFFF"/>
      <w:spacing w:line="216" w:lineRule="exact"/>
      <w:jc w:val="both"/>
    </w:pPr>
    <w:rPr>
      <w:rFonts w:eastAsiaTheme="minorHAnsi" w:cstheme="minorBidi"/>
      <w:spacing w:val="4"/>
      <w:sz w:val="18"/>
      <w:szCs w:val="18"/>
    </w:rPr>
  </w:style>
  <w:style w:type="paragraph" w:customStyle="1" w:styleId="Picturecaption0">
    <w:name w:val="Picture caption"/>
    <w:basedOn w:val="Normal"/>
    <w:link w:val="Picturecaption"/>
    <w:rsid w:val="002D6368"/>
    <w:pPr>
      <w:widowControl w:val="0"/>
      <w:shd w:val="clear" w:color="auto" w:fill="FFFFFF"/>
      <w:spacing w:line="240" w:lineRule="atLeast"/>
    </w:pPr>
    <w:rPr>
      <w:rFonts w:eastAsiaTheme="minorHAnsi" w:cstheme="minorBidi"/>
      <w:b/>
      <w:bCs/>
      <w:spacing w:val="8"/>
      <w:sz w:val="21"/>
      <w:szCs w:val="21"/>
    </w:rPr>
  </w:style>
  <w:style w:type="paragraph" w:customStyle="1" w:styleId="Heading30">
    <w:name w:val="Heading #3"/>
    <w:basedOn w:val="Normal"/>
    <w:link w:val="Heading3"/>
    <w:rsid w:val="002D6368"/>
    <w:pPr>
      <w:widowControl w:val="0"/>
      <w:shd w:val="clear" w:color="auto" w:fill="FFFFFF"/>
      <w:spacing w:line="412" w:lineRule="exact"/>
      <w:jc w:val="both"/>
      <w:outlineLvl w:val="2"/>
    </w:pPr>
    <w:rPr>
      <w:rFonts w:eastAsiaTheme="minorHAnsi" w:cstheme="minorBidi"/>
      <w:spacing w:val="3"/>
      <w:sz w:val="22"/>
      <w:szCs w:val="22"/>
    </w:rPr>
  </w:style>
  <w:style w:type="paragraph" w:customStyle="1" w:styleId="Headerorfooter0">
    <w:name w:val="Header or footer"/>
    <w:basedOn w:val="Normal"/>
    <w:link w:val="Headerorfooter"/>
    <w:rsid w:val="002D6368"/>
    <w:pPr>
      <w:widowControl w:val="0"/>
      <w:shd w:val="clear" w:color="auto" w:fill="FFFFFF"/>
      <w:spacing w:line="200" w:lineRule="exact"/>
      <w:jc w:val="right"/>
    </w:pPr>
    <w:rPr>
      <w:rFonts w:eastAsiaTheme="minorHAnsi" w:cstheme="minorBidi"/>
      <w:spacing w:val="6"/>
      <w:sz w:val="14"/>
      <w:szCs w:val="14"/>
    </w:rPr>
  </w:style>
  <w:style w:type="paragraph" w:customStyle="1" w:styleId="Tableofcontents0">
    <w:name w:val="Table of contents"/>
    <w:basedOn w:val="Normal"/>
    <w:link w:val="Tableofcontents"/>
    <w:rsid w:val="002D6368"/>
    <w:pPr>
      <w:widowControl w:val="0"/>
      <w:shd w:val="clear" w:color="auto" w:fill="FFFFFF"/>
      <w:spacing w:line="377" w:lineRule="exact"/>
      <w:jc w:val="both"/>
    </w:pPr>
    <w:rPr>
      <w:rFonts w:eastAsiaTheme="minorHAnsi" w:cstheme="minorBidi"/>
      <w:spacing w:val="3"/>
      <w:sz w:val="22"/>
      <w:szCs w:val="22"/>
    </w:rPr>
  </w:style>
  <w:style w:type="paragraph" w:customStyle="1" w:styleId="Tableofcontents20">
    <w:name w:val="Table of contents (2)"/>
    <w:basedOn w:val="Normal"/>
    <w:link w:val="Tableofcontents2"/>
    <w:rsid w:val="002D6368"/>
    <w:pPr>
      <w:widowControl w:val="0"/>
      <w:shd w:val="clear" w:color="auto" w:fill="FFFFFF"/>
      <w:spacing w:before="60" w:after="60" w:line="285" w:lineRule="exact"/>
      <w:ind w:firstLine="520"/>
      <w:jc w:val="both"/>
    </w:pPr>
    <w:rPr>
      <w:rFonts w:eastAsiaTheme="minorHAnsi" w:cstheme="minorBidi"/>
      <w:i/>
      <w:iCs/>
      <w:spacing w:val="1"/>
      <w:sz w:val="22"/>
      <w:szCs w:val="22"/>
    </w:rPr>
  </w:style>
  <w:style w:type="paragraph" w:customStyle="1" w:styleId="Footnote0">
    <w:name w:val="Footnote"/>
    <w:basedOn w:val="Normal"/>
    <w:link w:val="Footnote"/>
    <w:rsid w:val="002D6368"/>
    <w:pPr>
      <w:widowControl w:val="0"/>
      <w:shd w:val="clear" w:color="auto" w:fill="FFFFFF"/>
      <w:spacing w:after="60" w:line="279" w:lineRule="exact"/>
      <w:ind w:firstLine="500"/>
      <w:jc w:val="both"/>
    </w:pPr>
    <w:rPr>
      <w:rFonts w:eastAsiaTheme="minorHAnsi" w:cstheme="minorBidi"/>
      <w:spacing w:val="3"/>
      <w:sz w:val="22"/>
      <w:szCs w:val="22"/>
    </w:rPr>
  </w:style>
  <w:style w:type="paragraph" w:customStyle="1" w:styleId="Headerorfooter31">
    <w:name w:val="Header or footer (3)1"/>
    <w:basedOn w:val="Normal"/>
    <w:link w:val="Headerorfooter3"/>
    <w:rsid w:val="002D6368"/>
    <w:pPr>
      <w:widowControl w:val="0"/>
      <w:shd w:val="clear" w:color="auto" w:fill="FFFFFF"/>
      <w:spacing w:line="240" w:lineRule="atLeast"/>
    </w:pPr>
    <w:rPr>
      <w:rFonts w:eastAsiaTheme="minorHAnsi" w:cstheme="minorBidi"/>
      <w:spacing w:val="3"/>
      <w:sz w:val="22"/>
      <w:szCs w:val="22"/>
    </w:rPr>
  </w:style>
  <w:style w:type="paragraph" w:customStyle="1" w:styleId="Footnote20">
    <w:name w:val="Footnote (2)"/>
    <w:basedOn w:val="Normal"/>
    <w:link w:val="Footnote2"/>
    <w:rsid w:val="002D6368"/>
    <w:pPr>
      <w:widowControl w:val="0"/>
      <w:shd w:val="clear" w:color="auto" w:fill="FFFFFF"/>
      <w:spacing w:line="203" w:lineRule="exact"/>
      <w:jc w:val="both"/>
    </w:pPr>
    <w:rPr>
      <w:rFonts w:eastAsiaTheme="minorHAnsi" w:cstheme="minorBidi"/>
      <w:spacing w:val="7"/>
      <w:sz w:val="15"/>
      <w:szCs w:val="15"/>
    </w:rPr>
  </w:style>
  <w:style w:type="paragraph" w:customStyle="1" w:styleId="Footnote30">
    <w:name w:val="Footnote (3)"/>
    <w:basedOn w:val="Normal"/>
    <w:link w:val="Footnote3"/>
    <w:rsid w:val="002D6368"/>
    <w:pPr>
      <w:widowControl w:val="0"/>
      <w:shd w:val="clear" w:color="auto" w:fill="FFFFFF"/>
      <w:spacing w:line="181" w:lineRule="exact"/>
      <w:ind w:firstLine="500"/>
    </w:pPr>
    <w:rPr>
      <w:rFonts w:eastAsiaTheme="minorHAnsi" w:cstheme="minorBidi"/>
      <w:spacing w:val="7"/>
      <w:sz w:val="13"/>
      <w:szCs w:val="13"/>
    </w:rPr>
  </w:style>
  <w:style w:type="paragraph" w:customStyle="1" w:styleId="Headerorfooter40">
    <w:name w:val="Header or footer (4)"/>
    <w:basedOn w:val="Normal"/>
    <w:link w:val="Headerorfooter4"/>
    <w:rsid w:val="002D6368"/>
    <w:pPr>
      <w:widowControl w:val="0"/>
      <w:shd w:val="clear" w:color="auto" w:fill="FFFFFF"/>
      <w:spacing w:line="240" w:lineRule="atLeast"/>
      <w:jc w:val="right"/>
    </w:pPr>
    <w:rPr>
      <w:rFonts w:eastAsiaTheme="minorHAnsi" w:cstheme="minorBidi"/>
      <w:spacing w:val="-2"/>
      <w:sz w:val="23"/>
      <w:szCs w:val="23"/>
    </w:rPr>
  </w:style>
  <w:style w:type="paragraph" w:customStyle="1" w:styleId="Heading320">
    <w:name w:val="Heading #3 (2)"/>
    <w:basedOn w:val="Normal"/>
    <w:link w:val="Heading32"/>
    <w:rsid w:val="002D6368"/>
    <w:pPr>
      <w:widowControl w:val="0"/>
      <w:shd w:val="clear" w:color="auto" w:fill="FFFFFF"/>
      <w:spacing w:after="300" w:line="276" w:lineRule="exact"/>
      <w:jc w:val="both"/>
      <w:outlineLvl w:val="2"/>
    </w:pPr>
    <w:rPr>
      <w:rFonts w:eastAsiaTheme="minorHAnsi" w:cstheme="minorBidi"/>
      <w:i/>
      <w:iCs/>
      <w:spacing w:val="1"/>
      <w:sz w:val="22"/>
      <w:szCs w:val="22"/>
    </w:rPr>
  </w:style>
  <w:style w:type="paragraph" w:customStyle="1" w:styleId="Bodytext60">
    <w:name w:val="Body text (6)"/>
    <w:basedOn w:val="Normal"/>
    <w:link w:val="Bodytext6"/>
    <w:rsid w:val="002D6368"/>
    <w:pPr>
      <w:widowControl w:val="0"/>
      <w:shd w:val="clear" w:color="auto" w:fill="FFFFFF"/>
      <w:spacing w:before="60" w:line="240" w:lineRule="atLeast"/>
    </w:pPr>
    <w:rPr>
      <w:rFonts w:eastAsiaTheme="minorHAnsi" w:cstheme="minorBidi"/>
      <w:spacing w:val="2"/>
      <w:sz w:val="23"/>
      <w:szCs w:val="23"/>
    </w:rPr>
  </w:style>
  <w:style w:type="paragraph" w:customStyle="1" w:styleId="Bodytext70">
    <w:name w:val="Body text (7)"/>
    <w:basedOn w:val="Normal"/>
    <w:link w:val="Bodytext7"/>
    <w:rsid w:val="002D6368"/>
    <w:pPr>
      <w:widowControl w:val="0"/>
      <w:shd w:val="clear" w:color="auto" w:fill="FFFFFF"/>
      <w:spacing w:line="240" w:lineRule="atLeast"/>
    </w:pPr>
    <w:rPr>
      <w:rFonts w:ascii="Arial Narrow" w:eastAsiaTheme="minorHAnsi" w:hAnsi="Arial Narrow" w:cs="Arial Narrow"/>
      <w:noProof/>
      <w:sz w:val="15"/>
      <w:szCs w:val="15"/>
    </w:rPr>
  </w:style>
  <w:style w:type="paragraph" w:customStyle="1" w:styleId="Bodytext80">
    <w:name w:val="Body text (8)"/>
    <w:basedOn w:val="Normal"/>
    <w:link w:val="Bodytext8"/>
    <w:rsid w:val="002D6368"/>
    <w:pPr>
      <w:widowControl w:val="0"/>
      <w:shd w:val="clear" w:color="auto" w:fill="FFFFFF"/>
      <w:spacing w:before="7980" w:line="240" w:lineRule="atLeast"/>
      <w:jc w:val="both"/>
    </w:pPr>
    <w:rPr>
      <w:rFonts w:eastAsiaTheme="minorHAnsi" w:cstheme="minorBidi"/>
      <w:spacing w:val="7"/>
      <w:sz w:val="15"/>
      <w:szCs w:val="15"/>
    </w:rPr>
  </w:style>
  <w:style w:type="paragraph" w:customStyle="1" w:styleId="Heading21">
    <w:name w:val="Heading #2"/>
    <w:basedOn w:val="Normal"/>
    <w:link w:val="Heading20"/>
    <w:qFormat/>
    <w:rsid w:val="002D6368"/>
    <w:pPr>
      <w:widowControl w:val="0"/>
      <w:shd w:val="clear" w:color="auto" w:fill="FFFFFF"/>
      <w:spacing w:before="120" w:line="276" w:lineRule="auto"/>
      <w:ind w:firstLine="567"/>
      <w:jc w:val="both"/>
      <w:outlineLvl w:val="1"/>
    </w:pPr>
    <w:rPr>
      <w:rFonts w:eastAsiaTheme="minorHAnsi" w:cstheme="minorBidi"/>
      <w:b/>
      <w:spacing w:val="3"/>
      <w:sz w:val="26"/>
      <w:szCs w:val="22"/>
    </w:rPr>
  </w:style>
  <w:style w:type="paragraph" w:customStyle="1" w:styleId="Heading11">
    <w:name w:val="Heading #1"/>
    <w:basedOn w:val="Normal"/>
    <w:link w:val="Heading10"/>
    <w:qFormat/>
    <w:rsid w:val="002D6368"/>
    <w:pPr>
      <w:widowControl w:val="0"/>
      <w:shd w:val="clear" w:color="auto" w:fill="FFFFFF"/>
      <w:spacing w:line="498" w:lineRule="exact"/>
      <w:ind w:firstLine="480"/>
      <w:jc w:val="both"/>
      <w:outlineLvl w:val="0"/>
    </w:pPr>
    <w:rPr>
      <w:rFonts w:eastAsiaTheme="minorHAnsi" w:cstheme="minorBidi"/>
      <w:spacing w:val="3"/>
      <w:sz w:val="22"/>
      <w:szCs w:val="22"/>
    </w:rPr>
  </w:style>
  <w:style w:type="paragraph" w:customStyle="1" w:styleId="Tablecaption20">
    <w:name w:val="Table caption (2)"/>
    <w:basedOn w:val="Normal"/>
    <w:link w:val="Tablecaption2"/>
    <w:rsid w:val="002D6368"/>
    <w:pPr>
      <w:widowControl w:val="0"/>
      <w:shd w:val="clear" w:color="auto" w:fill="FFFFFF"/>
      <w:spacing w:line="387" w:lineRule="exact"/>
      <w:jc w:val="both"/>
    </w:pPr>
    <w:rPr>
      <w:rFonts w:eastAsiaTheme="minorHAnsi" w:cstheme="minorBidi"/>
      <w:i/>
      <w:iCs/>
      <w:spacing w:val="1"/>
      <w:sz w:val="22"/>
      <w:szCs w:val="22"/>
    </w:rPr>
  </w:style>
  <w:style w:type="paragraph" w:customStyle="1" w:styleId="Bodytext90">
    <w:name w:val="Body text (9)"/>
    <w:basedOn w:val="Normal"/>
    <w:link w:val="Bodytext9"/>
    <w:rsid w:val="002D6368"/>
    <w:pPr>
      <w:widowControl w:val="0"/>
      <w:shd w:val="clear" w:color="auto" w:fill="FFFFFF"/>
      <w:spacing w:line="381" w:lineRule="exact"/>
      <w:ind w:firstLine="500"/>
      <w:jc w:val="both"/>
    </w:pPr>
    <w:rPr>
      <w:rFonts w:eastAsiaTheme="minorHAnsi" w:cstheme="minorBidi"/>
      <w:spacing w:val="6"/>
      <w:sz w:val="23"/>
      <w:szCs w:val="23"/>
    </w:rPr>
  </w:style>
  <w:style w:type="paragraph" w:customStyle="1" w:styleId="Footnote40">
    <w:name w:val="Footnote (4)"/>
    <w:basedOn w:val="Normal"/>
    <w:link w:val="Footnote4"/>
    <w:rsid w:val="002D6368"/>
    <w:pPr>
      <w:widowControl w:val="0"/>
      <w:shd w:val="clear" w:color="auto" w:fill="FFFFFF"/>
      <w:spacing w:before="120" w:after="120" w:line="240" w:lineRule="atLeast"/>
      <w:ind w:firstLine="500"/>
      <w:jc w:val="both"/>
    </w:pPr>
    <w:rPr>
      <w:rFonts w:eastAsiaTheme="minorHAnsi" w:cstheme="minorBidi"/>
      <w:b/>
      <w:bCs/>
      <w:spacing w:val="8"/>
      <w:sz w:val="21"/>
      <w:szCs w:val="21"/>
    </w:rPr>
  </w:style>
  <w:style w:type="paragraph" w:customStyle="1" w:styleId="Heading60">
    <w:name w:val="Heading #6"/>
    <w:basedOn w:val="Normal"/>
    <w:link w:val="Heading6"/>
    <w:rsid w:val="002D6368"/>
    <w:pPr>
      <w:widowControl w:val="0"/>
      <w:shd w:val="clear" w:color="auto" w:fill="FFFFFF"/>
      <w:spacing w:before="120" w:line="279" w:lineRule="exact"/>
      <w:jc w:val="both"/>
      <w:outlineLvl w:val="5"/>
    </w:pPr>
    <w:rPr>
      <w:rFonts w:eastAsiaTheme="minorHAnsi" w:cstheme="minorBidi"/>
      <w:spacing w:val="4"/>
      <w:sz w:val="22"/>
      <w:szCs w:val="22"/>
    </w:rPr>
  </w:style>
  <w:style w:type="paragraph" w:customStyle="1" w:styleId="Bodytext101">
    <w:name w:val="Body text (10)"/>
    <w:basedOn w:val="Normal"/>
    <w:link w:val="Bodytext100"/>
    <w:rsid w:val="002D6368"/>
    <w:pPr>
      <w:widowControl w:val="0"/>
      <w:shd w:val="clear" w:color="auto" w:fill="FFFFFF"/>
      <w:spacing w:after="60" w:line="240" w:lineRule="atLeast"/>
      <w:jc w:val="right"/>
    </w:pPr>
    <w:rPr>
      <w:rFonts w:eastAsiaTheme="minorHAnsi" w:cstheme="minorBidi"/>
      <w:b/>
      <w:bCs/>
      <w:spacing w:val="10"/>
      <w:sz w:val="21"/>
      <w:szCs w:val="21"/>
    </w:rPr>
  </w:style>
  <w:style w:type="paragraph" w:customStyle="1" w:styleId="Tablecaption0">
    <w:name w:val="Table caption"/>
    <w:basedOn w:val="Normal"/>
    <w:link w:val="Tablecaption"/>
    <w:rsid w:val="002D6368"/>
    <w:pPr>
      <w:widowControl w:val="0"/>
      <w:shd w:val="clear" w:color="auto" w:fill="FFFFFF"/>
      <w:spacing w:line="240" w:lineRule="atLeast"/>
      <w:jc w:val="both"/>
    </w:pPr>
    <w:rPr>
      <w:rFonts w:eastAsiaTheme="minorHAnsi" w:cstheme="minorBidi"/>
      <w:spacing w:val="3"/>
      <w:sz w:val="22"/>
      <w:szCs w:val="22"/>
    </w:rPr>
  </w:style>
  <w:style w:type="paragraph" w:customStyle="1" w:styleId="Headerorfooter50">
    <w:name w:val="Header or footer (5)"/>
    <w:basedOn w:val="Normal"/>
    <w:link w:val="Headerorfooter5"/>
    <w:rsid w:val="002D6368"/>
    <w:pPr>
      <w:widowControl w:val="0"/>
      <w:shd w:val="clear" w:color="auto" w:fill="FFFFFF"/>
      <w:spacing w:line="203" w:lineRule="exact"/>
      <w:jc w:val="both"/>
    </w:pPr>
    <w:rPr>
      <w:rFonts w:eastAsiaTheme="minorHAnsi" w:cstheme="minorBidi"/>
      <w:spacing w:val="6"/>
      <w:sz w:val="15"/>
      <w:szCs w:val="15"/>
    </w:rPr>
  </w:style>
  <w:style w:type="paragraph" w:customStyle="1" w:styleId="Headerorfooter60">
    <w:name w:val="Header or footer (6)"/>
    <w:basedOn w:val="Normal"/>
    <w:link w:val="Headerorfooter6"/>
    <w:rsid w:val="002D6368"/>
    <w:pPr>
      <w:widowControl w:val="0"/>
      <w:shd w:val="clear" w:color="auto" w:fill="FFFFFF"/>
      <w:spacing w:line="314" w:lineRule="exact"/>
    </w:pPr>
    <w:rPr>
      <w:rFonts w:eastAsiaTheme="minorHAnsi" w:cstheme="minorBidi"/>
      <w:b/>
      <w:bCs/>
      <w:spacing w:val="7"/>
      <w:sz w:val="26"/>
      <w:szCs w:val="22"/>
    </w:rPr>
  </w:style>
  <w:style w:type="paragraph" w:customStyle="1" w:styleId="Heading620">
    <w:name w:val="Heading #6 (2)"/>
    <w:basedOn w:val="Normal"/>
    <w:link w:val="Heading62"/>
    <w:rsid w:val="002D6368"/>
    <w:pPr>
      <w:widowControl w:val="0"/>
      <w:shd w:val="clear" w:color="auto" w:fill="FFFFFF"/>
      <w:spacing w:after="480" w:line="273" w:lineRule="exact"/>
      <w:jc w:val="both"/>
      <w:outlineLvl w:val="5"/>
    </w:pPr>
    <w:rPr>
      <w:rFonts w:eastAsiaTheme="minorHAnsi" w:cstheme="minorBidi"/>
      <w:i/>
      <w:iCs/>
      <w:spacing w:val="2"/>
      <w:sz w:val="22"/>
      <w:szCs w:val="22"/>
    </w:rPr>
  </w:style>
  <w:style w:type="paragraph" w:customStyle="1" w:styleId="Heading50">
    <w:name w:val="Heading #5"/>
    <w:basedOn w:val="Normal"/>
    <w:link w:val="Heading5"/>
    <w:rsid w:val="002D6368"/>
    <w:pPr>
      <w:widowControl w:val="0"/>
      <w:shd w:val="clear" w:color="auto" w:fill="FFFFFF"/>
      <w:spacing w:before="60" w:line="396" w:lineRule="exact"/>
      <w:jc w:val="both"/>
      <w:outlineLvl w:val="4"/>
    </w:pPr>
    <w:rPr>
      <w:rFonts w:eastAsiaTheme="minorHAnsi" w:cstheme="minorBidi"/>
      <w:spacing w:val="4"/>
      <w:sz w:val="22"/>
      <w:szCs w:val="22"/>
    </w:rPr>
  </w:style>
  <w:style w:type="paragraph" w:customStyle="1" w:styleId="Headerorfooter70">
    <w:name w:val="Header or footer (7)"/>
    <w:basedOn w:val="Normal"/>
    <w:link w:val="Headerorfooter7"/>
    <w:rsid w:val="002D6368"/>
    <w:pPr>
      <w:widowControl w:val="0"/>
      <w:shd w:val="clear" w:color="auto" w:fill="FFFFFF"/>
      <w:spacing w:line="240" w:lineRule="atLeast"/>
      <w:jc w:val="right"/>
    </w:pPr>
    <w:rPr>
      <w:rFonts w:eastAsiaTheme="minorHAnsi" w:cstheme="minorBidi"/>
      <w:spacing w:val="8"/>
      <w:sz w:val="26"/>
      <w:szCs w:val="22"/>
    </w:rPr>
  </w:style>
  <w:style w:type="paragraph" w:customStyle="1" w:styleId="Bodytext110">
    <w:name w:val="Body text (11)"/>
    <w:basedOn w:val="Normal"/>
    <w:link w:val="Bodytext11"/>
    <w:rsid w:val="002D6368"/>
    <w:pPr>
      <w:widowControl w:val="0"/>
      <w:shd w:val="clear" w:color="auto" w:fill="FFFFFF"/>
      <w:spacing w:after="780" w:line="251" w:lineRule="exact"/>
      <w:ind w:hanging="460"/>
    </w:pPr>
    <w:rPr>
      <w:rFonts w:eastAsiaTheme="minorHAnsi" w:cstheme="minorBidi"/>
      <w:i/>
      <w:iCs/>
      <w:spacing w:val="3"/>
      <w:sz w:val="26"/>
      <w:szCs w:val="22"/>
    </w:rPr>
  </w:style>
  <w:style w:type="paragraph" w:customStyle="1" w:styleId="Headerorfooter80">
    <w:name w:val="Header or footer (8)"/>
    <w:basedOn w:val="Normal"/>
    <w:link w:val="Headerorfooter8"/>
    <w:rsid w:val="002D6368"/>
    <w:pPr>
      <w:widowControl w:val="0"/>
      <w:shd w:val="clear" w:color="auto" w:fill="FFFFFF"/>
      <w:spacing w:line="240" w:lineRule="atLeast"/>
    </w:pPr>
    <w:rPr>
      <w:rFonts w:eastAsiaTheme="minorHAnsi" w:cstheme="minorBidi"/>
      <w:b/>
      <w:bCs/>
      <w:i/>
      <w:iCs/>
      <w:spacing w:val="18"/>
      <w:sz w:val="19"/>
      <w:szCs w:val="19"/>
    </w:rPr>
  </w:style>
  <w:style w:type="paragraph" w:customStyle="1" w:styleId="Bodytext120">
    <w:name w:val="Body text (12)"/>
    <w:basedOn w:val="Normal"/>
    <w:link w:val="Bodytext12"/>
    <w:rsid w:val="002D6368"/>
    <w:pPr>
      <w:widowControl w:val="0"/>
      <w:shd w:val="clear" w:color="auto" w:fill="FFFFFF"/>
      <w:spacing w:line="240" w:lineRule="atLeast"/>
      <w:jc w:val="right"/>
    </w:pPr>
    <w:rPr>
      <w:rFonts w:eastAsiaTheme="minorHAnsi" w:cstheme="minorBidi"/>
      <w:spacing w:val="3"/>
      <w:sz w:val="26"/>
      <w:szCs w:val="22"/>
    </w:rPr>
  </w:style>
  <w:style w:type="paragraph" w:customStyle="1" w:styleId="Heading40">
    <w:name w:val="Heading #4"/>
    <w:basedOn w:val="Normal"/>
    <w:link w:val="Heading4"/>
    <w:rsid w:val="002D6368"/>
    <w:pPr>
      <w:widowControl w:val="0"/>
      <w:shd w:val="clear" w:color="auto" w:fill="FFFFFF"/>
      <w:spacing w:line="416" w:lineRule="exact"/>
      <w:jc w:val="both"/>
      <w:outlineLvl w:val="3"/>
    </w:pPr>
    <w:rPr>
      <w:rFonts w:eastAsiaTheme="minorHAnsi" w:cstheme="minorBidi"/>
      <w:spacing w:val="4"/>
      <w:sz w:val="22"/>
      <w:szCs w:val="22"/>
    </w:rPr>
  </w:style>
  <w:style w:type="paragraph" w:customStyle="1" w:styleId="Heading630">
    <w:name w:val="Heading #6 (3)"/>
    <w:basedOn w:val="Normal"/>
    <w:link w:val="Heading63"/>
    <w:rsid w:val="002D6368"/>
    <w:pPr>
      <w:widowControl w:val="0"/>
      <w:shd w:val="clear" w:color="auto" w:fill="FFFFFF"/>
      <w:spacing w:line="240" w:lineRule="atLeast"/>
      <w:jc w:val="both"/>
      <w:outlineLvl w:val="5"/>
    </w:pPr>
    <w:rPr>
      <w:rFonts w:eastAsiaTheme="minorHAnsi" w:cstheme="minorBidi"/>
      <w:spacing w:val="5"/>
      <w:sz w:val="23"/>
      <w:szCs w:val="23"/>
    </w:rPr>
  </w:style>
  <w:style w:type="paragraph" w:customStyle="1" w:styleId="Bodytext130">
    <w:name w:val="Body text (13)"/>
    <w:basedOn w:val="Normal"/>
    <w:link w:val="Bodytext13"/>
    <w:rsid w:val="002D6368"/>
    <w:pPr>
      <w:widowControl w:val="0"/>
      <w:shd w:val="clear" w:color="auto" w:fill="FFFFFF"/>
      <w:spacing w:line="240" w:lineRule="atLeast"/>
    </w:pPr>
    <w:rPr>
      <w:rFonts w:ascii="Arial" w:eastAsiaTheme="minorHAnsi" w:hAnsi="Arial" w:cs="Arial"/>
      <w:i/>
      <w:iCs/>
      <w:noProof/>
      <w:sz w:val="13"/>
      <w:szCs w:val="13"/>
    </w:rPr>
  </w:style>
  <w:style w:type="paragraph" w:customStyle="1" w:styleId="Heading220">
    <w:name w:val="Heading #2 (2)"/>
    <w:basedOn w:val="Normal"/>
    <w:link w:val="Heading22"/>
    <w:rsid w:val="002D6368"/>
    <w:pPr>
      <w:widowControl w:val="0"/>
      <w:shd w:val="clear" w:color="auto" w:fill="FFFFFF"/>
      <w:spacing w:after="120" w:line="240" w:lineRule="atLeast"/>
      <w:jc w:val="both"/>
      <w:outlineLvl w:val="1"/>
    </w:pPr>
    <w:rPr>
      <w:rFonts w:eastAsiaTheme="minorHAnsi" w:cstheme="minorBidi"/>
      <w:spacing w:val="4"/>
      <w:sz w:val="23"/>
      <w:szCs w:val="23"/>
    </w:rPr>
  </w:style>
  <w:style w:type="paragraph" w:customStyle="1" w:styleId="DefaultParagraphFontParaCharCharCharCharChar">
    <w:name w:val="Default Paragraph Font Para Char Char Char Char Char"/>
    <w:autoRedefine/>
    <w:rsid w:val="002D6368"/>
    <w:pPr>
      <w:tabs>
        <w:tab w:val="left" w:pos="1152"/>
      </w:tabs>
      <w:spacing w:before="120" w:after="120" w:line="312" w:lineRule="auto"/>
    </w:pPr>
    <w:rPr>
      <w:rFonts w:ascii="Arial" w:eastAsia="Times New Roman" w:hAnsi="Arial" w:cs="Arial"/>
      <w:szCs w:val="26"/>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footnote text,FOOTNOTES"/>
    <w:basedOn w:val="Normal"/>
    <w:link w:val="FootnoteTextChar"/>
    <w:qFormat/>
    <w:rsid w:val="002D6368"/>
    <w:pPr>
      <w:widowControl w:val="0"/>
    </w:pPr>
    <w:rPr>
      <w:rFonts w:ascii="Courier New" w:eastAsia="Courier New" w:hAnsi="Courier New" w:cs="Courier New"/>
      <w:color w:val="000000"/>
      <w:sz w:val="20"/>
      <w:szCs w:val="20"/>
      <w:lang w:val="vi-VN" w:eastAsia="vi-VN"/>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rsid w:val="002D6368"/>
    <w:rPr>
      <w:rFonts w:ascii="Courier New" w:eastAsia="Courier New" w:hAnsi="Courier New" w:cs="Courier New"/>
      <w:color w:val="000000"/>
      <w:sz w:val="20"/>
      <w:szCs w:val="20"/>
      <w:lang w:val="vi-VN" w:eastAsia="vi-VN"/>
    </w:rPr>
  </w:style>
  <w:style w:type="character" w:styleId="FootnoteReference">
    <w:name w:val="footnote reference"/>
    <w:aliases w:val="Footnote text,ftref,Ref,de nota al pie,Footnote text + 13 pt,Footnote Text1,BearingPoint,16 Point,Superscript 6 Point,fr,Footnote Text Char Char Char Char Char Char Ch Char Char Char Char Char Char C,Footnote + Arial,4_,10 p"/>
    <w:qFormat/>
    <w:rsid w:val="002D6368"/>
    <w:rPr>
      <w:vertAlign w:val="superscript"/>
    </w:rPr>
  </w:style>
  <w:style w:type="table" w:styleId="TableGrid">
    <w:name w:val="Table Grid"/>
    <w:basedOn w:val="TableNormal"/>
    <w:uiPriority w:val="39"/>
    <w:rsid w:val="002D6368"/>
    <w:pPr>
      <w:widowControl w:val="0"/>
      <w:spacing w:after="0" w:line="240" w:lineRule="auto"/>
    </w:pPr>
    <w:rPr>
      <w:rFonts w:ascii="Courier New" w:eastAsia="Courier New" w:hAnsi="Courier New" w:cs="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unhideWhenUsed/>
    <w:rsid w:val="004E5519"/>
  </w:style>
  <w:style w:type="character" w:customStyle="1" w:styleId="Picturecaption2">
    <w:name w:val="Picture caption (2)_"/>
    <w:link w:val="Picturecaption20"/>
    <w:rsid w:val="002D6368"/>
    <w:rPr>
      <w:spacing w:val="1"/>
      <w:sz w:val="25"/>
      <w:szCs w:val="25"/>
      <w:shd w:val="clear" w:color="auto" w:fill="FFFFFF"/>
    </w:rPr>
  </w:style>
  <w:style w:type="character" w:customStyle="1" w:styleId="BodytextSmallCaps">
    <w:name w:val="Body text + Small Caps"/>
    <w:rsid w:val="002D6368"/>
    <w:rPr>
      <w:rFonts w:ascii="Times New Roman" w:hAnsi="Times New Roman" w:cs="Times New Roman"/>
      <w:smallCaps/>
      <w:spacing w:val="1"/>
      <w:sz w:val="25"/>
      <w:szCs w:val="25"/>
      <w:shd w:val="clear" w:color="auto" w:fill="FFFFFF"/>
    </w:rPr>
  </w:style>
  <w:style w:type="character" w:customStyle="1" w:styleId="Picturecaption5">
    <w:name w:val="Picture caption (5)_"/>
    <w:link w:val="Picturecaption50"/>
    <w:rsid w:val="002D6368"/>
    <w:rPr>
      <w:rFonts w:ascii="Constantia" w:hAnsi="Constantia" w:cs="Constantia"/>
      <w:spacing w:val="4"/>
      <w:sz w:val="13"/>
      <w:szCs w:val="13"/>
      <w:shd w:val="clear" w:color="auto" w:fill="FFFFFF"/>
    </w:rPr>
  </w:style>
  <w:style w:type="character" w:customStyle="1" w:styleId="Picturecaption3">
    <w:name w:val="Picture caption (3)_"/>
    <w:link w:val="Picturecaption30"/>
    <w:rsid w:val="002D6368"/>
    <w:rPr>
      <w:rFonts w:ascii="Calibri" w:hAnsi="Calibri" w:cs="Calibri"/>
      <w:spacing w:val="4"/>
      <w:sz w:val="17"/>
      <w:szCs w:val="17"/>
      <w:shd w:val="clear" w:color="auto" w:fill="FFFFFF"/>
    </w:rPr>
  </w:style>
  <w:style w:type="character" w:customStyle="1" w:styleId="Picturecaption4">
    <w:name w:val="Picture caption (4)_"/>
    <w:link w:val="Picturecaption40"/>
    <w:rsid w:val="002D6368"/>
    <w:rPr>
      <w:i/>
      <w:iCs/>
      <w:spacing w:val="1"/>
      <w:sz w:val="25"/>
      <w:szCs w:val="25"/>
      <w:shd w:val="clear" w:color="auto" w:fill="FFFFFF"/>
    </w:rPr>
  </w:style>
  <w:style w:type="character" w:customStyle="1" w:styleId="Picturecaption6">
    <w:name w:val="Picture caption (6)_"/>
    <w:link w:val="Picturecaption60"/>
    <w:rsid w:val="002D6368"/>
    <w:rPr>
      <w:rFonts w:ascii="Calibri" w:hAnsi="Calibri" w:cs="Calibri"/>
      <w:spacing w:val="12"/>
      <w:sz w:val="15"/>
      <w:szCs w:val="15"/>
      <w:shd w:val="clear" w:color="auto" w:fill="FFFFFF"/>
    </w:rPr>
  </w:style>
  <w:style w:type="character" w:customStyle="1" w:styleId="Picturecaption7">
    <w:name w:val="Picture caption (7)_"/>
    <w:link w:val="Picturecaption70"/>
    <w:rsid w:val="002D6368"/>
    <w:rPr>
      <w:rFonts w:ascii="Calibri" w:hAnsi="Calibri" w:cs="Calibri"/>
      <w:noProof/>
      <w:sz w:val="18"/>
      <w:szCs w:val="18"/>
      <w:shd w:val="clear" w:color="auto" w:fill="FFFFFF"/>
    </w:rPr>
  </w:style>
  <w:style w:type="character" w:customStyle="1" w:styleId="Picturecaption8">
    <w:name w:val="Picture caption (8)_"/>
    <w:link w:val="Picturecaption80"/>
    <w:rsid w:val="002D6368"/>
    <w:rPr>
      <w:rFonts w:ascii="Calibri" w:hAnsi="Calibri" w:cs="Calibri"/>
      <w:noProof/>
      <w:sz w:val="16"/>
      <w:szCs w:val="16"/>
      <w:shd w:val="clear" w:color="auto" w:fill="FFFFFF"/>
    </w:rPr>
  </w:style>
  <w:style w:type="character" w:customStyle="1" w:styleId="Picturecaption9">
    <w:name w:val="Picture caption (9)_"/>
    <w:link w:val="Picturecaption90"/>
    <w:rsid w:val="002D6368"/>
    <w:rPr>
      <w:b/>
      <w:bCs/>
      <w:spacing w:val="2"/>
      <w:sz w:val="14"/>
      <w:szCs w:val="14"/>
      <w:shd w:val="clear" w:color="auto" w:fill="FFFFFF"/>
    </w:rPr>
  </w:style>
  <w:style w:type="character" w:customStyle="1" w:styleId="Picturecaption10">
    <w:name w:val="Picture caption (10)_"/>
    <w:link w:val="Picturecaption100"/>
    <w:rsid w:val="002D6368"/>
    <w:rPr>
      <w:b/>
      <w:bCs/>
      <w:spacing w:val="4"/>
      <w:sz w:val="15"/>
      <w:szCs w:val="15"/>
      <w:shd w:val="clear" w:color="auto" w:fill="FFFFFF"/>
    </w:rPr>
  </w:style>
  <w:style w:type="character" w:customStyle="1" w:styleId="Picturecaption11">
    <w:name w:val="Picture caption (11)_"/>
    <w:link w:val="Picturecaption110"/>
    <w:rsid w:val="002D6368"/>
    <w:rPr>
      <w:b/>
      <w:bCs/>
      <w:spacing w:val="1"/>
      <w:sz w:val="15"/>
      <w:szCs w:val="15"/>
      <w:shd w:val="clear" w:color="auto" w:fill="FFFFFF"/>
    </w:rPr>
  </w:style>
  <w:style w:type="character" w:customStyle="1" w:styleId="Picturecaption12">
    <w:name w:val="Picture caption (12)_"/>
    <w:link w:val="Picturecaption120"/>
    <w:rsid w:val="002D6368"/>
    <w:rPr>
      <w:rFonts w:ascii="Microsoft Sans Serif" w:hAnsi="Microsoft Sans Serif" w:cs="Microsoft Sans Serif"/>
      <w:spacing w:val="3"/>
      <w:sz w:val="23"/>
      <w:szCs w:val="23"/>
      <w:shd w:val="clear" w:color="auto" w:fill="FFFFFF"/>
    </w:rPr>
  </w:style>
  <w:style w:type="character" w:customStyle="1" w:styleId="Picturecaption13">
    <w:name w:val="Picture caption (13)_"/>
    <w:link w:val="Picturecaption130"/>
    <w:rsid w:val="002D6368"/>
    <w:rPr>
      <w:rFonts w:ascii="Microsoft Sans Serif" w:hAnsi="Microsoft Sans Serif" w:cs="Microsoft Sans Serif"/>
      <w:spacing w:val="6"/>
      <w:sz w:val="10"/>
      <w:szCs w:val="10"/>
      <w:shd w:val="clear" w:color="auto" w:fill="FFFFFF"/>
    </w:rPr>
  </w:style>
  <w:style w:type="character" w:customStyle="1" w:styleId="Picturecaption14">
    <w:name w:val="Picture caption (14)_"/>
    <w:link w:val="Picturecaption140"/>
    <w:rsid w:val="002D6368"/>
    <w:rPr>
      <w:rFonts w:ascii="Arial" w:hAnsi="Arial" w:cs="Arial"/>
      <w:b/>
      <w:bCs/>
      <w:spacing w:val="1"/>
      <w:sz w:val="18"/>
      <w:szCs w:val="18"/>
      <w:shd w:val="clear" w:color="auto" w:fill="FFFFFF"/>
    </w:rPr>
  </w:style>
  <w:style w:type="character" w:customStyle="1" w:styleId="Picturecaption15">
    <w:name w:val="Picture caption (15)_"/>
    <w:link w:val="Picturecaption150"/>
    <w:rsid w:val="002D6368"/>
    <w:rPr>
      <w:rFonts w:ascii="Calibri" w:hAnsi="Calibri" w:cs="Calibri"/>
      <w:b/>
      <w:bCs/>
      <w:spacing w:val="14"/>
      <w:sz w:val="17"/>
      <w:szCs w:val="17"/>
      <w:shd w:val="clear" w:color="auto" w:fill="FFFFFF"/>
    </w:rPr>
  </w:style>
  <w:style w:type="character" w:customStyle="1" w:styleId="Tablecaption3">
    <w:name w:val="Table caption (3)_"/>
    <w:link w:val="Tablecaption30"/>
    <w:rsid w:val="002D6368"/>
    <w:rPr>
      <w:i/>
      <w:iCs/>
      <w:spacing w:val="1"/>
      <w:sz w:val="25"/>
      <w:szCs w:val="25"/>
      <w:shd w:val="clear" w:color="auto" w:fill="FFFFFF"/>
    </w:rPr>
  </w:style>
  <w:style w:type="paragraph" w:customStyle="1" w:styleId="Picturecaption20">
    <w:name w:val="Picture caption (2)"/>
    <w:basedOn w:val="Normal"/>
    <w:link w:val="Picturecaption2"/>
    <w:rsid w:val="002D6368"/>
    <w:pPr>
      <w:widowControl w:val="0"/>
      <w:shd w:val="clear" w:color="auto" w:fill="FFFFFF"/>
      <w:spacing w:line="240" w:lineRule="atLeast"/>
    </w:pPr>
    <w:rPr>
      <w:rFonts w:eastAsiaTheme="minorHAnsi" w:cstheme="minorBidi"/>
      <w:spacing w:val="1"/>
      <w:sz w:val="25"/>
      <w:szCs w:val="25"/>
    </w:rPr>
  </w:style>
  <w:style w:type="paragraph" w:customStyle="1" w:styleId="Picturecaption50">
    <w:name w:val="Picture caption (5)"/>
    <w:basedOn w:val="Normal"/>
    <w:link w:val="Picturecaption5"/>
    <w:rsid w:val="002D6368"/>
    <w:pPr>
      <w:widowControl w:val="0"/>
      <w:shd w:val="clear" w:color="auto" w:fill="FFFFFF"/>
      <w:spacing w:line="226" w:lineRule="exact"/>
      <w:jc w:val="right"/>
    </w:pPr>
    <w:rPr>
      <w:rFonts w:ascii="Constantia" w:eastAsiaTheme="minorHAnsi" w:hAnsi="Constantia" w:cs="Constantia"/>
      <w:spacing w:val="4"/>
      <w:sz w:val="13"/>
      <w:szCs w:val="13"/>
    </w:rPr>
  </w:style>
  <w:style w:type="paragraph" w:customStyle="1" w:styleId="Picturecaption30">
    <w:name w:val="Picture caption (3)"/>
    <w:basedOn w:val="Normal"/>
    <w:link w:val="Picturecaption3"/>
    <w:rsid w:val="002D6368"/>
    <w:pPr>
      <w:widowControl w:val="0"/>
      <w:shd w:val="clear" w:color="auto" w:fill="FFFFFF"/>
      <w:spacing w:line="149" w:lineRule="exact"/>
    </w:pPr>
    <w:rPr>
      <w:rFonts w:ascii="Calibri" w:eastAsiaTheme="minorHAnsi" w:hAnsi="Calibri" w:cs="Calibri"/>
      <w:spacing w:val="4"/>
      <w:sz w:val="17"/>
      <w:szCs w:val="17"/>
    </w:rPr>
  </w:style>
  <w:style w:type="paragraph" w:customStyle="1" w:styleId="Picturecaption40">
    <w:name w:val="Picture caption (4)"/>
    <w:basedOn w:val="Normal"/>
    <w:link w:val="Picturecaption4"/>
    <w:rsid w:val="002D6368"/>
    <w:pPr>
      <w:widowControl w:val="0"/>
      <w:shd w:val="clear" w:color="auto" w:fill="FFFFFF"/>
      <w:spacing w:line="240" w:lineRule="atLeast"/>
    </w:pPr>
    <w:rPr>
      <w:rFonts w:eastAsiaTheme="minorHAnsi" w:cstheme="minorBidi"/>
      <w:i/>
      <w:iCs/>
      <w:spacing w:val="1"/>
      <w:sz w:val="25"/>
      <w:szCs w:val="25"/>
    </w:rPr>
  </w:style>
  <w:style w:type="paragraph" w:customStyle="1" w:styleId="Picturecaption60">
    <w:name w:val="Picture caption (6)"/>
    <w:basedOn w:val="Normal"/>
    <w:link w:val="Picturecaption6"/>
    <w:rsid w:val="002D6368"/>
    <w:pPr>
      <w:widowControl w:val="0"/>
      <w:shd w:val="clear" w:color="auto" w:fill="FFFFFF"/>
      <w:spacing w:line="240" w:lineRule="atLeast"/>
      <w:jc w:val="right"/>
    </w:pPr>
    <w:rPr>
      <w:rFonts w:ascii="Calibri" w:eastAsiaTheme="minorHAnsi" w:hAnsi="Calibri" w:cs="Calibri"/>
      <w:spacing w:val="12"/>
      <w:sz w:val="15"/>
      <w:szCs w:val="15"/>
    </w:rPr>
  </w:style>
  <w:style w:type="paragraph" w:customStyle="1" w:styleId="Picturecaption70">
    <w:name w:val="Picture caption (7)"/>
    <w:basedOn w:val="Normal"/>
    <w:link w:val="Picturecaption7"/>
    <w:rsid w:val="002D6368"/>
    <w:pPr>
      <w:widowControl w:val="0"/>
      <w:shd w:val="clear" w:color="auto" w:fill="FFFFFF"/>
      <w:spacing w:line="240" w:lineRule="atLeast"/>
    </w:pPr>
    <w:rPr>
      <w:rFonts w:ascii="Calibri" w:eastAsiaTheme="minorHAnsi" w:hAnsi="Calibri" w:cs="Calibri"/>
      <w:noProof/>
      <w:sz w:val="18"/>
      <w:szCs w:val="18"/>
    </w:rPr>
  </w:style>
  <w:style w:type="paragraph" w:customStyle="1" w:styleId="Picturecaption80">
    <w:name w:val="Picture caption (8)"/>
    <w:basedOn w:val="Normal"/>
    <w:link w:val="Picturecaption8"/>
    <w:rsid w:val="002D6368"/>
    <w:pPr>
      <w:widowControl w:val="0"/>
      <w:shd w:val="clear" w:color="auto" w:fill="FFFFFF"/>
      <w:spacing w:line="240" w:lineRule="atLeast"/>
    </w:pPr>
    <w:rPr>
      <w:rFonts w:ascii="Calibri" w:eastAsiaTheme="minorHAnsi" w:hAnsi="Calibri" w:cs="Calibri"/>
      <w:noProof/>
      <w:sz w:val="16"/>
      <w:szCs w:val="16"/>
    </w:rPr>
  </w:style>
  <w:style w:type="paragraph" w:customStyle="1" w:styleId="Picturecaption90">
    <w:name w:val="Picture caption (9)"/>
    <w:basedOn w:val="Normal"/>
    <w:link w:val="Picturecaption9"/>
    <w:rsid w:val="002D6368"/>
    <w:pPr>
      <w:widowControl w:val="0"/>
      <w:shd w:val="clear" w:color="auto" w:fill="FFFFFF"/>
      <w:spacing w:line="250" w:lineRule="exact"/>
      <w:jc w:val="right"/>
    </w:pPr>
    <w:rPr>
      <w:rFonts w:eastAsiaTheme="minorHAnsi" w:cstheme="minorBidi"/>
      <w:b/>
      <w:bCs/>
      <w:spacing w:val="2"/>
      <w:sz w:val="14"/>
      <w:szCs w:val="14"/>
    </w:rPr>
  </w:style>
  <w:style w:type="paragraph" w:customStyle="1" w:styleId="Picturecaption100">
    <w:name w:val="Picture caption (10)"/>
    <w:basedOn w:val="Normal"/>
    <w:link w:val="Picturecaption10"/>
    <w:rsid w:val="002D6368"/>
    <w:pPr>
      <w:widowControl w:val="0"/>
      <w:shd w:val="clear" w:color="auto" w:fill="FFFFFF"/>
      <w:spacing w:line="240" w:lineRule="atLeast"/>
    </w:pPr>
    <w:rPr>
      <w:rFonts w:eastAsiaTheme="minorHAnsi" w:cstheme="minorBidi"/>
      <w:b/>
      <w:bCs/>
      <w:spacing w:val="4"/>
      <w:sz w:val="15"/>
      <w:szCs w:val="15"/>
    </w:rPr>
  </w:style>
  <w:style w:type="paragraph" w:customStyle="1" w:styleId="Picturecaption110">
    <w:name w:val="Picture caption (11)"/>
    <w:basedOn w:val="Normal"/>
    <w:link w:val="Picturecaption11"/>
    <w:rsid w:val="002D6368"/>
    <w:pPr>
      <w:widowControl w:val="0"/>
      <w:shd w:val="clear" w:color="auto" w:fill="FFFFFF"/>
      <w:spacing w:line="240" w:lineRule="atLeast"/>
    </w:pPr>
    <w:rPr>
      <w:rFonts w:eastAsiaTheme="minorHAnsi" w:cstheme="minorBidi"/>
      <w:b/>
      <w:bCs/>
      <w:spacing w:val="1"/>
      <w:sz w:val="15"/>
      <w:szCs w:val="15"/>
    </w:rPr>
  </w:style>
  <w:style w:type="paragraph" w:customStyle="1" w:styleId="Picturecaption120">
    <w:name w:val="Picture caption (12)"/>
    <w:basedOn w:val="Normal"/>
    <w:link w:val="Picturecaption12"/>
    <w:rsid w:val="002D6368"/>
    <w:pPr>
      <w:widowControl w:val="0"/>
      <w:shd w:val="clear" w:color="auto" w:fill="FFFFFF"/>
      <w:spacing w:after="120" w:line="240" w:lineRule="atLeast"/>
    </w:pPr>
    <w:rPr>
      <w:rFonts w:ascii="Microsoft Sans Serif" w:eastAsiaTheme="minorHAnsi" w:hAnsi="Microsoft Sans Serif" w:cs="Microsoft Sans Serif"/>
      <w:spacing w:val="3"/>
      <w:sz w:val="23"/>
      <w:szCs w:val="23"/>
    </w:rPr>
  </w:style>
  <w:style w:type="paragraph" w:customStyle="1" w:styleId="Picturecaption130">
    <w:name w:val="Picture caption (13)"/>
    <w:basedOn w:val="Normal"/>
    <w:link w:val="Picturecaption13"/>
    <w:rsid w:val="002D6368"/>
    <w:pPr>
      <w:widowControl w:val="0"/>
      <w:shd w:val="clear" w:color="auto" w:fill="FFFFFF"/>
      <w:spacing w:before="120" w:line="240" w:lineRule="atLeast"/>
      <w:jc w:val="both"/>
    </w:pPr>
    <w:rPr>
      <w:rFonts w:ascii="Microsoft Sans Serif" w:eastAsiaTheme="minorHAnsi" w:hAnsi="Microsoft Sans Serif" w:cs="Microsoft Sans Serif"/>
      <w:spacing w:val="6"/>
      <w:sz w:val="10"/>
      <w:szCs w:val="10"/>
    </w:rPr>
  </w:style>
  <w:style w:type="paragraph" w:customStyle="1" w:styleId="Picturecaption140">
    <w:name w:val="Picture caption (14)"/>
    <w:basedOn w:val="Normal"/>
    <w:link w:val="Picturecaption14"/>
    <w:rsid w:val="002D6368"/>
    <w:pPr>
      <w:widowControl w:val="0"/>
      <w:shd w:val="clear" w:color="auto" w:fill="FFFFFF"/>
      <w:spacing w:line="240" w:lineRule="atLeast"/>
    </w:pPr>
    <w:rPr>
      <w:rFonts w:ascii="Arial" w:eastAsiaTheme="minorHAnsi" w:hAnsi="Arial" w:cs="Arial"/>
      <w:b/>
      <w:bCs/>
      <w:spacing w:val="1"/>
      <w:sz w:val="18"/>
      <w:szCs w:val="18"/>
    </w:rPr>
  </w:style>
  <w:style w:type="paragraph" w:customStyle="1" w:styleId="Picturecaption150">
    <w:name w:val="Picture caption (15)"/>
    <w:basedOn w:val="Normal"/>
    <w:link w:val="Picturecaption15"/>
    <w:rsid w:val="002D6368"/>
    <w:pPr>
      <w:widowControl w:val="0"/>
      <w:shd w:val="clear" w:color="auto" w:fill="FFFFFF"/>
      <w:spacing w:before="120" w:after="120" w:line="240" w:lineRule="atLeast"/>
      <w:jc w:val="center"/>
    </w:pPr>
    <w:rPr>
      <w:rFonts w:ascii="Calibri" w:eastAsiaTheme="minorHAnsi" w:hAnsi="Calibri" w:cs="Calibri"/>
      <w:b/>
      <w:bCs/>
      <w:spacing w:val="14"/>
      <w:sz w:val="17"/>
      <w:szCs w:val="17"/>
    </w:rPr>
  </w:style>
  <w:style w:type="paragraph" w:customStyle="1" w:styleId="Tablecaption30">
    <w:name w:val="Table caption (3)"/>
    <w:basedOn w:val="Normal"/>
    <w:link w:val="Tablecaption3"/>
    <w:rsid w:val="002D6368"/>
    <w:pPr>
      <w:widowControl w:val="0"/>
      <w:shd w:val="clear" w:color="auto" w:fill="FFFFFF"/>
      <w:spacing w:before="120" w:line="298" w:lineRule="exact"/>
      <w:jc w:val="center"/>
    </w:pPr>
    <w:rPr>
      <w:rFonts w:eastAsiaTheme="minorHAnsi" w:cstheme="minorBidi"/>
      <w:i/>
      <w:iCs/>
      <w:spacing w:val="1"/>
      <w:sz w:val="25"/>
      <w:szCs w:val="25"/>
    </w:rPr>
  </w:style>
  <w:style w:type="table" w:customStyle="1" w:styleId="TableGrid1">
    <w:name w:val="Table Grid1"/>
    <w:basedOn w:val="TableNormal"/>
    <w:next w:val="TableGrid"/>
    <w:rsid w:val="002D636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4E5519"/>
  </w:style>
  <w:style w:type="table" w:customStyle="1" w:styleId="TableGrid2">
    <w:name w:val="Table Grid2"/>
    <w:basedOn w:val="TableNormal"/>
    <w:next w:val="TableGrid"/>
    <w:rsid w:val="002D636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4E5519"/>
  </w:style>
  <w:style w:type="character" w:customStyle="1" w:styleId="Bodytext8Italic">
    <w:name w:val="Body text (8) + Italic"/>
    <w:aliases w:val="Scale 100%"/>
    <w:rsid w:val="002D6368"/>
    <w:rPr>
      <w:rFonts w:ascii="Times New Roman" w:hAnsi="Times New Roman" w:cs="Times New Roman"/>
      <w:i/>
      <w:iCs/>
      <w:spacing w:val="7"/>
      <w:sz w:val="21"/>
      <w:szCs w:val="21"/>
      <w:shd w:val="clear" w:color="auto" w:fill="FFFFFF"/>
    </w:rPr>
  </w:style>
  <w:style w:type="character" w:customStyle="1" w:styleId="Bodytext31">
    <w:name w:val="Body text3"/>
    <w:rsid w:val="002D6368"/>
    <w:rPr>
      <w:rFonts w:ascii="Times New Roman" w:hAnsi="Times New Roman" w:cs="Times New Roman"/>
      <w:spacing w:val="-2"/>
      <w:sz w:val="26"/>
      <w:szCs w:val="26"/>
      <w:shd w:val="clear" w:color="auto" w:fill="FFFFFF"/>
    </w:rPr>
  </w:style>
  <w:style w:type="character" w:customStyle="1" w:styleId="Bodytext21">
    <w:name w:val="Body text2"/>
    <w:rsid w:val="002D6368"/>
    <w:rPr>
      <w:rFonts w:ascii="Times New Roman" w:hAnsi="Times New Roman" w:cs="Times New Roman"/>
      <w:spacing w:val="-2"/>
      <w:sz w:val="26"/>
      <w:szCs w:val="26"/>
      <w:u w:val="single"/>
      <w:shd w:val="clear" w:color="auto" w:fill="FFFFFF"/>
    </w:rPr>
  </w:style>
  <w:style w:type="character" w:customStyle="1" w:styleId="Bodytext32">
    <w:name w:val="Body text (3)2"/>
    <w:rsid w:val="002D6368"/>
    <w:rPr>
      <w:rFonts w:ascii="Times New Roman" w:hAnsi="Times New Roman" w:cs="Times New Roman"/>
      <w:b/>
      <w:bCs/>
      <w:spacing w:val="2"/>
      <w:sz w:val="26"/>
      <w:szCs w:val="26"/>
      <w:u w:val="single"/>
      <w:shd w:val="clear" w:color="auto" w:fill="FFFFFF"/>
    </w:rPr>
  </w:style>
  <w:style w:type="character" w:customStyle="1" w:styleId="Bodytext11Spacing4pt">
    <w:name w:val="Body text (11) + Spacing 4 pt"/>
    <w:rsid w:val="002D6368"/>
    <w:rPr>
      <w:rFonts w:ascii="Constantia" w:hAnsi="Constantia" w:cs="Constantia"/>
      <w:i/>
      <w:iCs/>
      <w:spacing w:val="81"/>
      <w:sz w:val="23"/>
      <w:szCs w:val="23"/>
      <w:shd w:val="clear" w:color="auto" w:fill="FFFFFF"/>
    </w:rPr>
  </w:style>
  <w:style w:type="character" w:customStyle="1" w:styleId="Bodytext12NotItalic">
    <w:name w:val="Body text (12) + Not Italic"/>
    <w:rsid w:val="002D6368"/>
    <w:rPr>
      <w:rFonts w:ascii="Times New Roman" w:hAnsi="Times New Roman" w:cs="Times New Roman"/>
      <w:i/>
      <w:iCs/>
      <w:spacing w:val="3"/>
      <w:sz w:val="21"/>
      <w:szCs w:val="21"/>
      <w:shd w:val="clear" w:color="auto" w:fill="FFFFFF"/>
    </w:rPr>
  </w:style>
  <w:style w:type="character" w:customStyle="1" w:styleId="Bodytext8Spacing2pt">
    <w:name w:val="Body text (8) + Spacing 2 pt"/>
    <w:rsid w:val="002D6368"/>
    <w:rPr>
      <w:rFonts w:ascii="Times New Roman" w:hAnsi="Times New Roman" w:cs="Times New Roman"/>
      <w:spacing w:val="50"/>
      <w:sz w:val="21"/>
      <w:szCs w:val="21"/>
      <w:shd w:val="clear" w:color="auto" w:fill="FFFFFF"/>
    </w:rPr>
  </w:style>
  <w:style w:type="character" w:customStyle="1" w:styleId="Bodytext14">
    <w:name w:val="Body text (14)_"/>
    <w:link w:val="Bodytext140"/>
    <w:rsid w:val="002D6368"/>
    <w:rPr>
      <w:b/>
      <w:bCs/>
      <w:spacing w:val="-3"/>
      <w:sz w:val="19"/>
      <w:szCs w:val="19"/>
      <w:shd w:val="clear" w:color="auto" w:fill="FFFFFF"/>
    </w:rPr>
  </w:style>
  <w:style w:type="character" w:customStyle="1" w:styleId="Bodytext14Spacing1pt">
    <w:name w:val="Body text (14) + Spacing 1 pt"/>
    <w:rsid w:val="002D6368"/>
    <w:rPr>
      <w:b/>
      <w:bCs/>
      <w:spacing w:val="22"/>
      <w:sz w:val="19"/>
      <w:szCs w:val="19"/>
      <w:shd w:val="clear" w:color="auto" w:fill="FFFFFF"/>
    </w:rPr>
  </w:style>
  <w:style w:type="character" w:customStyle="1" w:styleId="Bodytext15">
    <w:name w:val="Body text (15)_"/>
    <w:link w:val="Bodytext150"/>
    <w:rsid w:val="002D6368"/>
    <w:rPr>
      <w:b/>
      <w:bCs/>
      <w:i/>
      <w:iCs/>
      <w:sz w:val="21"/>
      <w:szCs w:val="21"/>
      <w:shd w:val="clear" w:color="auto" w:fill="FFFFFF"/>
    </w:rPr>
  </w:style>
  <w:style w:type="character" w:customStyle="1" w:styleId="Bodytext16">
    <w:name w:val="Body text (16)_"/>
    <w:link w:val="Bodytext160"/>
    <w:rsid w:val="002D6368"/>
    <w:rPr>
      <w:b/>
      <w:bCs/>
      <w:i/>
      <w:iCs/>
      <w:sz w:val="21"/>
      <w:szCs w:val="21"/>
      <w:shd w:val="clear" w:color="auto" w:fill="FFFFFF"/>
    </w:rPr>
  </w:style>
  <w:style w:type="character" w:customStyle="1" w:styleId="Bodytext17">
    <w:name w:val="Body text (17)_"/>
    <w:link w:val="Bodytext170"/>
    <w:rsid w:val="002D6368"/>
    <w:rPr>
      <w:b/>
      <w:bCs/>
      <w:spacing w:val="-4"/>
      <w:sz w:val="23"/>
      <w:szCs w:val="23"/>
      <w:shd w:val="clear" w:color="auto" w:fill="FFFFFF"/>
    </w:rPr>
  </w:style>
  <w:style w:type="character" w:customStyle="1" w:styleId="Tableofcontents3">
    <w:name w:val="Table of contents (3)_"/>
    <w:link w:val="Tableofcontents30"/>
    <w:rsid w:val="002D6368"/>
    <w:rPr>
      <w:i/>
      <w:iCs/>
      <w:sz w:val="21"/>
      <w:szCs w:val="21"/>
      <w:shd w:val="clear" w:color="auto" w:fill="FFFFFF"/>
    </w:rPr>
  </w:style>
  <w:style w:type="character" w:customStyle="1" w:styleId="Tableofcontents3NotItalic">
    <w:name w:val="Table of contents (3) + Not Italic"/>
    <w:rsid w:val="002D6368"/>
    <w:rPr>
      <w:i/>
      <w:iCs/>
      <w:sz w:val="21"/>
      <w:szCs w:val="21"/>
      <w:shd w:val="clear" w:color="auto" w:fill="FFFFFF"/>
    </w:rPr>
  </w:style>
  <w:style w:type="character" w:customStyle="1" w:styleId="Tableofcontents4">
    <w:name w:val="Table of contents (4)_"/>
    <w:link w:val="Tableofcontents40"/>
    <w:rsid w:val="002D6368"/>
    <w:rPr>
      <w:b/>
      <w:bCs/>
      <w:spacing w:val="-3"/>
      <w:sz w:val="19"/>
      <w:szCs w:val="19"/>
      <w:shd w:val="clear" w:color="auto" w:fill="FFFFFF"/>
    </w:rPr>
  </w:style>
  <w:style w:type="character" w:customStyle="1" w:styleId="Tableofcontents4Spacing1pt">
    <w:name w:val="Table of contents (4) + Spacing 1 pt"/>
    <w:rsid w:val="002D6368"/>
    <w:rPr>
      <w:b/>
      <w:bCs/>
      <w:spacing w:val="22"/>
      <w:sz w:val="19"/>
      <w:szCs w:val="19"/>
      <w:shd w:val="clear" w:color="auto" w:fill="FFFFFF"/>
    </w:rPr>
  </w:style>
  <w:style w:type="character" w:customStyle="1" w:styleId="Bodytext82">
    <w:name w:val="Body text (8)2"/>
    <w:rsid w:val="002D6368"/>
    <w:rPr>
      <w:rFonts w:ascii="Times New Roman" w:hAnsi="Times New Roman" w:cs="Times New Roman"/>
      <w:spacing w:val="7"/>
      <w:sz w:val="21"/>
      <w:szCs w:val="21"/>
      <w:shd w:val="clear" w:color="auto" w:fill="FFFFFF"/>
    </w:rPr>
  </w:style>
  <w:style w:type="character" w:customStyle="1" w:styleId="Bodytext18">
    <w:name w:val="Body text (18)_"/>
    <w:link w:val="Bodytext180"/>
    <w:rsid w:val="002D6368"/>
    <w:rPr>
      <w:b/>
      <w:bCs/>
      <w:spacing w:val="-4"/>
      <w:sz w:val="22"/>
      <w:shd w:val="clear" w:color="auto" w:fill="FFFFFF"/>
    </w:rPr>
  </w:style>
  <w:style w:type="character" w:customStyle="1" w:styleId="Bodytext19">
    <w:name w:val="Body text (19)_"/>
    <w:link w:val="Bodytext190"/>
    <w:rsid w:val="002D6368"/>
    <w:rPr>
      <w:b/>
      <w:bCs/>
      <w:spacing w:val="3"/>
      <w:sz w:val="22"/>
      <w:shd w:val="clear" w:color="auto" w:fill="FFFFFF"/>
    </w:rPr>
  </w:style>
  <w:style w:type="character" w:customStyle="1" w:styleId="Bodytext200">
    <w:name w:val="Body text (20)_"/>
    <w:link w:val="Bodytext201"/>
    <w:rsid w:val="002D6368"/>
    <w:rPr>
      <w:b/>
      <w:bCs/>
      <w:spacing w:val="7"/>
      <w:shd w:val="clear" w:color="auto" w:fill="FFFFFF"/>
    </w:rPr>
  </w:style>
  <w:style w:type="character" w:customStyle="1" w:styleId="Bodytext210">
    <w:name w:val="Body text (21)_"/>
    <w:link w:val="Bodytext211"/>
    <w:rsid w:val="002D6368"/>
    <w:rPr>
      <w:b/>
      <w:bCs/>
      <w:spacing w:val="-2"/>
      <w:sz w:val="21"/>
      <w:szCs w:val="21"/>
      <w:shd w:val="clear" w:color="auto" w:fill="FFFFFF"/>
    </w:rPr>
  </w:style>
  <w:style w:type="character" w:customStyle="1" w:styleId="Bodytext18115pt">
    <w:name w:val="Body text (18) + 11.5 pt"/>
    <w:rsid w:val="002D6368"/>
    <w:rPr>
      <w:b/>
      <w:bCs/>
      <w:spacing w:val="-4"/>
      <w:sz w:val="23"/>
      <w:szCs w:val="23"/>
      <w:shd w:val="clear" w:color="auto" w:fill="FFFFFF"/>
    </w:rPr>
  </w:style>
  <w:style w:type="character" w:customStyle="1" w:styleId="Bodytext22">
    <w:name w:val="Body text (22)_"/>
    <w:link w:val="Bodytext221"/>
    <w:rsid w:val="002D6368"/>
    <w:rPr>
      <w:i/>
      <w:iCs/>
      <w:noProof/>
      <w:spacing w:val="-18"/>
      <w:sz w:val="9"/>
      <w:szCs w:val="9"/>
      <w:shd w:val="clear" w:color="auto" w:fill="FFFFFF"/>
    </w:rPr>
  </w:style>
  <w:style w:type="character" w:customStyle="1" w:styleId="Bodytext220">
    <w:name w:val="Body text (22)"/>
    <w:rsid w:val="002D6368"/>
    <w:rPr>
      <w:i/>
      <w:iCs/>
      <w:noProof/>
      <w:spacing w:val="-18"/>
      <w:sz w:val="9"/>
      <w:szCs w:val="9"/>
      <w:u w:val="single"/>
      <w:shd w:val="clear" w:color="auto" w:fill="FFFFFF"/>
    </w:rPr>
  </w:style>
  <w:style w:type="character" w:customStyle="1" w:styleId="Bodytext23">
    <w:name w:val="Body text (23)_"/>
    <w:link w:val="Bodytext230"/>
    <w:rsid w:val="002D6368"/>
    <w:rPr>
      <w:rFonts w:ascii="Constantia" w:hAnsi="Constantia" w:cs="Constantia"/>
      <w:noProof/>
      <w:shd w:val="clear" w:color="auto" w:fill="FFFFFF"/>
    </w:rPr>
  </w:style>
  <w:style w:type="character" w:customStyle="1" w:styleId="Bodytext23TimesNewRoman">
    <w:name w:val="Body text (23) + Times New Roman"/>
    <w:aliases w:val="11 pt,Body text + Corbel"/>
    <w:rsid w:val="002D6368"/>
    <w:rPr>
      <w:rFonts w:ascii="Times New Roman" w:hAnsi="Times New Roman" w:cs="Times New Roman"/>
      <w:noProof/>
      <w:sz w:val="22"/>
      <w:szCs w:val="22"/>
      <w:shd w:val="clear" w:color="auto" w:fill="FFFFFF"/>
    </w:rPr>
  </w:style>
  <w:style w:type="character" w:customStyle="1" w:styleId="Bodytext24">
    <w:name w:val="Body text (24)_"/>
    <w:link w:val="Bodytext240"/>
    <w:rsid w:val="002D6368"/>
    <w:rPr>
      <w:rFonts w:ascii="Constantia" w:hAnsi="Constantia" w:cs="Constantia"/>
      <w:noProof/>
      <w:sz w:val="23"/>
      <w:szCs w:val="23"/>
      <w:shd w:val="clear" w:color="auto" w:fill="FFFFFF"/>
    </w:rPr>
  </w:style>
  <w:style w:type="paragraph" w:customStyle="1" w:styleId="Bodytext212">
    <w:name w:val="Body text (2)1"/>
    <w:basedOn w:val="Normal"/>
    <w:rsid w:val="002D6368"/>
    <w:pPr>
      <w:widowControl w:val="0"/>
      <w:shd w:val="clear" w:color="auto" w:fill="FFFFFF"/>
      <w:spacing w:after="120" w:line="240" w:lineRule="atLeast"/>
      <w:jc w:val="center"/>
    </w:pPr>
    <w:rPr>
      <w:rFonts w:eastAsia="Courier New"/>
      <w:b/>
      <w:bCs/>
      <w:spacing w:val="1"/>
      <w:sz w:val="21"/>
      <w:szCs w:val="21"/>
    </w:rPr>
  </w:style>
  <w:style w:type="paragraph" w:customStyle="1" w:styleId="Bodytext310">
    <w:name w:val="Body text (3)1"/>
    <w:basedOn w:val="Normal"/>
    <w:rsid w:val="002D6368"/>
    <w:pPr>
      <w:widowControl w:val="0"/>
      <w:shd w:val="clear" w:color="auto" w:fill="FFFFFF"/>
      <w:spacing w:before="120" w:after="360" w:line="240" w:lineRule="atLeast"/>
    </w:pPr>
    <w:rPr>
      <w:rFonts w:eastAsia="Courier New"/>
      <w:b/>
      <w:bCs/>
      <w:spacing w:val="2"/>
      <w:sz w:val="26"/>
      <w:szCs w:val="26"/>
    </w:rPr>
  </w:style>
  <w:style w:type="paragraph" w:customStyle="1" w:styleId="Bodytext41">
    <w:name w:val="Body text (4)1"/>
    <w:basedOn w:val="Normal"/>
    <w:rsid w:val="002D6368"/>
    <w:pPr>
      <w:widowControl w:val="0"/>
      <w:shd w:val="clear" w:color="auto" w:fill="FFFFFF"/>
      <w:spacing w:before="360" w:after="720" w:line="240" w:lineRule="atLeast"/>
      <w:ind w:hanging="1760"/>
      <w:jc w:val="both"/>
    </w:pPr>
    <w:rPr>
      <w:rFonts w:eastAsia="Courier New"/>
      <w:i/>
      <w:iCs/>
      <w:spacing w:val="-3"/>
      <w:sz w:val="26"/>
      <w:szCs w:val="26"/>
    </w:rPr>
  </w:style>
  <w:style w:type="paragraph" w:customStyle="1" w:styleId="Bodytext81">
    <w:name w:val="Body text (8)1"/>
    <w:basedOn w:val="Normal"/>
    <w:rsid w:val="002D6368"/>
    <w:pPr>
      <w:widowControl w:val="0"/>
      <w:shd w:val="clear" w:color="auto" w:fill="FFFFFF"/>
      <w:spacing w:before="60" w:after="60" w:line="240" w:lineRule="atLeast"/>
      <w:jc w:val="both"/>
    </w:pPr>
    <w:rPr>
      <w:rFonts w:eastAsia="Courier New"/>
      <w:sz w:val="21"/>
      <w:szCs w:val="21"/>
    </w:rPr>
  </w:style>
  <w:style w:type="paragraph" w:customStyle="1" w:styleId="Tablecaption1">
    <w:name w:val="Table caption1"/>
    <w:basedOn w:val="Normal"/>
    <w:rsid w:val="002D6368"/>
    <w:pPr>
      <w:widowControl w:val="0"/>
      <w:shd w:val="clear" w:color="auto" w:fill="FFFFFF"/>
      <w:spacing w:after="60" w:line="240" w:lineRule="atLeast"/>
    </w:pPr>
    <w:rPr>
      <w:rFonts w:eastAsia="Courier New"/>
      <w:spacing w:val="-2"/>
      <w:sz w:val="26"/>
      <w:szCs w:val="26"/>
    </w:rPr>
  </w:style>
  <w:style w:type="paragraph" w:customStyle="1" w:styleId="Bodytext140">
    <w:name w:val="Body text (14)"/>
    <w:basedOn w:val="Normal"/>
    <w:link w:val="Bodytext14"/>
    <w:rsid w:val="002D6368"/>
    <w:pPr>
      <w:widowControl w:val="0"/>
      <w:shd w:val="clear" w:color="auto" w:fill="FFFFFF"/>
      <w:spacing w:line="240" w:lineRule="atLeast"/>
      <w:jc w:val="both"/>
    </w:pPr>
    <w:rPr>
      <w:rFonts w:eastAsiaTheme="minorHAnsi" w:cstheme="minorBidi"/>
      <w:b/>
      <w:bCs/>
      <w:spacing w:val="-3"/>
      <w:sz w:val="19"/>
      <w:szCs w:val="19"/>
    </w:rPr>
  </w:style>
  <w:style w:type="paragraph" w:customStyle="1" w:styleId="Bodytext150">
    <w:name w:val="Body text (15)"/>
    <w:basedOn w:val="Normal"/>
    <w:link w:val="Bodytext15"/>
    <w:rsid w:val="002D6368"/>
    <w:pPr>
      <w:widowControl w:val="0"/>
      <w:shd w:val="clear" w:color="auto" w:fill="FFFFFF"/>
      <w:spacing w:after="120" w:line="240" w:lineRule="atLeast"/>
      <w:jc w:val="both"/>
    </w:pPr>
    <w:rPr>
      <w:rFonts w:eastAsiaTheme="minorHAnsi" w:cstheme="minorBidi"/>
      <w:b/>
      <w:bCs/>
      <w:i/>
      <w:iCs/>
      <w:sz w:val="21"/>
      <w:szCs w:val="21"/>
    </w:rPr>
  </w:style>
  <w:style w:type="paragraph" w:customStyle="1" w:styleId="Bodytext160">
    <w:name w:val="Body text (16)"/>
    <w:basedOn w:val="Normal"/>
    <w:link w:val="Bodytext16"/>
    <w:rsid w:val="002D6368"/>
    <w:pPr>
      <w:widowControl w:val="0"/>
      <w:shd w:val="clear" w:color="auto" w:fill="FFFFFF"/>
      <w:spacing w:after="120" w:line="240" w:lineRule="atLeast"/>
      <w:jc w:val="both"/>
    </w:pPr>
    <w:rPr>
      <w:rFonts w:eastAsiaTheme="minorHAnsi" w:cstheme="minorBidi"/>
      <w:b/>
      <w:bCs/>
      <w:i/>
      <w:iCs/>
      <w:sz w:val="21"/>
      <w:szCs w:val="21"/>
    </w:rPr>
  </w:style>
  <w:style w:type="paragraph" w:customStyle="1" w:styleId="Bodytext170">
    <w:name w:val="Body text (17)"/>
    <w:basedOn w:val="Normal"/>
    <w:link w:val="Bodytext17"/>
    <w:rsid w:val="002D6368"/>
    <w:pPr>
      <w:widowControl w:val="0"/>
      <w:shd w:val="clear" w:color="auto" w:fill="FFFFFF"/>
      <w:spacing w:line="307" w:lineRule="exact"/>
      <w:jc w:val="both"/>
    </w:pPr>
    <w:rPr>
      <w:rFonts w:eastAsiaTheme="minorHAnsi" w:cstheme="minorBidi"/>
      <w:b/>
      <w:bCs/>
      <w:spacing w:val="-4"/>
      <w:sz w:val="23"/>
      <w:szCs w:val="23"/>
    </w:rPr>
  </w:style>
  <w:style w:type="paragraph" w:customStyle="1" w:styleId="Tableofcontents1">
    <w:name w:val="Table of contents1"/>
    <w:basedOn w:val="Normal"/>
    <w:rsid w:val="002D6368"/>
    <w:pPr>
      <w:widowControl w:val="0"/>
      <w:shd w:val="clear" w:color="auto" w:fill="FFFFFF"/>
      <w:spacing w:line="240" w:lineRule="atLeast"/>
      <w:jc w:val="both"/>
    </w:pPr>
    <w:rPr>
      <w:rFonts w:eastAsia="Courier New"/>
      <w:sz w:val="21"/>
      <w:szCs w:val="21"/>
    </w:rPr>
  </w:style>
  <w:style w:type="paragraph" w:customStyle="1" w:styleId="Tableofcontents30">
    <w:name w:val="Table of contents (3)"/>
    <w:basedOn w:val="Normal"/>
    <w:link w:val="Tableofcontents3"/>
    <w:rsid w:val="002D6368"/>
    <w:pPr>
      <w:widowControl w:val="0"/>
      <w:shd w:val="clear" w:color="auto" w:fill="FFFFFF"/>
      <w:spacing w:line="240" w:lineRule="atLeast"/>
      <w:jc w:val="both"/>
    </w:pPr>
    <w:rPr>
      <w:rFonts w:eastAsiaTheme="minorHAnsi" w:cstheme="minorBidi"/>
      <w:i/>
      <w:iCs/>
      <w:sz w:val="21"/>
      <w:szCs w:val="21"/>
    </w:rPr>
  </w:style>
  <w:style w:type="paragraph" w:customStyle="1" w:styleId="Tableofcontents40">
    <w:name w:val="Table of contents (4)"/>
    <w:basedOn w:val="Normal"/>
    <w:link w:val="Tableofcontents4"/>
    <w:rsid w:val="002D6368"/>
    <w:pPr>
      <w:widowControl w:val="0"/>
      <w:shd w:val="clear" w:color="auto" w:fill="FFFFFF"/>
      <w:spacing w:after="120" w:line="240" w:lineRule="atLeast"/>
      <w:jc w:val="both"/>
    </w:pPr>
    <w:rPr>
      <w:rFonts w:eastAsiaTheme="minorHAnsi" w:cstheme="minorBidi"/>
      <w:b/>
      <w:bCs/>
      <w:spacing w:val="-3"/>
      <w:sz w:val="19"/>
      <w:szCs w:val="19"/>
    </w:rPr>
  </w:style>
  <w:style w:type="paragraph" w:customStyle="1" w:styleId="Bodytext180">
    <w:name w:val="Body text (18)"/>
    <w:basedOn w:val="Normal"/>
    <w:link w:val="Bodytext18"/>
    <w:rsid w:val="002D6368"/>
    <w:pPr>
      <w:widowControl w:val="0"/>
      <w:shd w:val="clear" w:color="auto" w:fill="FFFFFF"/>
      <w:spacing w:before="360" w:after="480" w:line="240" w:lineRule="atLeast"/>
      <w:jc w:val="center"/>
    </w:pPr>
    <w:rPr>
      <w:rFonts w:eastAsiaTheme="minorHAnsi" w:cstheme="minorBidi"/>
      <w:b/>
      <w:bCs/>
      <w:spacing w:val="-4"/>
      <w:sz w:val="22"/>
      <w:szCs w:val="22"/>
    </w:rPr>
  </w:style>
  <w:style w:type="paragraph" w:customStyle="1" w:styleId="Bodytext190">
    <w:name w:val="Body text (19)"/>
    <w:basedOn w:val="Normal"/>
    <w:link w:val="Bodytext19"/>
    <w:rsid w:val="002D6368"/>
    <w:pPr>
      <w:widowControl w:val="0"/>
      <w:shd w:val="clear" w:color="auto" w:fill="FFFFFF"/>
      <w:spacing w:after="180" w:line="331" w:lineRule="exact"/>
      <w:jc w:val="both"/>
    </w:pPr>
    <w:rPr>
      <w:rFonts w:eastAsiaTheme="minorHAnsi" w:cstheme="minorBidi"/>
      <w:b/>
      <w:bCs/>
      <w:spacing w:val="3"/>
      <w:sz w:val="22"/>
      <w:szCs w:val="22"/>
    </w:rPr>
  </w:style>
  <w:style w:type="paragraph" w:customStyle="1" w:styleId="Bodytext201">
    <w:name w:val="Body text (20)"/>
    <w:basedOn w:val="Normal"/>
    <w:link w:val="Bodytext200"/>
    <w:rsid w:val="002D6368"/>
    <w:pPr>
      <w:widowControl w:val="0"/>
      <w:shd w:val="clear" w:color="auto" w:fill="FFFFFF"/>
      <w:spacing w:before="180" w:after="540" w:line="240" w:lineRule="atLeast"/>
      <w:jc w:val="both"/>
    </w:pPr>
    <w:rPr>
      <w:rFonts w:eastAsiaTheme="minorHAnsi" w:cstheme="minorBidi"/>
      <w:b/>
      <w:bCs/>
      <w:spacing w:val="7"/>
      <w:sz w:val="26"/>
      <w:szCs w:val="22"/>
    </w:rPr>
  </w:style>
  <w:style w:type="paragraph" w:customStyle="1" w:styleId="Bodytext211">
    <w:name w:val="Body text (21)"/>
    <w:basedOn w:val="Normal"/>
    <w:link w:val="Bodytext210"/>
    <w:rsid w:val="002D6368"/>
    <w:pPr>
      <w:widowControl w:val="0"/>
      <w:shd w:val="clear" w:color="auto" w:fill="FFFFFF"/>
      <w:spacing w:before="60" w:after="420" w:line="240" w:lineRule="atLeast"/>
      <w:jc w:val="both"/>
    </w:pPr>
    <w:rPr>
      <w:rFonts w:eastAsiaTheme="minorHAnsi" w:cstheme="minorBidi"/>
      <w:b/>
      <w:bCs/>
      <w:spacing w:val="-2"/>
      <w:sz w:val="21"/>
      <w:szCs w:val="21"/>
    </w:rPr>
  </w:style>
  <w:style w:type="paragraph" w:customStyle="1" w:styleId="Bodytext221">
    <w:name w:val="Body text (22)1"/>
    <w:basedOn w:val="Normal"/>
    <w:link w:val="Bodytext22"/>
    <w:rsid w:val="002D6368"/>
    <w:pPr>
      <w:widowControl w:val="0"/>
      <w:shd w:val="clear" w:color="auto" w:fill="FFFFFF"/>
      <w:spacing w:before="240" w:line="240" w:lineRule="atLeast"/>
    </w:pPr>
    <w:rPr>
      <w:rFonts w:eastAsiaTheme="minorHAnsi" w:cstheme="minorBidi"/>
      <w:i/>
      <w:iCs/>
      <w:noProof/>
      <w:spacing w:val="-18"/>
      <w:sz w:val="9"/>
      <w:szCs w:val="9"/>
    </w:rPr>
  </w:style>
  <w:style w:type="paragraph" w:customStyle="1" w:styleId="Bodytext230">
    <w:name w:val="Body text (23)"/>
    <w:basedOn w:val="Normal"/>
    <w:link w:val="Bodytext23"/>
    <w:rsid w:val="002D6368"/>
    <w:pPr>
      <w:widowControl w:val="0"/>
      <w:shd w:val="clear" w:color="auto" w:fill="FFFFFF"/>
      <w:spacing w:before="360" w:after="120" w:line="240" w:lineRule="atLeast"/>
      <w:jc w:val="center"/>
    </w:pPr>
    <w:rPr>
      <w:rFonts w:ascii="Constantia" w:eastAsiaTheme="minorHAnsi" w:hAnsi="Constantia" w:cs="Constantia"/>
      <w:noProof/>
      <w:sz w:val="26"/>
      <w:szCs w:val="22"/>
    </w:rPr>
  </w:style>
  <w:style w:type="paragraph" w:customStyle="1" w:styleId="Bodytext240">
    <w:name w:val="Body text (24)"/>
    <w:basedOn w:val="Normal"/>
    <w:link w:val="Bodytext24"/>
    <w:rsid w:val="002D6368"/>
    <w:pPr>
      <w:widowControl w:val="0"/>
      <w:shd w:val="clear" w:color="auto" w:fill="FFFFFF"/>
      <w:spacing w:line="240" w:lineRule="atLeast"/>
    </w:pPr>
    <w:rPr>
      <w:rFonts w:ascii="Constantia" w:eastAsiaTheme="minorHAnsi" w:hAnsi="Constantia" w:cs="Constantia"/>
      <w:noProof/>
      <w:sz w:val="23"/>
      <w:szCs w:val="23"/>
    </w:rPr>
  </w:style>
  <w:style w:type="table" w:customStyle="1" w:styleId="TableGrid3">
    <w:name w:val="Table Grid3"/>
    <w:basedOn w:val="TableNormal"/>
    <w:next w:val="TableGrid"/>
    <w:rsid w:val="002D636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unhideWhenUsed/>
    <w:rsid w:val="004E5519"/>
  </w:style>
  <w:style w:type="character" w:customStyle="1" w:styleId="Bodytext6Spacing0pt">
    <w:name w:val="Body text (6) + Spacing 0 pt"/>
    <w:rsid w:val="002D6368"/>
    <w:rPr>
      <w:rFonts w:ascii="Times New Roman" w:hAnsi="Times New Roman" w:cs="Times New Roman"/>
      <w:spacing w:val="8"/>
      <w:sz w:val="21"/>
      <w:szCs w:val="21"/>
      <w:shd w:val="clear" w:color="auto" w:fill="FFFFFF"/>
    </w:rPr>
  </w:style>
  <w:style w:type="character" w:customStyle="1" w:styleId="Bodytext72">
    <w:name w:val="Body text (7)2"/>
    <w:rsid w:val="002D6368"/>
    <w:rPr>
      <w:rFonts w:ascii="Times New Roman" w:hAnsi="Times New Roman" w:cs="Times New Roman"/>
      <w:b/>
      <w:bCs/>
      <w:noProof/>
      <w:spacing w:val="-5"/>
      <w:sz w:val="21"/>
      <w:szCs w:val="21"/>
      <w:u w:val="single"/>
      <w:shd w:val="clear" w:color="auto" w:fill="FFFFFF"/>
    </w:rPr>
  </w:style>
  <w:style w:type="character" w:customStyle="1" w:styleId="Bodytext5SmallCaps">
    <w:name w:val="Body text (5) + Small Caps"/>
    <w:rsid w:val="002D6368"/>
    <w:rPr>
      <w:rFonts w:ascii="Times New Roman" w:hAnsi="Times New Roman" w:cs="Times New Roman"/>
      <w:smallCaps/>
      <w:spacing w:val="4"/>
      <w:sz w:val="18"/>
      <w:szCs w:val="18"/>
      <w:shd w:val="clear" w:color="auto" w:fill="FFFFFF"/>
    </w:rPr>
  </w:style>
  <w:style w:type="character" w:customStyle="1" w:styleId="Bodytext526pt">
    <w:name w:val="Body text (5) + 26 pt"/>
    <w:aliases w:val="Italic5,Spacing 2 pt,Scale 60%,Body text (2) + Lucida Sans Unicode,13 pt"/>
    <w:rsid w:val="002D6368"/>
    <w:rPr>
      <w:rFonts w:ascii="Times New Roman" w:hAnsi="Times New Roman" w:cs="Times New Roman"/>
      <w:i/>
      <w:iCs/>
      <w:spacing w:val="59"/>
      <w:w w:val="60"/>
      <w:sz w:val="52"/>
      <w:szCs w:val="52"/>
      <w:shd w:val="clear" w:color="auto" w:fill="FFFFFF"/>
    </w:rPr>
  </w:style>
  <w:style w:type="character" w:customStyle="1" w:styleId="Tablecaption4">
    <w:name w:val="Table caption (4)_"/>
    <w:link w:val="Tablecaption41"/>
    <w:rsid w:val="002D6368"/>
    <w:rPr>
      <w:i/>
      <w:iCs/>
      <w:spacing w:val="-3"/>
      <w:shd w:val="clear" w:color="auto" w:fill="FFFFFF"/>
    </w:rPr>
  </w:style>
  <w:style w:type="character" w:customStyle="1" w:styleId="Tablecaption40">
    <w:name w:val="Table caption (4)"/>
    <w:rsid w:val="002D6368"/>
    <w:rPr>
      <w:i/>
      <w:iCs/>
      <w:spacing w:val="-3"/>
      <w:u w:val="single"/>
      <w:shd w:val="clear" w:color="auto" w:fill="FFFFFF"/>
    </w:rPr>
  </w:style>
  <w:style w:type="character" w:customStyle="1" w:styleId="Tablecaption5">
    <w:name w:val="Table caption (5)_"/>
    <w:link w:val="Tablecaption50"/>
    <w:rsid w:val="002D6368"/>
    <w:rPr>
      <w:i/>
      <w:iCs/>
      <w:spacing w:val="12"/>
      <w:sz w:val="23"/>
      <w:szCs w:val="23"/>
      <w:shd w:val="clear" w:color="auto" w:fill="FFFFFF"/>
    </w:rPr>
  </w:style>
  <w:style w:type="character" w:customStyle="1" w:styleId="Heading52">
    <w:name w:val="Heading #5 (2)_"/>
    <w:link w:val="Heading520"/>
    <w:rsid w:val="002D6368"/>
    <w:rPr>
      <w:b/>
      <w:bCs/>
      <w:sz w:val="18"/>
      <w:szCs w:val="18"/>
      <w:shd w:val="clear" w:color="auto" w:fill="FFFFFF"/>
    </w:rPr>
  </w:style>
  <w:style w:type="character" w:customStyle="1" w:styleId="Heading2Spacing8pt">
    <w:name w:val="Heading #2 + Spacing 8 pt"/>
    <w:rsid w:val="002D6368"/>
    <w:rPr>
      <w:rFonts w:ascii="Times New Roman" w:hAnsi="Times New Roman" w:cs="Times New Roman"/>
      <w:spacing w:val="179"/>
      <w:sz w:val="22"/>
      <w:szCs w:val="22"/>
      <w:shd w:val="clear" w:color="auto" w:fill="FFFFFF"/>
    </w:rPr>
  </w:style>
  <w:style w:type="character" w:customStyle="1" w:styleId="Heading42">
    <w:name w:val="Heading #4 (2)_"/>
    <w:link w:val="Heading420"/>
    <w:rsid w:val="002D6368"/>
    <w:rPr>
      <w:i/>
      <w:iCs/>
      <w:spacing w:val="-6"/>
      <w:shd w:val="clear" w:color="auto" w:fill="FFFFFF"/>
    </w:rPr>
  </w:style>
  <w:style w:type="character" w:customStyle="1" w:styleId="Heading42Spacing2pt">
    <w:name w:val="Heading #4 (2) + Spacing 2 pt"/>
    <w:rsid w:val="002D6368"/>
    <w:rPr>
      <w:i/>
      <w:iCs/>
      <w:spacing w:val="57"/>
      <w:shd w:val="clear" w:color="auto" w:fill="FFFFFF"/>
    </w:rPr>
  </w:style>
  <w:style w:type="character" w:customStyle="1" w:styleId="Bodytext12Spacing1pt">
    <w:name w:val="Body text (12) + Spacing 1 pt"/>
    <w:rsid w:val="002D6368"/>
    <w:rPr>
      <w:rFonts w:ascii="Times New Roman" w:hAnsi="Times New Roman" w:cs="Times New Roman"/>
      <w:i/>
      <w:iCs/>
      <w:spacing w:val="37"/>
      <w:sz w:val="23"/>
      <w:szCs w:val="23"/>
      <w:shd w:val="clear" w:color="auto" w:fill="FFFFFF"/>
    </w:rPr>
  </w:style>
  <w:style w:type="character" w:customStyle="1" w:styleId="Bodytext16SmallCaps">
    <w:name w:val="Body text (16) + Small Caps"/>
    <w:rsid w:val="002D6368"/>
    <w:rPr>
      <w:rFonts w:ascii="Times New Roman" w:hAnsi="Times New Roman" w:cs="Times New Roman"/>
      <w:b/>
      <w:bCs/>
      <w:i/>
      <w:iCs/>
      <w:smallCaps/>
      <w:spacing w:val="3"/>
      <w:sz w:val="15"/>
      <w:szCs w:val="15"/>
      <w:shd w:val="clear" w:color="auto" w:fill="FFFFFF"/>
    </w:rPr>
  </w:style>
  <w:style w:type="character" w:customStyle="1" w:styleId="Tablecaption6">
    <w:name w:val="Table caption (6)_"/>
    <w:link w:val="Tablecaption60"/>
    <w:rsid w:val="002D6368"/>
    <w:rPr>
      <w:rFonts w:ascii="Candara" w:hAnsi="Candara" w:cs="Candara"/>
      <w:spacing w:val="8"/>
      <w:sz w:val="16"/>
      <w:szCs w:val="16"/>
      <w:shd w:val="clear" w:color="auto" w:fill="FFFFFF"/>
    </w:rPr>
  </w:style>
  <w:style w:type="character" w:customStyle="1" w:styleId="Tablecaption6SmallCaps">
    <w:name w:val="Table caption (6) + Small Caps"/>
    <w:rsid w:val="002D6368"/>
    <w:rPr>
      <w:rFonts w:ascii="Candara" w:hAnsi="Candara" w:cs="Candara"/>
      <w:smallCaps/>
      <w:spacing w:val="8"/>
      <w:sz w:val="16"/>
      <w:szCs w:val="16"/>
      <w:shd w:val="clear" w:color="auto" w:fill="FFFFFF"/>
    </w:rPr>
  </w:style>
  <w:style w:type="character" w:customStyle="1" w:styleId="Heading53">
    <w:name w:val="Heading #5 (3)_"/>
    <w:link w:val="Heading530"/>
    <w:rsid w:val="002D6368"/>
    <w:rPr>
      <w:spacing w:val="-2"/>
      <w:shd w:val="clear" w:color="auto" w:fill="FFFFFF"/>
    </w:rPr>
  </w:style>
  <w:style w:type="character" w:customStyle="1" w:styleId="Tablecaption7">
    <w:name w:val="Table caption (7)_"/>
    <w:link w:val="Tablecaption70"/>
    <w:rsid w:val="002D6368"/>
    <w:rPr>
      <w:b/>
      <w:bCs/>
      <w:szCs w:val="26"/>
      <w:shd w:val="clear" w:color="auto" w:fill="FFFFFF"/>
    </w:rPr>
  </w:style>
  <w:style w:type="character" w:customStyle="1" w:styleId="BodytextSmallCaps1">
    <w:name w:val="Body text + Small Caps1"/>
    <w:rsid w:val="002D6368"/>
    <w:rPr>
      <w:rFonts w:ascii="Times New Roman" w:hAnsi="Times New Roman" w:cs="Times New Roman"/>
      <w:smallCaps/>
      <w:spacing w:val="-2"/>
      <w:sz w:val="22"/>
      <w:szCs w:val="22"/>
      <w:shd w:val="clear" w:color="auto" w:fill="FFFFFF"/>
    </w:rPr>
  </w:style>
  <w:style w:type="character" w:customStyle="1" w:styleId="Bodytext2SmallCaps">
    <w:name w:val="Body text (2) + Small Caps"/>
    <w:aliases w:val="Spacing 2 pt1"/>
    <w:rsid w:val="002D6368"/>
    <w:rPr>
      <w:rFonts w:ascii="Times New Roman" w:hAnsi="Times New Roman" w:cs="Times New Roman"/>
      <w:b/>
      <w:bCs/>
      <w:i/>
      <w:iCs/>
      <w:smallCaps/>
      <w:spacing w:val="40"/>
      <w:sz w:val="26"/>
      <w:szCs w:val="26"/>
      <w:shd w:val="clear" w:color="auto" w:fill="FFFFFF"/>
    </w:rPr>
  </w:style>
  <w:style w:type="paragraph" w:customStyle="1" w:styleId="Bodytext51">
    <w:name w:val="Body text (5)1"/>
    <w:basedOn w:val="Normal"/>
    <w:rsid w:val="002D6368"/>
    <w:pPr>
      <w:widowControl w:val="0"/>
      <w:shd w:val="clear" w:color="auto" w:fill="FFFFFF"/>
      <w:spacing w:before="420" w:after="120" w:line="240" w:lineRule="atLeast"/>
      <w:ind w:hanging="980"/>
      <w:jc w:val="both"/>
    </w:pPr>
    <w:rPr>
      <w:rFonts w:eastAsia="Courier New"/>
      <w:sz w:val="20"/>
      <w:szCs w:val="20"/>
    </w:rPr>
  </w:style>
  <w:style w:type="paragraph" w:customStyle="1" w:styleId="Bodytext61">
    <w:name w:val="Body text (6)1"/>
    <w:basedOn w:val="Normal"/>
    <w:rsid w:val="002D6368"/>
    <w:pPr>
      <w:widowControl w:val="0"/>
      <w:shd w:val="clear" w:color="auto" w:fill="FFFFFF"/>
      <w:spacing w:before="120" w:line="274" w:lineRule="exact"/>
      <w:jc w:val="both"/>
    </w:pPr>
    <w:rPr>
      <w:rFonts w:eastAsia="Courier New"/>
      <w:spacing w:val="1"/>
      <w:sz w:val="21"/>
      <w:szCs w:val="21"/>
    </w:rPr>
  </w:style>
  <w:style w:type="paragraph" w:customStyle="1" w:styleId="Bodytext71">
    <w:name w:val="Body text (7)1"/>
    <w:basedOn w:val="Normal"/>
    <w:rsid w:val="002D6368"/>
    <w:pPr>
      <w:widowControl w:val="0"/>
      <w:shd w:val="clear" w:color="auto" w:fill="FFFFFF"/>
      <w:spacing w:line="274" w:lineRule="exact"/>
      <w:jc w:val="both"/>
    </w:pPr>
    <w:rPr>
      <w:rFonts w:eastAsia="Courier New"/>
      <w:b/>
      <w:bCs/>
      <w:spacing w:val="-5"/>
      <w:sz w:val="21"/>
      <w:szCs w:val="21"/>
    </w:rPr>
  </w:style>
  <w:style w:type="paragraph" w:customStyle="1" w:styleId="Heading31">
    <w:name w:val="Heading #31"/>
    <w:basedOn w:val="Normal"/>
    <w:rsid w:val="002D6368"/>
    <w:pPr>
      <w:widowControl w:val="0"/>
      <w:shd w:val="clear" w:color="auto" w:fill="FFFFFF"/>
      <w:spacing w:before="60" w:after="60" w:line="240" w:lineRule="atLeast"/>
      <w:outlineLvl w:val="2"/>
    </w:pPr>
    <w:rPr>
      <w:rFonts w:eastAsia="Courier New"/>
      <w:i/>
      <w:iCs/>
      <w:spacing w:val="-6"/>
      <w:sz w:val="20"/>
      <w:szCs w:val="20"/>
    </w:rPr>
  </w:style>
  <w:style w:type="paragraph" w:customStyle="1" w:styleId="Tablecaption41">
    <w:name w:val="Table caption (4)1"/>
    <w:basedOn w:val="Normal"/>
    <w:link w:val="Tablecaption4"/>
    <w:rsid w:val="002D6368"/>
    <w:pPr>
      <w:widowControl w:val="0"/>
      <w:shd w:val="clear" w:color="auto" w:fill="FFFFFF"/>
      <w:spacing w:before="60" w:line="240" w:lineRule="atLeast"/>
      <w:jc w:val="both"/>
    </w:pPr>
    <w:rPr>
      <w:rFonts w:eastAsiaTheme="minorHAnsi" w:cstheme="minorBidi"/>
      <w:i/>
      <w:iCs/>
      <w:spacing w:val="-3"/>
      <w:sz w:val="26"/>
      <w:szCs w:val="22"/>
    </w:rPr>
  </w:style>
  <w:style w:type="paragraph" w:customStyle="1" w:styleId="Tablecaption50">
    <w:name w:val="Table caption (5)"/>
    <w:basedOn w:val="Normal"/>
    <w:link w:val="Tablecaption5"/>
    <w:rsid w:val="002D6368"/>
    <w:pPr>
      <w:widowControl w:val="0"/>
      <w:shd w:val="clear" w:color="auto" w:fill="FFFFFF"/>
      <w:spacing w:line="240" w:lineRule="atLeast"/>
    </w:pPr>
    <w:rPr>
      <w:rFonts w:eastAsiaTheme="minorHAnsi" w:cstheme="minorBidi"/>
      <w:i/>
      <w:iCs/>
      <w:spacing w:val="12"/>
      <w:sz w:val="23"/>
      <w:szCs w:val="23"/>
    </w:rPr>
  </w:style>
  <w:style w:type="paragraph" w:customStyle="1" w:styleId="Heading520">
    <w:name w:val="Heading #5 (2)"/>
    <w:basedOn w:val="Normal"/>
    <w:link w:val="Heading52"/>
    <w:rsid w:val="002D6368"/>
    <w:pPr>
      <w:widowControl w:val="0"/>
      <w:shd w:val="clear" w:color="auto" w:fill="FFFFFF"/>
      <w:spacing w:line="374" w:lineRule="exact"/>
      <w:outlineLvl w:val="4"/>
    </w:pPr>
    <w:rPr>
      <w:rFonts w:eastAsiaTheme="minorHAnsi" w:cstheme="minorBidi"/>
      <w:b/>
      <w:bCs/>
      <w:sz w:val="18"/>
      <w:szCs w:val="18"/>
    </w:rPr>
  </w:style>
  <w:style w:type="paragraph" w:customStyle="1" w:styleId="Heading210">
    <w:name w:val="Heading #21"/>
    <w:basedOn w:val="Normal"/>
    <w:rsid w:val="002D6368"/>
    <w:pPr>
      <w:widowControl w:val="0"/>
      <w:shd w:val="clear" w:color="auto" w:fill="FFFFFF"/>
      <w:spacing w:before="180" w:after="720" w:line="586" w:lineRule="exact"/>
      <w:outlineLvl w:val="1"/>
    </w:pPr>
    <w:rPr>
      <w:rFonts w:eastAsia="Courier New"/>
      <w:spacing w:val="-2"/>
      <w:sz w:val="20"/>
      <w:szCs w:val="20"/>
    </w:rPr>
  </w:style>
  <w:style w:type="paragraph" w:customStyle="1" w:styleId="Heading41">
    <w:name w:val="Heading #41"/>
    <w:basedOn w:val="Normal"/>
    <w:rsid w:val="002D6368"/>
    <w:pPr>
      <w:widowControl w:val="0"/>
      <w:shd w:val="clear" w:color="auto" w:fill="FFFFFF"/>
      <w:spacing w:before="720" w:after="180" w:line="240" w:lineRule="atLeast"/>
      <w:outlineLvl w:val="3"/>
    </w:pPr>
    <w:rPr>
      <w:rFonts w:eastAsia="Courier New"/>
      <w:spacing w:val="-2"/>
      <w:sz w:val="20"/>
      <w:szCs w:val="20"/>
    </w:rPr>
  </w:style>
  <w:style w:type="paragraph" w:customStyle="1" w:styleId="Heading420">
    <w:name w:val="Heading #4 (2)"/>
    <w:basedOn w:val="Normal"/>
    <w:link w:val="Heading42"/>
    <w:rsid w:val="002D6368"/>
    <w:pPr>
      <w:widowControl w:val="0"/>
      <w:shd w:val="clear" w:color="auto" w:fill="FFFFFF"/>
      <w:spacing w:before="180" w:line="240" w:lineRule="atLeast"/>
      <w:outlineLvl w:val="3"/>
    </w:pPr>
    <w:rPr>
      <w:rFonts w:eastAsiaTheme="minorHAnsi" w:cstheme="minorBidi"/>
      <w:i/>
      <w:iCs/>
      <w:spacing w:val="-6"/>
      <w:sz w:val="26"/>
      <w:szCs w:val="22"/>
    </w:rPr>
  </w:style>
  <w:style w:type="paragraph" w:customStyle="1" w:styleId="Tablecaption60">
    <w:name w:val="Table caption (6)"/>
    <w:basedOn w:val="Normal"/>
    <w:link w:val="Tablecaption6"/>
    <w:rsid w:val="002D6368"/>
    <w:pPr>
      <w:widowControl w:val="0"/>
      <w:shd w:val="clear" w:color="auto" w:fill="FFFFFF"/>
      <w:spacing w:after="60" w:line="240" w:lineRule="atLeast"/>
    </w:pPr>
    <w:rPr>
      <w:rFonts w:ascii="Candara" w:eastAsiaTheme="minorHAnsi" w:hAnsi="Candara" w:cs="Candara"/>
      <w:spacing w:val="8"/>
      <w:sz w:val="16"/>
      <w:szCs w:val="16"/>
    </w:rPr>
  </w:style>
  <w:style w:type="paragraph" w:customStyle="1" w:styleId="Heading530">
    <w:name w:val="Heading #5 (3)"/>
    <w:basedOn w:val="Normal"/>
    <w:link w:val="Heading53"/>
    <w:rsid w:val="002D6368"/>
    <w:pPr>
      <w:widowControl w:val="0"/>
      <w:shd w:val="clear" w:color="auto" w:fill="FFFFFF"/>
      <w:spacing w:before="120" w:line="240" w:lineRule="atLeast"/>
      <w:jc w:val="both"/>
      <w:outlineLvl w:val="4"/>
    </w:pPr>
    <w:rPr>
      <w:rFonts w:eastAsiaTheme="minorHAnsi" w:cstheme="minorBidi"/>
      <w:spacing w:val="-2"/>
      <w:sz w:val="26"/>
      <w:szCs w:val="22"/>
    </w:rPr>
  </w:style>
  <w:style w:type="paragraph" w:customStyle="1" w:styleId="Tablecaption70">
    <w:name w:val="Table caption (7)"/>
    <w:basedOn w:val="Normal"/>
    <w:link w:val="Tablecaption7"/>
    <w:rsid w:val="002D6368"/>
    <w:pPr>
      <w:widowControl w:val="0"/>
      <w:shd w:val="clear" w:color="auto" w:fill="FFFFFF"/>
      <w:spacing w:line="240" w:lineRule="atLeast"/>
    </w:pPr>
    <w:rPr>
      <w:rFonts w:eastAsiaTheme="minorHAnsi" w:cstheme="minorBidi"/>
      <w:b/>
      <w:bCs/>
      <w:sz w:val="26"/>
      <w:szCs w:val="26"/>
    </w:rPr>
  </w:style>
  <w:style w:type="table" w:customStyle="1" w:styleId="TableGrid4">
    <w:name w:val="Table Grid4"/>
    <w:basedOn w:val="TableNormal"/>
    <w:next w:val="TableGrid"/>
    <w:rsid w:val="002D636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2D636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2D6368"/>
    <w:pPr>
      <w:spacing w:after="160" w:line="240" w:lineRule="exact"/>
    </w:pPr>
    <w:rPr>
      <w:rFonts w:ascii="Verdana" w:hAnsi="Verdana" w:cs="Verdana"/>
      <w:sz w:val="20"/>
      <w:szCs w:val="20"/>
    </w:rPr>
  </w:style>
  <w:style w:type="table" w:customStyle="1" w:styleId="TableGrid6">
    <w:name w:val="Table Grid6"/>
    <w:basedOn w:val="TableNormal"/>
    <w:next w:val="TableGrid"/>
    <w:rsid w:val="002D636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unhideWhenUsed/>
    <w:rsid w:val="004E5519"/>
  </w:style>
  <w:style w:type="character" w:customStyle="1" w:styleId="Bodytext85pt">
    <w:name w:val="Body text + 8.5 pt"/>
    <w:rsid w:val="002D6368"/>
    <w:rPr>
      <w:rFonts w:ascii="Times New Roman" w:hAnsi="Times New Roman" w:cs="Times New Roman"/>
      <w:spacing w:val="3"/>
      <w:sz w:val="17"/>
      <w:szCs w:val="17"/>
      <w:shd w:val="clear" w:color="auto" w:fill="FFFFFF"/>
    </w:rPr>
  </w:style>
  <w:style w:type="character" w:customStyle="1" w:styleId="Footnote5">
    <w:name w:val="Footnote (5)_"/>
    <w:link w:val="Footnote50"/>
    <w:rsid w:val="002D6368"/>
    <w:rPr>
      <w:i/>
      <w:iCs/>
      <w:spacing w:val="-3"/>
      <w:sz w:val="22"/>
      <w:shd w:val="clear" w:color="auto" w:fill="FFFFFF"/>
    </w:rPr>
  </w:style>
  <w:style w:type="character" w:customStyle="1" w:styleId="Headerorfooter2Spacing0pt">
    <w:name w:val="Header or footer (2) + Spacing 0 pt"/>
    <w:rsid w:val="002D6368"/>
    <w:rPr>
      <w:rFonts w:ascii="Times New Roman" w:hAnsi="Times New Roman" w:cs="Times New Roman"/>
      <w:spacing w:val="-2"/>
      <w:sz w:val="22"/>
      <w:szCs w:val="22"/>
      <w:shd w:val="clear" w:color="auto" w:fill="FFFFFF"/>
    </w:rPr>
  </w:style>
  <w:style w:type="character" w:customStyle="1" w:styleId="Bodytext9Spacing0pt">
    <w:name w:val="Body text (9) + Spacing 0 pt"/>
    <w:rsid w:val="002D6368"/>
    <w:rPr>
      <w:rFonts w:ascii="Times New Roman" w:hAnsi="Times New Roman" w:cs="Times New Roman"/>
      <w:b/>
      <w:bCs/>
      <w:spacing w:val="1"/>
      <w:sz w:val="22"/>
      <w:szCs w:val="22"/>
      <w:shd w:val="clear" w:color="auto" w:fill="FFFFFF"/>
    </w:rPr>
  </w:style>
  <w:style w:type="character" w:customStyle="1" w:styleId="Picturecaption2Spacing0pt">
    <w:name w:val="Picture caption (2) + Spacing 0 pt"/>
    <w:rsid w:val="002D6368"/>
    <w:rPr>
      <w:rFonts w:ascii="Times New Roman" w:hAnsi="Times New Roman" w:cs="Times New Roman"/>
      <w:b/>
      <w:bCs/>
      <w:spacing w:val="-6"/>
      <w:sz w:val="22"/>
      <w:szCs w:val="22"/>
      <w:shd w:val="clear" w:color="auto" w:fill="FFFFFF"/>
    </w:rPr>
  </w:style>
  <w:style w:type="character" w:customStyle="1" w:styleId="Heading2Spacing0pt">
    <w:name w:val="Heading #2 + Spacing 0 pt"/>
    <w:rsid w:val="002D6368"/>
    <w:rPr>
      <w:rFonts w:ascii="Times New Roman" w:hAnsi="Times New Roman" w:cs="Times New Roman"/>
      <w:spacing w:val="-2"/>
      <w:sz w:val="22"/>
      <w:szCs w:val="22"/>
      <w:shd w:val="clear" w:color="auto" w:fill="FFFFFF"/>
    </w:rPr>
  </w:style>
  <w:style w:type="paragraph" w:customStyle="1" w:styleId="Picturecaption1">
    <w:name w:val="Picture caption1"/>
    <w:basedOn w:val="Normal"/>
    <w:rsid w:val="002D6368"/>
    <w:pPr>
      <w:widowControl w:val="0"/>
      <w:shd w:val="clear" w:color="auto" w:fill="FFFFFF"/>
      <w:spacing w:line="240" w:lineRule="atLeast"/>
    </w:pPr>
    <w:rPr>
      <w:rFonts w:ascii="Constantia" w:eastAsia="Courier New" w:hAnsi="Constantia" w:cs="Constantia"/>
      <w:spacing w:val="1"/>
      <w:w w:val="60"/>
      <w:sz w:val="15"/>
      <w:szCs w:val="15"/>
    </w:rPr>
  </w:style>
  <w:style w:type="paragraph" w:customStyle="1" w:styleId="Footnote50">
    <w:name w:val="Footnote (5)"/>
    <w:basedOn w:val="Normal"/>
    <w:link w:val="Footnote5"/>
    <w:rsid w:val="002D6368"/>
    <w:pPr>
      <w:widowControl w:val="0"/>
      <w:shd w:val="clear" w:color="auto" w:fill="FFFFFF"/>
      <w:spacing w:line="396" w:lineRule="exact"/>
      <w:ind w:firstLine="500"/>
    </w:pPr>
    <w:rPr>
      <w:rFonts w:eastAsiaTheme="minorHAnsi" w:cstheme="minorBidi"/>
      <w:i/>
      <w:iCs/>
      <w:spacing w:val="-3"/>
      <w:sz w:val="22"/>
      <w:szCs w:val="22"/>
    </w:rPr>
  </w:style>
  <w:style w:type="paragraph" w:customStyle="1" w:styleId="Char1">
    <w:name w:val="Char1"/>
    <w:basedOn w:val="Normal"/>
    <w:autoRedefine/>
    <w:rsid w:val="002D6368"/>
    <w:pPr>
      <w:spacing w:after="160" w:line="240" w:lineRule="exact"/>
    </w:pPr>
    <w:rPr>
      <w:rFonts w:ascii="Verdana" w:hAnsi="Verdana" w:cs="Verdana"/>
      <w:sz w:val="20"/>
      <w:szCs w:val="20"/>
    </w:rPr>
  </w:style>
  <w:style w:type="table" w:customStyle="1" w:styleId="TableGrid7">
    <w:name w:val="Table Grid7"/>
    <w:basedOn w:val="TableNormal"/>
    <w:next w:val="TableGrid"/>
    <w:rsid w:val="002D636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4E5519"/>
  </w:style>
  <w:style w:type="character" w:customStyle="1" w:styleId="Heading12">
    <w:name w:val="Heading #1 (2)_"/>
    <w:link w:val="Heading120"/>
    <w:rsid w:val="002D6368"/>
    <w:rPr>
      <w:sz w:val="27"/>
      <w:szCs w:val="27"/>
      <w:shd w:val="clear" w:color="auto" w:fill="FFFFFF"/>
    </w:rPr>
  </w:style>
  <w:style w:type="character" w:customStyle="1" w:styleId="Bodytext5Bold">
    <w:name w:val="Body text (5) + Bold"/>
    <w:rsid w:val="002D6368"/>
    <w:rPr>
      <w:rFonts w:ascii="Times New Roman" w:hAnsi="Times New Roman" w:cs="Times New Roman"/>
      <w:b/>
      <w:bCs/>
      <w:spacing w:val="2"/>
      <w:sz w:val="23"/>
      <w:szCs w:val="23"/>
      <w:shd w:val="clear" w:color="auto" w:fill="FFFFFF"/>
    </w:rPr>
  </w:style>
  <w:style w:type="character" w:customStyle="1" w:styleId="Bodytext9Spacing-1pt">
    <w:name w:val="Body text (9) + Spacing -1 pt"/>
    <w:rsid w:val="002D6368"/>
    <w:rPr>
      <w:rFonts w:ascii="Times New Roman" w:hAnsi="Times New Roman" w:cs="Times New Roman"/>
      <w:i/>
      <w:iCs/>
      <w:spacing w:val="-29"/>
      <w:sz w:val="23"/>
      <w:szCs w:val="23"/>
      <w:shd w:val="clear" w:color="auto" w:fill="FFFFFF"/>
    </w:rPr>
  </w:style>
  <w:style w:type="character" w:customStyle="1" w:styleId="Heading33">
    <w:name w:val="Heading #3 (3)_"/>
    <w:link w:val="Heading330"/>
    <w:rsid w:val="002D6368"/>
    <w:rPr>
      <w:sz w:val="23"/>
      <w:szCs w:val="23"/>
      <w:shd w:val="clear" w:color="auto" w:fill="FFFFFF"/>
    </w:rPr>
  </w:style>
  <w:style w:type="character" w:customStyle="1" w:styleId="Bodytext3Spacing0pt1">
    <w:name w:val="Body text (3) + Spacing 0 pt1"/>
    <w:rsid w:val="002D6368"/>
    <w:rPr>
      <w:rFonts w:ascii="Times New Roman" w:hAnsi="Times New Roman" w:cs="Times New Roman"/>
      <w:b/>
      <w:bCs/>
      <w:spacing w:val="-3"/>
      <w:sz w:val="23"/>
      <w:szCs w:val="23"/>
      <w:shd w:val="clear" w:color="auto" w:fill="FFFFFF"/>
    </w:rPr>
  </w:style>
  <w:style w:type="paragraph" w:customStyle="1" w:styleId="Heading120">
    <w:name w:val="Heading #1 (2)"/>
    <w:basedOn w:val="Normal"/>
    <w:link w:val="Heading12"/>
    <w:rsid w:val="002D6368"/>
    <w:pPr>
      <w:widowControl w:val="0"/>
      <w:shd w:val="clear" w:color="auto" w:fill="FFFFFF"/>
      <w:spacing w:line="240" w:lineRule="atLeast"/>
      <w:outlineLvl w:val="0"/>
    </w:pPr>
    <w:rPr>
      <w:rFonts w:eastAsiaTheme="minorHAnsi" w:cstheme="minorBidi"/>
      <w:sz w:val="27"/>
      <w:szCs w:val="27"/>
    </w:rPr>
  </w:style>
  <w:style w:type="paragraph" w:customStyle="1" w:styleId="Heading330">
    <w:name w:val="Heading #3 (3)"/>
    <w:basedOn w:val="Normal"/>
    <w:link w:val="Heading33"/>
    <w:rsid w:val="002D6368"/>
    <w:pPr>
      <w:widowControl w:val="0"/>
      <w:shd w:val="clear" w:color="auto" w:fill="FFFFFF"/>
      <w:spacing w:before="240" w:after="240" w:line="240" w:lineRule="atLeast"/>
      <w:jc w:val="center"/>
      <w:outlineLvl w:val="2"/>
    </w:pPr>
    <w:rPr>
      <w:rFonts w:eastAsiaTheme="minorHAnsi" w:cstheme="minorBidi"/>
      <w:sz w:val="23"/>
      <w:szCs w:val="23"/>
    </w:rPr>
  </w:style>
  <w:style w:type="table" w:customStyle="1" w:styleId="TableGrid8">
    <w:name w:val="Table Grid8"/>
    <w:basedOn w:val="TableNormal"/>
    <w:next w:val="TableGrid"/>
    <w:rsid w:val="002D636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2D636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semiHidden/>
    <w:unhideWhenUsed/>
    <w:rsid w:val="004E5519"/>
  </w:style>
  <w:style w:type="character" w:customStyle="1" w:styleId="BodytextItalic4">
    <w:name w:val="Body text + Italic4"/>
    <w:aliases w:val="Spacing 1 pt"/>
    <w:rsid w:val="002D6368"/>
    <w:rPr>
      <w:rFonts w:ascii="Times New Roman" w:hAnsi="Times New Roman" w:cs="Times New Roman"/>
      <w:i/>
      <w:iCs/>
      <w:spacing w:val="28"/>
      <w:sz w:val="22"/>
      <w:szCs w:val="22"/>
      <w:shd w:val="clear" w:color="auto" w:fill="FFFFFF"/>
    </w:rPr>
  </w:style>
  <w:style w:type="character" w:customStyle="1" w:styleId="Heading7">
    <w:name w:val="Heading #7_"/>
    <w:link w:val="Heading71"/>
    <w:rsid w:val="002D6368"/>
    <w:rPr>
      <w:spacing w:val="7"/>
      <w:shd w:val="clear" w:color="auto" w:fill="FFFFFF"/>
    </w:rPr>
  </w:style>
  <w:style w:type="character" w:customStyle="1" w:styleId="Heading3Spacing0pt">
    <w:name w:val="Heading #3 + Spacing 0 pt"/>
    <w:rsid w:val="002D6368"/>
    <w:rPr>
      <w:rFonts w:ascii="Times New Roman" w:hAnsi="Times New Roman" w:cs="Times New Roman"/>
      <w:spacing w:val="7"/>
      <w:sz w:val="22"/>
      <w:szCs w:val="22"/>
      <w:shd w:val="clear" w:color="auto" w:fill="FFFFFF"/>
    </w:rPr>
  </w:style>
  <w:style w:type="character" w:customStyle="1" w:styleId="Headerorfooter2Spacing2pt">
    <w:name w:val="Header or footer (2) + Spacing 2 pt"/>
    <w:rsid w:val="002D6368"/>
    <w:rPr>
      <w:rFonts w:ascii="Times New Roman" w:hAnsi="Times New Roman" w:cs="Times New Roman"/>
      <w:spacing w:val="48"/>
      <w:sz w:val="21"/>
      <w:szCs w:val="21"/>
      <w:shd w:val="clear" w:color="auto" w:fill="FFFFFF"/>
    </w:rPr>
  </w:style>
  <w:style w:type="character" w:customStyle="1" w:styleId="Bodytext3Spacing1pt">
    <w:name w:val="Body text (3) + Spacing 1 pt"/>
    <w:rsid w:val="002D6368"/>
    <w:rPr>
      <w:rFonts w:ascii="Times New Roman" w:hAnsi="Times New Roman" w:cs="Times New Roman"/>
      <w:b/>
      <w:bCs/>
      <w:i/>
      <w:iCs/>
      <w:spacing w:val="27"/>
      <w:sz w:val="21"/>
      <w:szCs w:val="21"/>
      <w:shd w:val="clear" w:color="auto" w:fill="FFFFFF"/>
    </w:rPr>
  </w:style>
  <w:style w:type="character" w:customStyle="1" w:styleId="Heading72">
    <w:name w:val="Heading #7 (2)_"/>
    <w:link w:val="Heading720"/>
    <w:rsid w:val="002D6368"/>
    <w:rPr>
      <w:spacing w:val="5"/>
      <w:sz w:val="25"/>
      <w:szCs w:val="25"/>
      <w:shd w:val="clear" w:color="auto" w:fill="FFFFFF"/>
    </w:rPr>
  </w:style>
  <w:style w:type="character" w:customStyle="1" w:styleId="Bodytext5105pt">
    <w:name w:val="Body text (5) + 10.5 pt"/>
    <w:aliases w:val="Not Italic9,Spacing -1 pt,Body text + David,40.5 pt"/>
    <w:rsid w:val="002D6368"/>
    <w:rPr>
      <w:rFonts w:ascii="Times New Roman" w:hAnsi="Times New Roman" w:cs="Times New Roman"/>
      <w:b/>
      <w:bCs/>
      <w:i/>
      <w:iCs/>
      <w:spacing w:val="-32"/>
      <w:sz w:val="21"/>
      <w:szCs w:val="21"/>
      <w:shd w:val="clear" w:color="auto" w:fill="FFFFFF"/>
    </w:rPr>
  </w:style>
  <w:style w:type="character" w:customStyle="1" w:styleId="Heading82">
    <w:name w:val="Heading #8 (2)_"/>
    <w:link w:val="Heading820"/>
    <w:rsid w:val="002D6368"/>
    <w:rPr>
      <w:b/>
      <w:bCs/>
      <w:i/>
      <w:iCs/>
      <w:spacing w:val="2"/>
      <w:szCs w:val="26"/>
      <w:shd w:val="clear" w:color="auto" w:fill="FFFFFF"/>
    </w:rPr>
  </w:style>
  <w:style w:type="character" w:customStyle="1" w:styleId="Heading82105pt">
    <w:name w:val="Heading #8 (2) + 10.5 pt"/>
    <w:aliases w:val="Not Italic8,Spacing -1 pt1,Heading #6 + Italic1"/>
    <w:rsid w:val="002D6368"/>
    <w:rPr>
      <w:b/>
      <w:bCs/>
      <w:i/>
      <w:iCs/>
      <w:spacing w:val="-32"/>
      <w:sz w:val="21"/>
      <w:szCs w:val="21"/>
      <w:shd w:val="clear" w:color="auto" w:fill="FFFFFF"/>
    </w:rPr>
  </w:style>
  <w:style w:type="character" w:customStyle="1" w:styleId="Bodytext4Spacing0pt1">
    <w:name w:val="Body text (4) + Spacing 0 pt1"/>
    <w:rsid w:val="002D6368"/>
    <w:rPr>
      <w:rFonts w:ascii="Times New Roman" w:hAnsi="Times New Roman" w:cs="Times New Roman"/>
      <w:b/>
      <w:bCs/>
      <w:i/>
      <w:iCs/>
      <w:spacing w:val="8"/>
      <w:sz w:val="18"/>
      <w:szCs w:val="18"/>
      <w:shd w:val="clear" w:color="auto" w:fill="FFFFFF"/>
    </w:rPr>
  </w:style>
  <w:style w:type="character" w:customStyle="1" w:styleId="Heading70">
    <w:name w:val="Heading #7"/>
    <w:rsid w:val="002D6368"/>
    <w:rPr>
      <w:spacing w:val="7"/>
      <w:shd w:val="clear" w:color="auto" w:fill="FFFFFF"/>
    </w:rPr>
  </w:style>
  <w:style w:type="character" w:customStyle="1" w:styleId="Heading13">
    <w:name w:val="Heading #1 (3)_"/>
    <w:link w:val="Heading130"/>
    <w:rsid w:val="002D6368"/>
    <w:rPr>
      <w:i/>
      <w:iCs/>
      <w:spacing w:val="3"/>
      <w:shd w:val="clear" w:color="auto" w:fill="FFFFFF"/>
    </w:rPr>
  </w:style>
  <w:style w:type="character" w:customStyle="1" w:styleId="Heading8">
    <w:name w:val="Heading #8_"/>
    <w:link w:val="Heading80"/>
    <w:rsid w:val="002D6368"/>
    <w:rPr>
      <w:b/>
      <w:bCs/>
      <w:spacing w:val="8"/>
      <w:shd w:val="clear" w:color="auto" w:fill="FFFFFF"/>
    </w:rPr>
  </w:style>
  <w:style w:type="character" w:customStyle="1" w:styleId="Bodytext125pt">
    <w:name w:val="Body text + 12.5 pt"/>
    <w:rsid w:val="002D6368"/>
    <w:rPr>
      <w:rFonts w:ascii="Times New Roman" w:hAnsi="Times New Roman" w:cs="Times New Roman"/>
      <w:spacing w:val="6"/>
      <w:sz w:val="25"/>
      <w:szCs w:val="25"/>
      <w:shd w:val="clear" w:color="auto" w:fill="FFFFFF"/>
    </w:rPr>
  </w:style>
  <w:style w:type="character" w:customStyle="1" w:styleId="Headerorfooter95pt">
    <w:name w:val="Header or footer + 9.5 pt"/>
    <w:rsid w:val="002D6368"/>
    <w:rPr>
      <w:rFonts w:ascii="Times New Roman" w:hAnsi="Times New Roman" w:cs="Times New Roman"/>
      <w:spacing w:val="11"/>
      <w:sz w:val="19"/>
      <w:szCs w:val="19"/>
      <w:shd w:val="clear" w:color="auto" w:fill="FFFFFF"/>
    </w:rPr>
  </w:style>
  <w:style w:type="character" w:customStyle="1" w:styleId="Headerorfooter9">
    <w:name w:val="Header or footer (9)_"/>
    <w:link w:val="Headerorfooter90"/>
    <w:rsid w:val="002D6368"/>
    <w:rPr>
      <w:b/>
      <w:bCs/>
      <w:i/>
      <w:iCs/>
      <w:spacing w:val="2"/>
      <w:sz w:val="23"/>
      <w:szCs w:val="23"/>
      <w:shd w:val="clear" w:color="auto" w:fill="FFFFFF"/>
    </w:rPr>
  </w:style>
  <w:style w:type="paragraph" w:customStyle="1" w:styleId="Heading71">
    <w:name w:val="Heading #71"/>
    <w:basedOn w:val="Normal"/>
    <w:link w:val="Heading7"/>
    <w:rsid w:val="002D6368"/>
    <w:pPr>
      <w:widowControl w:val="0"/>
      <w:shd w:val="clear" w:color="auto" w:fill="FFFFFF"/>
      <w:spacing w:line="446" w:lineRule="exact"/>
      <w:ind w:hanging="740"/>
      <w:jc w:val="both"/>
      <w:outlineLvl w:val="6"/>
    </w:pPr>
    <w:rPr>
      <w:rFonts w:eastAsiaTheme="minorHAnsi" w:cstheme="minorBidi"/>
      <w:spacing w:val="7"/>
      <w:sz w:val="26"/>
      <w:szCs w:val="22"/>
    </w:rPr>
  </w:style>
  <w:style w:type="paragraph" w:customStyle="1" w:styleId="Heading720">
    <w:name w:val="Heading #7 (2)"/>
    <w:basedOn w:val="Normal"/>
    <w:link w:val="Heading72"/>
    <w:rsid w:val="002D6368"/>
    <w:pPr>
      <w:widowControl w:val="0"/>
      <w:shd w:val="clear" w:color="auto" w:fill="FFFFFF"/>
      <w:spacing w:before="120" w:line="442" w:lineRule="exact"/>
      <w:ind w:firstLine="700"/>
      <w:jc w:val="both"/>
      <w:outlineLvl w:val="6"/>
    </w:pPr>
    <w:rPr>
      <w:rFonts w:eastAsiaTheme="minorHAnsi" w:cstheme="minorBidi"/>
      <w:spacing w:val="5"/>
      <w:sz w:val="25"/>
      <w:szCs w:val="25"/>
    </w:rPr>
  </w:style>
  <w:style w:type="paragraph" w:customStyle="1" w:styleId="Heading820">
    <w:name w:val="Heading #8 (2)"/>
    <w:basedOn w:val="Normal"/>
    <w:link w:val="Heading82"/>
    <w:rsid w:val="002D6368"/>
    <w:pPr>
      <w:widowControl w:val="0"/>
      <w:shd w:val="clear" w:color="auto" w:fill="FFFFFF"/>
      <w:spacing w:before="120" w:after="120" w:line="240" w:lineRule="atLeast"/>
      <w:ind w:firstLine="720"/>
      <w:jc w:val="both"/>
      <w:outlineLvl w:val="7"/>
    </w:pPr>
    <w:rPr>
      <w:rFonts w:eastAsiaTheme="minorHAnsi" w:cstheme="minorBidi"/>
      <w:b/>
      <w:bCs/>
      <w:i/>
      <w:iCs/>
      <w:spacing w:val="2"/>
      <w:sz w:val="26"/>
      <w:szCs w:val="26"/>
    </w:rPr>
  </w:style>
  <w:style w:type="paragraph" w:customStyle="1" w:styleId="Heading130">
    <w:name w:val="Heading #1 (3)"/>
    <w:basedOn w:val="Normal"/>
    <w:link w:val="Heading13"/>
    <w:rsid w:val="002D6368"/>
    <w:pPr>
      <w:widowControl w:val="0"/>
      <w:shd w:val="clear" w:color="auto" w:fill="FFFFFF"/>
      <w:spacing w:before="120" w:after="120" w:line="240" w:lineRule="atLeast"/>
      <w:ind w:firstLine="720"/>
      <w:jc w:val="both"/>
      <w:outlineLvl w:val="0"/>
    </w:pPr>
    <w:rPr>
      <w:rFonts w:eastAsiaTheme="minorHAnsi" w:cstheme="minorBidi"/>
      <w:i/>
      <w:iCs/>
      <w:spacing w:val="3"/>
      <w:sz w:val="26"/>
      <w:szCs w:val="22"/>
    </w:rPr>
  </w:style>
  <w:style w:type="paragraph" w:customStyle="1" w:styleId="Heading80">
    <w:name w:val="Heading #8"/>
    <w:basedOn w:val="Normal"/>
    <w:link w:val="Heading8"/>
    <w:rsid w:val="002D6368"/>
    <w:pPr>
      <w:widowControl w:val="0"/>
      <w:shd w:val="clear" w:color="auto" w:fill="FFFFFF"/>
      <w:spacing w:before="540" w:after="120" w:line="326" w:lineRule="exact"/>
      <w:ind w:firstLine="740"/>
      <w:outlineLvl w:val="7"/>
    </w:pPr>
    <w:rPr>
      <w:rFonts w:eastAsiaTheme="minorHAnsi" w:cstheme="minorBidi"/>
      <w:b/>
      <w:bCs/>
      <w:spacing w:val="8"/>
      <w:sz w:val="26"/>
      <w:szCs w:val="22"/>
    </w:rPr>
  </w:style>
  <w:style w:type="paragraph" w:customStyle="1" w:styleId="Tablecaption61">
    <w:name w:val="Table caption (6)1"/>
    <w:basedOn w:val="Normal"/>
    <w:rsid w:val="002D6368"/>
    <w:pPr>
      <w:widowControl w:val="0"/>
      <w:shd w:val="clear" w:color="auto" w:fill="FFFFFF"/>
      <w:spacing w:line="240" w:lineRule="atLeast"/>
    </w:pPr>
    <w:rPr>
      <w:rFonts w:eastAsia="Courier New"/>
      <w:spacing w:val="7"/>
      <w:sz w:val="20"/>
      <w:szCs w:val="20"/>
    </w:rPr>
  </w:style>
  <w:style w:type="paragraph" w:customStyle="1" w:styleId="Headerorfooter90">
    <w:name w:val="Header or footer (9)"/>
    <w:basedOn w:val="Normal"/>
    <w:link w:val="Headerorfooter9"/>
    <w:rsid w:val="002D6368"/>
    <w:pPr>
      <w:widowControl w:val="0"/>
      <w:shd w:val="clear" w:color="auto" w:fill="FFFFFF"/>
      <w:spacing w:line="240" w:lineRule="atLeast"/>
    </w:pPr>
    <w:rPr>
      <w:rFonts w:eastAsiaTheme="minorHAnsi" w:cstheme="minorBidi"/>
      <w:b/>
      <w:bCs/>
      <w:i/>
      <w:iCs/>
      <w:spacing w:val="2"/>
      <w:sz w:val="23"/>
      <w:szCs w:val="23"/>
    </w:rPr>
  </w:style>
  <w:style w:type="table" w:customStyle="1" w:styleId="TableGrid10">
    <w:name w:val="Table Grid10"/>
    <w:basedOn w:val="TableNormal"/>
    <w:next w:val="TableGrid"/>
    <w:rsid w:val="002D636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semiHidden/>
    <w:unhideWhenUsed/>
    <w:rsid w:val="004E5519"/>
  </w:style>
  <w:style w:type="character" w:customStyle="1" w:styleId="Bodytext7Spacing0pt">
    <w:name w:val="Body text (7) + Spacing 0 pt"/>
    <w:rsid w:val="002D6368"/>
    <w:rPr>
      <w:rFonts w:ascii="Times New Roman" w:hAnsi="Times New Roman" w:cs="Times New Roman"/>
      <w:noProof/>
      <w:spacing w:val="3"/>
      <w:sz w:val="25"/>
      <w:szCs w:val="25"/>
      <w:shd w:val="clear" w:color="auto" w:fill="FFFFFF"/>
    </w:rPr>
  </w:style>
  <w:style w:type="character" w:customStyle="1" w:styleId="Bodytext15Spacing0pt">
    <w:name w:val="Body text (15) + Spacing 0 pt"/>
    <w:rsid w:val="002D6368"/>
    <w:rPr>
      <w:rFonts w:ascii="Times New Roman" w:hAnsi="Times New Roman" w:cs="Times New Roman"/>
      <w:b/>
      <w:bCs/>
      <w:i/>
      <w:iCs/>
      <w:spacing w:val="-9"/>
      <w:sz w:val="19"/>
      <w:szCs w:val="19"/>
      <w:shd w:val="clear" w:color="auto" w:fill="FFFFFF"/>
    </w:rPr>
  </w:style>
  <w:style w:type="table" w:customStyle="1" w:styleId="TableGrid11">
    <w:name w:val="Table Grid11"/>
    <w:basedOn w:val="TableNormal"/>
    <w:next w:val="TableGrid"/>
    <w:rsid w:val="002D636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2D636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semiHidden/>
    <w:unhideWhenUsed/>
    <w:rsid w:val="004E5519"/>
  </w:style>
  <w:style w:type="character" w:customStyle="1" w:styleId="Heading110">
    <w:name w:val="Heading #11_"/>
    <w:link w:val="Heading111"/>
    <w:rsid w:val="002D6368"/>
    <w:rPr>
      <w:b/>
      <w:bCs/>
      <w:spacing w:val="4"/>
      <w:sz w:val="21"/>
      <w:szCs w:val="21"/>
      <w:shd w:val="clear" w:color="auto" w:fill="FFFFFF"/>
    </w:rPr>
  </w:style>
  <w:style w:type="character" w:customStyle="1" w:styleId="Bodytext62">
    <w:name w:val="Body text6"/>
    <w:rsid w:val="002D6368"/>
    <w:rPr>
      <w:rFonts w:ascii="Times New Roman" w:hAnsi="Times New Roman" w:cs="Times New Roman"/>
      <w:spacing w:val="1"/>
      <w:sz w:val="21"/>
      <w:szCs w:val="21"/>
      <w:shd w:val="clear" w:color="auto" w:fill="FFFFFF"/>
    </w:rPr>
  </w:style>
  <w:style w:type="character" w:customStyle="1" w:styleId="Bodytext52">
    <w:name w:val="Body text5"/>
    <w:rsid w:val="002D6368"/>
    <w:rPr>
      <w:rFonts w:ascii="Times New Roman" w:hAnsi="Times New Roman" w:cs="Times New Roman"/>
      <w:spacing w:val="1"/>
      <w:sz w:val="21"/>
      <w:szCs w:val="21"/>
      <w:shd w:val="clear" w:color="auto" w:fill="FFFFFF"/>
    </w:rPr>
  </w:style>
  <w:style w:type="character" w:customStyle="1" w:styleId="Bodytext42">
    <w:name w:val="Body text4"/>
    <w:rsid w:val="002D6368"/>
    <w:rPr>
      <w:rFonts w:ascii="Times New Roman" w:hAnsi="Times New Roman" w:cs="Times New Roman"/>
      <w:spacing w:val="1"/>
      <w:sz w:val="21"/>
      <w:szCs w:val="21"/>
      <w:u w:val="single"/>
      <w:shd w:val="clear" w:color="auto" w:fill="FFFFFF"/>
    </w:rPr>
  </w:style>
  <w:style w:type="character" w:customStyle="1" w:styleId="BodytextSpacing5pt">
    <w:name w:val="Body text + Spacing 5 pt"/>
    <w:rsid w:val="002D6368"/>
    <w:rPr>
      <w:rFonts w:ascii="Times New Roman" w:hAnsi="Times New Roman" w:cs="Times New Roman"/>
      <w:spacing w:val="102"/>
      <w:sz w:val="21"/>
      <w:szCs w:val="21"/>
      <w:shd w:val="clear" w:color="auto" w:fill="FFFFFF"/>
    </w:rPr>
  </w:style>
  <w:style w:type="character" w:customStyle="1" w:styleId="PicturecaptionSpacing22pt">
    <w:name w:val="Picture caption + Spacing 22 pt"/>
    <w:rsid w:val="002D6368"/>
    <w:rPr>
      <w:rFonts w:ascii="Times New Roman" w:hAnsi="Times New Roman" w:cs="Times New Roman"/>
      <w:b/>
      <w:bCs/>
      <w:spacing w:val="443"/>
      <w:sz w:val="21"/>
      <w:szCs w:val="21"/>
      <w:shd w:val="clear" w:color="auto" w:fill="FFFFFF"/>
    </w:rPr>
  </w:style>
  <w:style w:type="character" w:customStyle="1" w:styleId="PicturecaptionSpacing4pt">
    <w:name w:val="Picture caption + Spacing 4 pt"/>
    <w:rsid w:val="002D6368"/>
    <w:rPr>
      <w:rFonts w:ascii="Times New Roman" w:hAnsi="Times New Roman" w:cs="Times New Roman"/>
      <w:b/>
      <w:bCs/>
      <w:spacing w:val="98"/>
      <w:sz w:val="21"/>
      <w:szCs w:val="21"/>
      <w:shd w:val="clear" w:color="auto" w:fill="FFFFFF"/>
    </w:rPr>
  </w:style>
  <w:style w:type="character" w:customStyle="1" w:styleId="Heading9">
    <w:name w:val="Heading #9_"/>
    <w:link w:val="Heading90"/>
    <w:rsid w:val="002D6368"/>
    <w:rPr>
      <w:spacing w:val="1"/>
      <w:sz w:val="21"/>
      <w:szCs w:val="21"/>
      <w:shd w:val="clear" w:color="auto" w:fill="FFFFFF"/>
    </w:rPr>
  </w:style>
  <w:style w:type="character" w:customStyle="1" w:styleId="TOC8Char">
    <w:name w:val="TOC 8 Char"/>
    <w:link w:val="TOC8"/>
    <w:rsid w:val="002D6368"/>
    <w:rPr>
      <w:spacing w:val="1"/>
      <w:sz w:val="21"/>
      <w:szCs w:val="21"/>
      <w:shd w:val="clear" w:color="auto" w:fill="FFFFFF"/>
    </w:rPr>
  </w:style>
  <w:style w:type="character" w:customStyle="1" w:styleId="Tableofcontents5">
    <w:name w:val="Table of contents (5)_"/>
    <w:link w:val="Tableofcontents50"/>
    <w:rsid w:val="002D6368"/>
    <w:rPr>
      <w:rFonts w:ascii="Calibri" w:hAnsi="Calibri" w:cs="Calibri"/>
      <w:spacing w:val="3"/>
      <w:sz w:val="15"/>
      <w:szCs w:val="15"/>
      <w:shd w:val="clear" w:color="auto" w:fill="FFFFFF"/>
    </w:rPr>
  </w:style>
  <w:style w:type="character" w:customStyle="1" w:styleId="Bodytext2Spacing-1pt">
    <w:name w:val="Body text (2) + Spacing -1 pt"/>
    <w:rsid w:val="002D6368"/>
    <w:rPr>
      <w:rFonts w:ascii="Times New Roman" w:hAnsi="Times New Roman" w:cs="Times New Roman"/>
      <w:i/>
      <w:iCs/>
      <w:spacing w:val="-28"/>
      <w:sz w:val="21"/>
      <w:szCs w:val="21"/>
      <w:shd w:val="clear" w:color="auto" w:fill="FFFFFF"/>
    </w:rPr>
  </w:style>
  <w:style w:type="character" w:customStyle="1" w:styleId="BodytextSpacing3pt">
    <w:name w:val="Body text + Spacing 3 pt"/>
    <w:rsid w:val="002D6368"/>
    <w:rPr>
      <w:rFonts w:ascii="Times New Roman" w:hAnsi="Times New Roman" w:cs="Times New Roman"/>
      <w:spacing w:val="73"/>
      <w:sz w:val="21"/>
      <w:szCs w:val="21"/>
      <w:shd w:val="clear" w:color="auto" w:fill="FFFFFF"/>
    </w:rPr>
  </w:style>
  <w:style w:type="character" w:customStyle="1" w:styleId="Heading100">
    <w:name w:val="Heading #10_"/>
    <w:link w:val="Heading101"/>
    <w:rsid w:val="002D6368"/>
    <w:rPr>
      <w:b/>
      <w:bCs/>
      <w:spacing w:val="4"/>
      <w:sz w:val="21"/>
      <w:szCs w:val="21"/>
      <w:shd w:val="clear" w:color="auto" w:fill="FFFFFF"/>
    </w:rPr>
  </w:style>
  <w:style w:type="character" w:customStyle="1" w:styleId="Heading6Spacing-1pt">
    <w:name w:val="Heading #6 + Spacing -1 pt"/>
    <w:rsid w:val="002D6368"/>
    <w:rPr>
      <w:rFonts w:ascii="Times New Roman" w:hAnsi="Times New Roman" w:cs="Times New Roman"/>
      <w:spacing w:val="-23"/>
      <w:sz w:val="21"/>
      <w:szCs w:val="21"/>
      <w:shd w:val="clear" w:color="auto" w:fill="FFFFFF"/>
    </w:rPr>
  </w:style>
  <w:style w:type="character" w:customStyle="1" w:styleId="Heading112">
    <w:name w:val="Heading #11 (2)_"/>
    <w:link w:val="Heading1120"/>
    <w:rsid w:val="002D6368"/>
    <w:rPr>
      <w:spacing w:val="1"/>
      <w:sz w:val="21"/>
      <w:szCs w:val="21"/>
      <w:shd w:val="clear" w:color="auto" w:fill="FFFFFF"/>
    </w:rPr>
  </w:style>
  <w:style w:type="character" w:customStyle="1" w:styleId="Bodytext18Spacing1pt">
    <w:name w:val="Body text (18) + Spacing 1 pt"/>
    <w:rsid w:val="002D6368"/>
    <w:rPr>
      <w:rFonts w:ascii="Times New Roman" w:hAnsi="Times New Roman" w:cs="Times New Roman"/>
      <w:b/>
      <w:bCs/>
      <w:i/>
      <w:iCs/>
      <w:spacing w:val="23"/>
      <w:sz w:val="21"/>
      <w:szCs w:val="21"/>
      <w:shd w:val="clear" w:color="auto" w:fill="FFFFFF"/>
    </w:rPr>
  </w:style>
  <w:style w:type="paragraph" w:customStyle="1" w:styleId="Heading111">
    <w:name w:val="Heading #11"/>
    <w:basedOn w:val="Normal"/>
    <w:link w:val="Heading110"/>
    <w:rsid w:val="002D6368"/>
    <w:pPr>
      <w:widowControl w:val="0"/>
      <w:shd w:val="clear" w:color="auto" w:fill="FFFFFF"/>
      <w:spacing w:before="600" w:line="278" w:lineRule="exact"/>
      <w:jc w:val="center"/>
    </w:pPr>
    <w:rPr>
      <w:rFonts w:eastAsiaTheme="minorHAnsi" w:cstheme="minorBidi"/>
      <w:b/>
      <w:bCs/>
      <w:spacing w:val="4"/>
      <w:sz w:val="21"/>
      <w:szCs w:val="21"/>
    </w:rPr>
  </w:style>
  <w:style w:type="paragraph" w:customStyle="1" w:styleId="Tablecaption31">
    <w:name w:val="Table caption (3)1"/>
    <w:basedOn w:val="Normal"/>
    <w:rsid w:val="002D6368"/>
    <w:pPr>
      <w:widowControl w:val="0"/>
      <w:shd w:val="clear" w:color="auto" w:fill="FFFFFF"/>
      <w:spacing w:line="240" w:lineRule="atLeast"/>
    </w:pPr>
    <w:rPr>
      <w:rFonts w:eastAsia="Courier New"/>
      <w:spacing w:val="1"/>
      <w:sz w:val="21"/>
      <w:szCs w:val="21"/>
    </w:rPr>
  </w:style>
  <w:style w:type="paragraph" w:customStyle="1" w:styleId="Heading90">
    <w:name w:val="Heading #9"/>
    <w:basedOn w:val="Normal"/>
    <w:link w:val="Heading9"/>
    <w:rsid w:val="002D6368"/>
    <w:pPr>
      <w:widowControl w:val="0"/>
      <w:shd w:val="clear" w:color="auto" w:fill="FFFFFF"/>
      <w:spacing w:before="240" w:after="120" w:line="240" w:lineRule="atLeast"/>
      <w:jc w:val="both"/>
      <w:outlineLvl w:val="8"/>
    </w:pPr>
    <w:rPr>
      <w:rFonts w:eastAsiaTheme="minorHAnsi" w:cstheme="minorBidi"/>
      <w:spacing w:val="1"/>
      <w:sz w:val="21"/>
      <w:szCs w:val="21"/>
    </w:rPr>
  </w:style>
  <w:style w:type="paragraph" w:styleId="TOC8">
    <w:name w:val="toc 8"/>
    <w:basedOn w:val="Normal"/>
    <w:next w:val="Normal"/>
    <w:link w:val="TOC8Char"/>
    <w:autoRedefine/>
    <w:rsid w:val="002D6368"/>
    <w:pPr>
      <w:widowControl w:val="0"/>
      <w:shd w:val="clear" w:color="auto" w:fill="FFFFFF"/>
      <w:spacing w:line="240" w:lineRule="atLeast"/>
      <w:ind w:hanging="480"/>
      <w:jc w:val="both"/>
    </w:pPr>
    <w:rPr>
      <w:rFonts w:eastAsiaTheme="minorHAnsi" w:cstheme="minorBidi"/>
      <w:spacing w:val="1"/>
      <w:sz w:val="21"/>
      <w:szCs w:val="21"/>
    </w:rPr>
  </w:style>
  <w:style w:type="paragraph" w:customStyle="1" w:styleId="Tableofcontents21">
    <w:name w:val="Table of contents (2)1"/>
    <w:basedOn w:val="Normal"/>
    <w:rsid w:val="002D6368"/>
    <w:pPr>
      <w:widowControl w:val="0"/>
      <w:shd w:val="clear" w:color="auto" w:fill="FFFFFF"/>
      <w:spacing w:before="120" w:line="240" w:lineRule="atLeast"/>
      <w:jc w:val="both"/>
    </w:pPr>
    <w:rPr>
      <w:rFonts w:eastAsia="Courier New"/>
      <w:b/>
      <w:bCs/>
      <w:spacing w:val="4"/>
      <w:sz w:val="21"/>
      <w:szCs w:val="21"/>
    </w:rPr>
  </w:style>
  <w:style w:type="paragraph" w:customStyle="1" w:styleId="Tableofcontents31">
    <w:name w:val="Table of contents (3)1"/>
    <w:basedOn w:val="Normal"/>
    <w:rsid w:val="002D6368"/>
    <w:pPr>
      <w:widowControl w:val="0"/>
      <w:shd w:val="clear" w:color="auto" w:fill="FFFFFF"/>
      <w:spacing w:line="240" w:lineRule="atLeast"/>
      <w:jc w:val="both"/>
    </w:pPr>
    <w:rPr>
      <w:rFonts w:eastAsia="Courier New"/>
      <w:spacing w:val="13"/>
      <w:sz w:val="14"/>
      <w:szCs w:val="14"/>
    </w:rPr>
  </w:style>
  <w:style w:type="paragraph" w:customStyle="1" w:styleId="Tableofcontents50">
    <w:name w:val="Table of contents (5)"/>
    <w:basedOn w:val="Normal"/>
    <w:link w:val="Tableofcontents5"/>
    <w:rsid w:val="002D6368"/>
    <w:pPr>
      <w:widowControl w:val="0"/>
      <w:shd w:val="clear" w:color="auto" w:fill="FFFFFF"/>
      <w:spacing w:line="240" w:lineRule="atLeast"/>
      <w:jc w:val="both"/>
    </w:pPr>
    <w:rPr>
      <w:rFonts w:ascii="Calibri" w:eastAsiaTheme="minorHAnsi" w:hAnsi="Calibri" w:cs="Calibri"/>
      <w:spacing w:val="3"/>
      <w:sz w:val="15"/>
      <w:szCs w:val="15"/>
    </w:rPr>
  </w:style>
  <w:style w:type="paragraph" w:customStyle="1" w:styleId="Tablecaption51">
    <w:name w:val="Table caption (5)1"/>
    <w:basedOn w:val="Normal"/>
    <w:rsid w:val="002D6368"/>
    <w:pPr>
      <w:widowControl w:val="0"/>
      <w:shd w:val="clear" w:color="auto" w:fill="FFFFFF"/>
      <w:spacing w:line="240" w:lineRule="atLeast"/>
      <w:jc w:val="both"/>
    </w:pPr>
    <w:rPr>
      <w:rFonts w:ascii="Calibri" w:eastAsia="Courier New" w:hAnsi="Calibri" w:cs="Calibri"/>
      <w:sz w:val="8"/>
      <w:szCs w:val="8"/>
    </w:rPr>
  </w:style>
  <w:style w:type="paragraph" w:customStyle="1" w:styleId="Heading101">
    <w:name w:val="Heading #10"/>
    <w:basedOn w:val="Normal"/>
    <w:link w:val="Heading100"/>
    <w:rsid w:val="002D6368"/>
    <w:pPr>
      <w:widowControl w:val="0"/>
      <w:shd w:val="clear" w:color="auto" w:fill="FFFFFF"/>
      <w:spacing w:line="240" w:lineRule="atLeast"/>
    </w:pPr>
    <w:rPr>
      <w:rFonts w:eastAsiaTheme="minorHAnsi" w:cstheme="minorBidi"/>
      <w:b/>
      <w:bCs/>
      <w:spacing w:val="4"/>
      <w:sz w:val="21"/>
      <w:szCs w:val="21"/>
    </w:rPr>
  </w:style>
  <w:style w:type="paragraph" w:customStyle="1" w:styleId="Heading1120">
    <w:name w:val="Heading #11 (2)"/>
    <w:basedOn w:val="Normal"/>
    <w:link w:val="Heading112"/>
    <w:rsid w:val="002D6368"/>
    <w:pPr>
      <w:widowControl w:val="0"/>
      <w:shd w:val="clear" w:color="auto" w:fill="FFFFFF"/>
      <w:spacing w:before="180" w:after="180" w:line="240" w:lineRule="atLeast"/>
      <w:ind w:firstLine="500"/>
      <w:jc w:val="both"/>
    </w:pPr>
    <w:rPr>
      <w:rFonts w:eastAsiaTheme="minorHAnsi" w:cstheme="minorBidi"/>
      <w:spacing w:val="1"/>
      <w:sz w:val="21"/>
      <w:szCs w:val="21"/>
    </w:rPr>
  </w:style>
  <w:style w:type="table" w:customStyle="1" w:styleId="TableGrid13">
    <w:name w:val="Table Grid13"/>
    <w:basedOn w:val="TableNormal"/>
    <w:next w:val="TableGrid"/>
    <w:rsid w:val="002D636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cturecaptionExact">
    <w:name w:val="Picture caption Exact"/>
    <w:locked/>
    <w:rsid w:val="002D6368"/>
    <w:rPr>
      <w:rFonts w:ascii="Times New Roman" w:hAnsi="Times New Roman" w:cs="Times New Roman"/>
      <w:sz w:val="30"/>
      <w:szCs w:val="30"/>
      <w:u w:val="none"/>
      <w:lang w:val="en-US" w:eastAsia="en-US"/>
    </w:rPr>
  </w:style>
  <w:style w:type="character" w:customStyle="1" w:styleId="Picturecaption2Exact">
    <w:name w:val="Picture caption (2) Exact"/>
    <w:locked/>
    <w:rsid w:val="002D6368"/>
    <w:rPr>
      <w:rFonts w:ascii="Times New Roman" w:hAnsi="Times New Roman" w:cs="Times New Roman"/>
      <w:spacing w:val="-10"/>
      <w:w w:val="150"/>
      <w:sz w:val="14"/>
      <w:szCs w:val="14"/>
      <w:u w:val="none"/>
    </w:rPr>
  </w:style>
  <w:style w:type="character" w:customStyle="1" w:styleId="Picturecaption3Exact">
    <w:name w:val="Picture caption (3) Exact"/>
    <w:locked/>
    <w:rsid w:val="002D6368"/>
    <w:rPr>
      <w:b/>
      <w:bCs/>
      <w:sz w:val="21"/>
      <w:szCs w:val="21"/>
      <w:shd w:val="clear" w:color="auto" w:fill="FFFFFF"/>
    </w:rPr>
  </w:style>
  <w:style w:type="character" w:customStyle="1" w:styleId="Picturecaption4Exact">
    <w:name w:val="Picture caption (4) Exact"/>
    <w:locked/>
    <w:rsid w:val="002D6368"/>
    <w:rPr>
      <w:rFonts w:ascii="Sylfaen" w:hAnsi="Sylfaen"/>
      <w:shd w:val="clear" w:color="auto" w:fill="FFFFFF"/>
    </w:rPr>
  </w:style>
  <w:style w:type="character" w:customStyle="1" w:styleId="Picturecaption5Exact">
    <w:name w:val="Picture caption (5) Exact"/>
    <w:locked/>
    <w:rsid w:val="002D6368"/>
    <w:rPr>
      <w:rFonts w:ascii="Sylfaen" w:hAnsi="Sylfaen"/>
      <w:spacing w:val="10"/>
      <w:sz w:val="19"/>
      <w:szCs w:val="19"/>
      <w:shd w:val="clear" w:color="auto" w:fill="FFFFFF"/>
    </w:rPr>
  </w:style>
  <w:style w:type="character" w:customStyle="1" w:styleId="Picturecaption6Exact">
    <w:name w:val="Picture caption (6) Exact"/>
    <w:locked/>
    <w:rsid w:val="002D6368"/>
    <w:rPr>
      <w:b/>
      <w:bCs/>
      <w:i/>
      <w:iCs/>
      <w:spacing w:val="-30"/>
      <w:sz w:val="30"/>
      <w:szCs w:val="30"/>
      <w:shd w:val="clear" w:color="auto" w:fill="FFFFFF"/>
    </w:rPr>
  </w:style>
  <w:style w:type="character" w:customStyle="1" w:styleId="PicturecaptionSpacing5ptExact">
    <w:name w:val="Picture caption + Spacing 5 pt Exact"/>
    <w:rsid w:val="002D6368"/>
    <w:rPr>
      <w:rFonts w:ascii="Times New Roman" w:hAnsi="Times New Roman" w:cs="Times New Roman"/>
      <w:spacing w:val="110"/>
      <w:sz w:val="30"/>
      <w:szCs w:val="30"/>
      <w:u w:val="none"/>
      <w:lang w:val="en-US" w:eastAsia="en-US"/>
    </w:rPr>
  </w:style>
  <w:style w:type="character" w:customStyle="1" w:styleId="Bodytext9Exact">
    <w:name w:val="Body text (9) Exact"/>
    <w:rsid w:val="002D6368"/>
    <w:rPr>
      <w:rFonts w:ascii="Times New Roman" w:hAnsi="Times New Roman" w:cs="Times New Roman"/>
      <w:b/>
      <w:bCs/>
      <w:sz w:val="30"/>
      <w:szCs w:val="30"/>
      <w:u w:val="none"/>
    </w:rPr>
  </w:style>
  <w:style w:type="character" w:customStyle="1" w:styleId="Bodytext2Exact">
    <w:name w:val="Body text (2) Exact"/>
    <w:rsid w:val="002D6368"/>
    <w:rPr>
      <w:rFonts w:ascii="Times New Roman" w:hAnsi="Times New Roman" w:cs="Times New Roman"/>
      <w:sz w:val="30"/>
      <w:szCs w:val="30"/>
      <w:u w:val="none"/>
    </w:rPr>
  </w:style>
  <w:style w:type="character" w:customStyle="1" w:styleId="Bodytext2Bold">
    <w:name w:val="Body text (2) + Bold"/>
    <w:rsid w:val="002D6368"/>
    <w:rPr>
      <w:rFonts w:ascii="Times New Roman" w:hAnsi="Times New Roman" w:cs="Times New Roman"/>
      <w:b/>
      <w:bCs/>
      <w:i/>
      <w:iCs/>
      <w:spacing w:val="1"/>
      <w:sz w:val="30"/>
      <w:szCs w:val="30"/>
      <w:shd w:val="clear" w:color="auto" w:fill="FFFFFF"/>
    </w:rPr>
  </w:style>
  <w:style w:type="character" w:customStyle="1" w:styleId="Bodytext2Bold1">
    <w:name w:val="Body text (2) + Bold1"/>
    <w:rsid w:val="002D6368"/>
    <w:rPr>
      <w:rFonts w:ascii="Times New Roman" w:hAnsi="Times New Roman" w:cs="Times New Roman"/>
      <w:b/>
      <w:bCs/>
      <w:i/>
      <w:iCs/>
      <w:spacing w:val="1"/>
      <w:sz w:val="30"/>
      <w:szCs w:val="30"/>
      <w:shd w:val="clear" w:color="auto" w:fill="FFFFFF"/>
    </w:rPr>
  </w:style>
  <w:style w:type="character" w:customStyle="1" w:styleId="Bodytext217pt">
    <w:name w:val="Body text (2) + 17 pt"/>
    <w:rsid w:val="002D6368"/>
    <w:rPr>
      <w:rFonts w:ascii="Times New Roman" w:hAnsi="Times New Roman" w:cs="Times New Roman"/>
      <w:i/>
      <w:iCs/>
      <w:spacing w:val="1"/>
      <w:sz w:val="34"/>
      <w:szCs w:val="34"/>
      <w:shd w:val="clear" w:color="auto" w:fill="FFFFFF"/>
    </w:rPr>
  </w:style>
  <w:style w:type="character" w:customStyle="1" w:styleId="Bodytext222">
    <w:name w:val="Body text (2)2"/>
    <w:rsid w:val="002D6368"/>
    <w:rPr>
      <w:rFonts w:ascii="Times New Roman" w:hAnsi="Times New Roman" w:cs="Times New Roman"/>
      <w:i/>
      <w:iCs/>
      <w:spacing w:val="1"/>
      <w:sz w:val="30"/>
      <w:szCs w:val="30"/>
      <w:u w:val="single"/>
      <w:shd w:val="clear" w:color="auto" w:fill="FFFFFF"/>
    </w:rPr>
  </w:style>
  <w:style w:type="character" w:customStyle="1" w:styleId="Heading122pt">
    <w:name w:val="Heading #1 + 22 pt"/>
    <w:rsid w:val="002D6368"/>
    <w:rPr>
      <w:b/>
      <w:bCs/>
      <w:spacing w:val="3"/>
      <w:sz w:val="44"/>
      <w:szCs w:val="44"/>
      <w:shd w:val="clear" w:color="auto" w:fill="FFFFFF"/>
    </w:rPr>
  </w:style>
  <w:style w:type="character" w:customStyle="1" w:styleId="Heading1NotBold">
    <w:name w:val="Heading #1 + Not Bold"/>
    <w:rsid w:val="002D6368"/>
    <w:rPr>
      <w:b/>
      <w:bCs/>
      <w:spacing w:val="3"/>
      <w:sz w:val="30"/>
      <w:szCs w:val="30"/>
      <w:shd w:val="clear" w:color="auto" w:fill="FFFFFF"/>
    </w:rPr>
  </w:style>
  <w:style w:type="character" w:customStyle="1" w:styleId="Tablecaption3Exact">
    <w:name w:val="Table caption (3) Exact"/>
    <w:rsid w:val="002D6368"/>
    <w:rPr>
      <w:rFonts w:ascii="Times New Roman" w:hAnsi="Times New Roman" w:cs="Times New Roman"/>
      <w:sz w:val="30"/>
      <w:szCs w:val="30"/>
      <w:u w:val="none"/>
    </w:rPr>
  </w:style>
  <w:style w:type="character" w:customStyle="1" w:styleId="Bodytext255pt">
    <w:name w:val="Body text (2) + 5.5 pt"/>
    <w:aliases w:val="Scale 150%4"/>
    <w:rsid w:val="002D6368"/>
    <w:rPr>
      <w:rFonts w:ascii="Times New Roman" w:hAnsi="Times New Roman" w:cs="Times New Roman"/>
      <w:i/>
      <w:iCs/>
      <w:spacing w:val="0"/>
      <w:w w:val="150"/>
      <w:sz w:val="11"/>
      <w:szCs w:val="11"/>
      <w:shd w:val="clear" w:color="auto" w:fill="FFFFFF"/>
    </w:rPr>
  </w:style>
  <w:style w:type="character" w:customStyle="1" w:styleId="Picturecaption7Exact">
    <w:name w:val="Picture caption (7) Exact"/>
    <w:locked/>
    <w:rsid w:val="002D6368"/>
    <w:rPr>
      <w:sz w:val="22"/>
      <w:szCs w:val="22"/>
      <w:shd w:val="clear" w:color="auto" w:fill="FFFFFF"/>
    </w:rPr>
  </w:style>
  <w:style w:type="character" w:customStyle="1" w:styleId="Bodytext34pt">
    <w:name w:val="Body text (3) + 4 pt"/>
    <w:aliases w:val="Not Bold4"/>
    <w:rsid w:val="002D6368"/>
    <w:rPr>
      <w:rFonts w:ascii="Times New Roman" w:hAnsi="Times New Roman" w:cs="Times New Roman"/>
      <w:b/>
      <w:bCs/>
      <w:spacing w:val="4"/>
      <w:sz w:val="8"/>
      <w:szCs w:val="8"/>
      <w:shd w:val="clear" w:color="auto" w:fill="FFFFFF"/>
    </w:rPr>
  </w:style>
  <w:style w:type="character" w:customStyle="1" w:styleId="Bodytext310pt">
    <w:name w:val="Body text (3) + 10 pt"/>
    <w:rsid w:val="002D6368"/>
    <w:rPr>
      <w:rFonts w:ascii="Times New Roman" w:hAnsi="Times New Roman" w:cs="Times New Roman"/>
      <w:b/>
      <w:bCs/>
      <w:spacing w:val="0"/>
      <w:sz w:val="20"/>
      <w:szCs w:val="20"/>
      <w:shd w:val="clear" w:color="auto" w:fill="FFFFFF"/>
    </w:rPr>
  </w:style>
  <w:style w:type="character" w:customStyle="1" w:styleId="Bodytext395pt">
    <w:name w:val="Body text (3) + 9.5 pt"/>
    <w:rsid w:val="002D6368"/>
    <w:rPr>
      <w:rFonts w:ascii="Times New Roman" w:hAnsi="Times New Roman" w:cs="Times New Roman"/>
      <w:b/>
      <w:bCs/>
      <w:spacing w:val="4"/>
      <w:sz w:val="19"/>
      <w:szCs w:val="19"/>
      <w:shd w:val="clear" w:color="auto" w:fill="FFFFFF"/>
    </w:rPr>
  </w:style>
  <w:style w:type="character" w:customStyle="1" w:styleId="Bodytext310pt1">
    <w:name w:val="Body text (3) + 10 pt1"/>
    <w:rsid w:val="002D6368"/>
    <w:rPr>
      <w:rFonts w:ascii="Times New Roman" w:hAnsi="Times New Roman" w:cs="Times New Roman"/>
      <w:b/>
      <w:bCs/>
      <w:spacing w:val="4"/>
      <w:sz w:val="20"/>
      <w:szCs w:val="20"/>
      <w:shd w:val="clear" w:color="auto" w:fill="FFFFFF"/>
    </w:rPr>
  </w:style>
  <w:style w:type="character" w:customStyle="1" w:styleId="Bodytext1115pt">
    <w:name w:val="Body text (11) + 15 pt"/>
    <w:rsid w:val="002D6368"/>
    <w:rPr>
      <w:rFonts w:ascii="Times New Roman" w:hAnsi="Times New Roman" w:cs="Times New Roman"/>
      <w:i/>
      <w:iCs/>
      <w:noProof/>
      <w:spacing w:val="3"/>
      <w:sz w:val="30"/>
      <w:szCs w:val="30"/>
      <w:shd w:val="clear" w:color="auto" w:fill="FFFFFF"/>
    </w:rPr>
  </w:style>
  <w:style w:type="character" w:customStyle="1" w:styleId="Bodytext2Spacing2pt">
    <w:name w:val="Body text (2) + Spacing 2 pt"/>
    <w:rsid w:val="002D6368"/>
    <w:rPr>
      <w:rFonts w:ascii="Times New Roman" w:hAnsi="Times New Roman" w:cs="Times New Roman"/>
      <w:i/>
      <w:iCs/>
      <w:spacing w:val="50"/>
      <w:sz w:val="30"/>
      <w:szCs w:val="30"/>
      <w:shd w:val="clear" w:color="auto" w:fill="FFFFFF"/>
    </w:rPr>
  </w:style>
  <w:style w:type="character" w:customStyle="1" w:styleId="Bodytext11Bold">
    <w:name w:val="Body text (11) + Bold"/>
    <w:rsid w:val="002D6368"/>
    <w:rPr>
      <w:rFonts w:ascii="Times New Roman" w:hAnsi="Times New Roman" w:cs="Times New Roman"/>
      <w:b/>
      <w:bCs/>
      <w:i/>
      <w:iCs/>
      <w:noProof/>
      <w:spacing w:val="3"/>
      <w:sz w:val="34"/>
      <w:szCs w:val="34"/>
      <w:shd w:val="clear" w:color="auto" w:fill="FFFFFF"/>
    </w:rPr>
  </w:style>
  <w:style w:type="character" w:customStyle="1" w:styleId="Bodytext2Arial">
    <w:name w:val="Body text (2) + Arial"/>
    <w:aliases w:val="13 pt1"/>
    <w:rsid w:val="002D6368"/>
    <w:rPr>
      <w:rFonts w:ascii="Arial" w:hAnsi="Arial" w:cs="Arial"/>
      <w:i/>
      <w:iCs/>
      <w:spacing w:val="1"/>
      <w:sz w:val="26"/>
      <w:szCs w:val="26"/>
      <w:shd w:val="clear" w:color="auto" w:fill="FFFFFF"/>
    </w:rPr>
  </w:style>
  <w:style w:type="character" w:customStyle="1" w:styleId="Bodytext212pt1">
    <w:name w:val="Body text (2) + 12 pt1"/>
    <w:rsid w:val="002D6368"/>
    <w:rPr>
      <w:rFonts w:ascii="Times New Roman" w:hAnsi="Times New Roman" w:cs="Times New Roman"/>
      <w:i/>
      <w:iCs/>
      <w:spacing w:val="1"/>
      <w:sz w:val="24"/>
      <w:szCs w:val="24"/>
      <w:shd w:val="clear" w:color="auto" w:fill="FFFFFF"/>
    </w:rPr>
  </w:style>
  <w:style w:type="paragraph" w:customStyle="1" w:styleId="Headerorfooter1">
    <w:name w:val="Header or footer1"/>
    <w:basedOn w:val="Normal"/>
    <w:rsid w:val="002D6368"/>
    <w:pPr>
      <w:widowControl w:val="0"/>
      <w:shd w:val="clear" w:color="auto" w:fill="FFFFFF"/>
      <w:spacing w:line="374" w:lineRule="exact"/>
    </w:pPr>
    <w:rPr>
      <w:b/>
      <w:bCs/>
      <w:sz w:val="32"/>
      <w:szCs w:val="32"/>
      <w:lang w:val="vi-VN"/>
    </w:rPr>
  </w:style>
  <w:style w:type="paragraph" w:styleId="BalloonText">
    <w:name w:val="Balloon Text"/>
    <w:basedOn w:val="Normal"/>
    <w:link w:val="BalloonTextChar"/>
    <w:rsid w:val="002D6368"/>
    <w:rPr>
      <w:rFonts w:ascii="Tahoma" w:hAnsi="Tahoma" w:cs="Tahoma"/>
      <w:sz w:val="16"/>
      <w:szCs w:val="16"/>
    </w:rPr>
  </w:style>
  <w:style w:type="character" w:customStyle="1" w:styleId="BalloonTextChar">
    <w:name w:val="Balloon Text Char"/>
    <w:basedOn w:val="DefaultParagraphFont"/>
    <w:link w:val="BalloonText"/>
    <w:rsid w:val="002D6368"/>
    <w:rPr>
      <w:rFonts w:ascii="Tahoma" w:eastAsia="Times New Roman" w:hAnsi="Tahoma" w:cs="Tahoma"/>
      <w:sz w:val="16"/>
      <w:szCs w:val="16"/>
    </w:rPr>
  </w:style>
  <w:style w:type="character" w:styleId="CommentReference">
    <w:name w:val="annotation reference"/>
    <w:rsid w:val="002D6368"/>
    <w:rPr>
      <w:sz w:val="16"/>
      <w:szCs w:val="16"/>
    </w:rPr>
  </w:style>
  <w:style w:type="paragraph" w:styleId="CommentText">
    <w:name w:val="annotation text"/>
    <w:basedOn w:val="Normal"/>
    <w:link w:val="CommentTextChar"/>
    <w:rsid w:val="002D6368"/>
    <w:rPr>
      <w:sz w:val="20"/>
      <w:szCs w:val="20"/>
    </w:rPr>
  </w:style>
  <w:style w:type="character" w:customStyle="1" w:styleId="CommentTextChar">
    <w:name w:val="Comment Text Char"/>
    <w:basedOn w:val="DefaultParagraphFont"/>
    <w:link w:val="CommentText"/>
    <w:rsid w:val="002D6368"/>
    <w:rPr>
      <w:rFonts w:eastAsia="Times New Roman" w:cs="Times New Roman"/>
      <w:sz w:val="20"/>
      <w:szCs w:val="20"/>
    </w:rPr>
  </w:style>
  <w:style w:type="paragraph" w:styleId="BodyText0">
    <w:name w:val="Body Text"/>
    <w:aliases w:val="Body Text Char Char Char Char Char Char,Body Text Char Char Char Char Char,Body Text Char Char Char,1tenchuong,Body Text Char Char,bt"/>
    <w:basedOn w:val="Normal"/>
    <w:link w:val="BodyTextChar1"/>
    <w:rsid w:val="002D6368"/>
    <w:rPr>
      <w:rFonts w:ascii=".VnTimeH" w:hAnsi=".VnTimeH"/>
      <w:b/>
      <w:szCs w:val="20"/>
    </w:rPr>
  </w:style>
  <w:style w:type="character" w:customStyle="1" w:styleId="BodyTextChar">
    <w:name w:val="Body Text Char"/>
    <w:basedOn w:val="DefaultParagraphFont"/>
    <w:rsid w:val="002D6368"/>
    <w:rPr>
      <w:rFonts w:eastAsia="Times New Roman" w:cs="Times New Roman"/>
      <w:sz w:val="24"/>
      <w:szCs w:val="24"/>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0"/>
    <w:locked/>
    <w:rsid w:val="002D6368"/>
    <w:rPr>
      <w:rFonts w:ascii=".VnTimeH" w:eastAsia="Times New Roman" w:hAnsi=".VnTimeH" w:cs="Times New Roman"/>
      <w:b/>
      <w:sz w:val="24"/>
      <w:szCs w:val="20"/>
    </w:rPr>
  </w:style>
  <w:style w:type="character" w:customStyle="1" w:styleId="NormalWebChar">
    <w:name w:val="Normal (Web) Char"/>
    <w:link w:val="NormalWeb"/>
    <w:uiPriority w:val="99"/>
    <w:locked/>
    <w:rsid w:val="002D6368"/>
    <w:rPr>
      <w:rFonts w:eastAsia="Times New Roman" w:cs="Times New Roman"/>
      <w:sz w:val="24"/>
      <w:szCs w:val="24"/>
    </w:rPr>
  </w:style>
  <w:style w:type="character" w:customStyle="1" w:styleId="normal-h">
    <w:name w:val="normal-h"/>
    <w:rsid w:val="002D6368"/>
  </w:style>
  <w:style w:type="character" w:customStyle="1" w:styleId="Heading1Char1">
    <w:name w:val="Heading 1 Char1"/>
    <w:aliases w:val="Heading 1A Char,Document Title Char,titMH Char,Heading Char,Heading 1 Char2 Char Char,Heading 1 Char Char2 Char Char,Char2 Char Char2 Char Char,Heading 1 Char Char Char1 Char Char,Heading 1 Char1 Char1 Char Char,Char2 Char Char"/>
    <w:link w:val="Heading1"/>
    <w:locked/>
    <w:rsid w:val="002D6368"/>
    <w:rPr>
      <w:rFonts w:ascii=".VnTimeH" w:eastAsia="Times New Roman" w:hAnsi=".VnTimeH" w:cs="Times New Roman"/>
      <w:sz w:val="28"/>
      <w:szCs w:val="20"/>
    </w:rPr>
  </w:style>
  <w:style w:type="paragraph" w:styleId="BodyText33">
    <w:name w:val="Body Text 3"/>
    <w:basedOn w:val="Normal"/>
    <w:link w:val="BodyText3Char"/>
    <w:rsid w:val="002D6368"/>
    <w:pPr>
      <w:spacing w:after="120"/>
    </w:pPr>
    <w:rPr>
      <w:sz w:val="16"/>
      <w:szCs w:val="16"/>
    </w:rPr>
  </w:style>
  <w:style w:type="character" w:customStyle="1" w:styleId="BodyText3Char">
    <w:name w:val="Body Text 3 Char"/>
    <w:basedOn w:val="DefaultParagraphFont"/>
    <w:link w:val="BodyText33"/>
    <w:rsid w:val="002D6368"/>
    <w:rPr>
      <w:rFonts w:eastAsia="Times New Roman" w:cs="Times New Roman"/>
      <w:sz w:val="16"/>
      <w:szCs w:val="16"/>
    </w:rPr>
  </w:style>
  <w:style w:type="paragraph" w:styleId="Revision">
    <w:name w:val="Revision"/>
    <w:hidden/>
    <w:uiPriority w:val="99"/>
    <w:semiHidden/>
    <w:rsid w:val="002D6368"/>
    <w:pPr>
      <w:spacing w:after="0" w:line="240" w:lineRule="auto"/>
    </w:pPr>
    <w:rPr>
      <w:rFonts w:eastAsia="Times New Roman" w:cs="Times New Roman"/>
      <w:sz w:val="24"/>
      <w:szCs w:val="24"/>
    </w:rPr>
  </w:style>
  <w:style w:type="paragraph" w:styleId="CommentSubject">
    <w:name w:val="annotation subject"/>
    <w:basedOn w:val="CommentText"/>
    <w:next w:val="CommentText"/>
    <w:link w:val="CommentSubjectChar"/>
    <w:rsid w:val="002D6368"/>
    <w:rPr>
      <w:b/>
      <w:bCs/>
    </w:rPr>
  </w:style>
  <w:style w:type="character" w:customStyle="1" w:styleId="CommentSubjectChar">
    <w:name w:val="Comment Subject Char"/>
    <w:basedOn w:val="CommentTextChar"/>
    <w:link w:val="CommentSubject"/>
    <w:rsid w:val="002D6368"/>
    <w:rPr>
      <w:rFonts w:eastAsia="Times New Roman" w:cs="Times New Roman"/>
      <w:b/>
      <w:bCs/>
      <w:sz w:val="20"/>
      <w:szCs w:val="20"/>
    </w:rPr>
  </w:style>
  <w:style w:type="paragraph" w:styleId="ListParagraph">
    <w:name w:val="List Paragraph"/>
    <w:basedOn w:val="Normal"/>
    <w:uiPriority w:val="34"/>
    <w:qFormat/>
    <w:rsid w:val="002D6368"/>
    <w:pPr>
      <w:ind w:left="720"/>
      <w:contextualSpacing/>
    </w:pPr>
  </w:style>
  <w:style w:type="paragraph" w:styleId="TOCHeading">
    <w:name w:val="TOC Heading"/>
    <w:basedOn w:val="Heading1"/>
    <w:next w:val="Normal"/>
    <w:uiPriority w:val="39"/>
    <w:unhideWhenUsed/>
    <w:qFormat/>
    <w:rsid w:val="002D6368"/>
    <w:pPr>
      <w:keepLines/>
      <w:spacing w:before="240" w:line="259" w:lineRule="auto"/>
      <w:jc w:val="left"/>
      <w:outlineLvl w:val="9"/>
    </w:pPr>
    <w:rPr>
      <w:rFonts w:ascii="Calibri Light" w:hAnsi="Calibri Light"/>
      <w:color w:val="2F5496"/>
      <w:sz w:val="32"/>
      <w:szCs w:val="32"/>
    </w:rPr>
  </w:style>
  <w:style w:type="paragraph" w:styleId="TOC1">
    <w:name w:val="toc 1"/>
    <w:basedOn w:val="Normal"/>
    <w:next w:val="Normal"/>
    <w:autoRedefine/>
    <w:uiPriority w:val="39"/>
    <w:unhideWhenUsed/>
    <w:rsid w:val="002D6368"/>
    <w:pPr>
      <w:tabs>
        <w:tab w:val="right" w:leader="dot" w:pos="9345"/>
      </w:tabs>
    </w:pPr>
  </w:style>
  <w:style w:type="paragraph" w:styleId="TOC2">
    <w:name w:val="toc 2"/>
    <w:basedOn w:val="Normal"/>
    <w:next w:val="Normal"/>
    <w:autoRedefine/>
    <w:uiPriority w:val="39"/>
    <w:unhideWhenUsed/>
    <w:rsid w:val="002D6368"/>
    <w:pPr>
      <w:ind w:left="240"/>
    </w:pPr>
  </w:style>
  <w:style w:type="paragraph" w:styleId="TOC3">
    <w:name w:val="toc 3"/>
    <w:basedOn w:val="Normal"/>
    <w:next w:val="Normal"/>
    <w:autoRedefine/>
    <w:uiPriority w:val="39"/>
    <w:unhideWhenUsed/>
    <w:rsid w:val="002D6368"/>
    <w:pPr>
      <w:spacing w:after="100" w:line="259" w:lineRule="auto"/>
      <w:ind w:left="440"/>
    </w:pPr>
    <w:rPr>
      <w:rFonts w:ascii="Calibri" w:hAnsi="Calibri"/>
      <w:sz w:val="22"/>
      <w:szCs w:val="22"/>
    </w:rPr>
  </w:style>
  <w:style w:type="paragraph" w:styleId="TOC4">
    <w:name w:val="toc 4"/>
    <w:basedOn w:val="Normal"/>
    <w:next w:val="Normal"/>
    <w:autoRedefine/>
    <w:uiPriority w:val="39"/>
    <w:unhideWhenUsed/>
    <w:rsid w:val="002D6368"/>
    <w:pPr>
      <w:spacing w:after="100" w:line="259" w:lineRule="auto"/>
      <w:ind w:left="660"/>
    </w:pPr>
    <w:rPr>
      <w:rFonts w:ascii="Calibri" w:hAnsi="Calibri"/>
      <w:sz w:val="22"/>
      <w:szCs w:val="22"/>
    </w:rPr>
  </w:style>
  <w:style w:type="paragraph" w:styleId="TOC5">
    <w:name w:val="toc 5"/>
    <w:basedOn w:val="Normal"/>
    <w:next w:val="Normal"/>
    <w:autoRedefine/>
    <w:uiPriority w:val="39"/>
    <w:unhideWhenUsed/>
    <w:rsid w:val="002D6368"/>
    <w:pPr>
      <w:spacing w:after="100" w:line="259" w:lineRule="auto"/>
      <w:ind w:left="880"/>
    </w:pPr>
    <w:rPr>
      <w:rFonts w:ascii="Calibri" w:hAnsi="Calibri"/>
      <w:sz w:val="22"/>
      <w:szCs w:val="22"/>
    </w:rPr>
  </w:style>
  <w:style w:type="paragraph" w:styleId="TOC6">
    <w:name w:val="toc 6"/>
    <w:basedOn w:val="Normal"/>
    <w:next w:val="Normal"/>
    <w:autoRedefine/>
    <w:uiPriority w:val="39"/>
    <w:unhideWhenUsed/>
    <w:rsid w:val="002D6368"/>
    <w:pPr>
      <w:spacing w:after="100" w:line="259" w:lineRule="auto"/>
      <w:ind w:left="1100"/>
    </w:pPr>
    <w:rPr>
      <w:rFonts w:ascii="Calibri" w:hAnsi="Calibri"/>
      <w:sz w:val="22"/>
      <w:szCs w:val="22"/>
    </w:rPr>
  </w:style>
  <w:style w:type="paragraph" w:styleId="TOC7">
    <w:name w:val="toc 7"/>
    <w:basedOn w:val="Normal"/>
    <w:next w:val="Normal"/>
    <w:autoRedefine/>
    <w:uiPriority w:val="39"/>
    <w:unhideWhenUsed/>
    <w:rsid w:val="002D6368"/>
    <w:pPr>
      <w:spacing w:after="100" w:line="259" w:lineRule="auto"/>
      <w:ind w:left="1320"/>
    </w:pPr>
    <w:rPr>
      <w:rFonts w:ascii="Calibri" w:hAnsi="Calibri"/>
      <w:sz w:val="22"/>
      <w:szCs w:val="22"/>
    </w:rPr>
  </w:style>
  <w:style w:type="paragraph" w:styleId="TOC9">
    <w:name w:val="toc 9"/>
    <w:basedOn w:val="Normal"/>
    <w:next w:val="Normal"/>
    <w:autoRedefine/>
    <w:uiPriority w:val="39"/>
    <w:unhideWhenUsed/>
    <w:rsid w:val="002D6368"/>
    <w:pPr>
      <w:spacing w:after="100" w:line="259" w:lineRule="auto"/>
      <w:ind w:left="1760"/>
    </w:pPr>
    <w:rPr>
      <w:rFonts w:ascii="Calibri" w:hAnsi="Calibri"/>
      <w:sz w:val="22"/>
      <w:szCs w:val="22"/>
    </w:rPr>
  </w:style>
  <w:style w:type="character" w:customStyle="1" w:styleId="UnresolvedMention1">
    <w:name w:val="Unresolved Mention1"/>
    <w:uiPriority w:val="99"/>
    <w:semiHidden/>
    <w:unhideWhenUsed/>
    <w:rsid w:val="002D6368"/>
    <w:rPr>
      <w:color w:val="605E5C"/>
      <w:shd w:val="clear" w:color="auto" w:fill="E1DFDD"/>
    </w:rPr>
  </w:style>
  <w:style w:type="character" w:styleId="FollowedHyperlink">
    <w:name w:val="FollowedHyperlink"/>
    <w:semiHidden/>
    <w:unhideWhenUsed/>
    <w:rsid w:val="002D6368"/>
    <w:rPr>
      <w:color w:val="954F72"/>
      <w:u w:val="single"/>
    </w:rPr>
  </w:style>
  <w:style w:type="character" w:customStyle="1" w:styleId="Heading2Char">
    <w:name w:val="Heading 2 Char"/>
    <w:basedOn w:val="DefaultParagraphFont"/>
    <w:link w:val="Heading2"/>
    <w:uiPriority w:val="9"/>
    <w:rsid w:val="009D4647"/>
    <w:rPr>
      <w:rFonts w:asciiTheme="majorHAnsi" w:eastAsiaTheme="majorEastAsia" w:hAnsiTheme="majorHAnsi" w:cstheme="majorBidi"/>
      <w:b/>
      <w:bCs/>
      <w:color w:val="4F81BD" w:themeColor="accent1"/>
      <w:szCs w:val="26"/>
    </w:rPr>
  </w:style>
  <w:style w:type="character" w:customStyle="1" w:styleId="noi-dung-tham-chieu">
    <w:name w:val="noi-dung-tham-chieu"/>
    <w:basedOn w:val="DefaultParagraphFont"/>
    <w:rsid w:val="00657E2F"/>
  </w:style>
  <w:style w:type="character" w:customStyle="1" w:styleId="popuprelate">
    <w:name w:val="popuprelate"/>
    <w:basedOn w:val="DefaultParagraphFont"/>
    <w:rsid w:val="00425760"/>
  </w:style>
  <w:style w:type="character" w:customStyle="1" w:styleId="link-red">
    <w:name w:val="link-red"/>
    <w:basedOn w:val="DefaultParagraphFont"/>
    <w:rsid w:val="00425760"/>
  </w:style>
  <w:style w:type="character" w:styleId="Emphasis">
    <w:name w:val="Emphasis"/>
    <w:basedOn w:val="DefaultParagraphFont"/>
    <w:uiPriority w:val="20"/>
    <w:qFormat/>
    <w:rsid w:val="004E58B9"/>
    <w:rPr>
      <w:i/>
      <w:iCs/>
    </w:rPr>
  </w:style>
  <w:style w:type="character" w:customStyle="1" w:styleId="bumpedfont15">
    <w:name w:val="bumpedfont15"/>
    <w:basedOn w:val="DefaultParagraphFont"/>
    <w:rsid w:val="00855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77003">
      <w:bodyDiv w:val="1"/>
      <w:marLeft w:val="0"/>
      <w:marRight w:val="0"/>
      <w:marTop w:val="0"/>
      <w:marBottom w:val="0"/>
      <w:divBdr>
        <w:top w:val="none" w:sz="0" w:space="0" w:color="auto"/>
        <w:left w:val="none" w:sz="0" w:space="0" w:color="auto"/>
        <w:bottom w:val="none" w:sz="0" w:space="0" w:color="auto"/>
        <w:right w:val="none" w:sz="0" w:space="0" w:color="auto"/>
      </w:divBdr>
    </w:div>
    <w:div w:id="144594172">
      <w:bodyDiv w:val="1"/>
      <w:marLeft w:val="0"/>
      <w:marRight w:val="0"/>
      <w:marTop w:val="0"/>
      <w:marBottom w:val="0"/>
      <w:divBdr>
        <w:top w:val="none" w:sz="0" w:space="0" w:color="auto"/>
        <w:left w:val="none" w:sz="0" w:space="0" w:color="auto"/>
        <w:bottom w:val="none" w:sz="0" w:space="0" w:color="auto"/>
        <w:right w:val="none" w:sz="0" w:space="0" w:color="auto"/>
      </w:divBdr>
    </w:div>
    <w:div w:id="322856949">
      <w:bodyDiv w:val="1"/>
      <w:marLeft w:val="0"/>
      <w:marRight w:val="0"/>
      <w:marTop w:val="0"/>
      <w:marBottom w:val="0"/>
      <w:divBdr>
        <w:top w:val="none" w:sz="0" w:space="0" w:color="auto"/>
        <w:left w:val="none" w:sz="0" w:space="0" w:color="auto"/>
        <w:bottom w:val="none" w:sz="0" w:space="0" w:color="auto"/>
        <w:right w:val="none" w:sz="0" w:space="0" w:color="auto"/>
      </w:divBdr>
    </w:div>
    <w:div w:id="361319093">
      <w:bodyDiv w:val="1"/>
      <w:marLeft w:val="0"/>
      <w:marRight w:val="0"/>
      <w:marTop w:val="0"/>
      <w:marBottom w:val="0"/>
      <w:divBdr>
        <w:top w:val="none" w:sz="0" w:space="0" w:color="auto"/>
        <w:left w:val="none" w:sz="0" w:space="0" w:color="auto"/>
        <w:bottom w:val="none" w:sz="0" w:space="0" w:color="auto"/>
        <w:right w:val="none" w:sz="0" w:space="0" w:color="auto"/>
      </w:divBdr>
    </w:div>
    <w:div w:id="382602011">
      <w:bodyDiv w:val="1"/>
      <w:marLeft w:val="0"/>
      <w:marRight w:val="0"/>
      <w:marTop w:val="0"/>
      <w:marBottom w:val="0"/>
      <w:divBdr>
        <w:top w:val="none" w:sz="0" w:space="0" w:color="auto"/>
        <w:left w:val="none" w:sz="0" w:space="0" w:color="auto"/>
        <w:bottom w:val="none" w:sz="0" w:space="0" w:color="auto"/>
        <w:right w:val="none" w:sz="0" w:space="0" w:color="auto"/>
      </w:divBdr>
    </w:div>
    <w:div w:id="525874776">
      <w:bodyDiv w:val="1"/>
      <w:marLeft w:val="0"/>
      <w:marRight w:val="0"/>
      <w:marTop w:val="0"/>
      <w:marBottom w:val="0"/>
      <w:divBdr>
        <w:top w:val="none" w:sz="0" w:space="0" w:color="auto"/>
        <w:left w:val="none" w:sz="0" w:space="0" w:color="auto"/>
        <w:bottom w:val="none" w:sz="0" w:space="0" w:color="auto"/>
        <w:right w:val="none" w:sz="0" w:space="0" w:color="auto"/>
      </w:divBdr>
      <w:divsChild>
        <w:div w:id="920719033">
          <w:marLeft w:val="0"/>
          <w:marRight w:val="0"/>
          <w:marTop w:val="120"/>
          <w:marBottom w:val="120"/>
          <w:divBdr>
            <w:top w:val="none" w:sz="0" w:space="0" w:color="auto"/>
            <w:left w:val="none" w:sz="0" w:space="0" w:color="auto"/>
            <w:bottom w:val="none" w:sz="0" w:space="0" w:color="auto"/>
            <w:right w:val="none" w:sz="0" w:space="0" w:color="auto"/>
          </w:divBdr>
          <w:divsChild>
            <w:div w:id="345257098">
              <w:marLeft w:val="0"/>
              <w:marRight w:val="0"/>
              <w:marTop w:val="0"/>
              <w:marBottom w:val="0"/>
              <w:divBdr>
                <w:top w:val="none" w:sz="0" w:space="0" w:color="auto"/>
                <w:left w:val="none" w:sz="0" w:space="0" w:color="auto"/>
                <w:bottom w:val="none" w:sz="0" w:space="0" w:color="auto"/>
                <w:right w:val="none" w:sz="0" w:space="0" w:color="auto"/>
              </w:divBdr>
              <w:divsChild>
                <w:div w:id="1414428444">
                  <w:marLeft w:val="0"/>
                  <w:marRight w:val="0"/>
                  <w:marTop w:val="0"/>
                  <w:marBottom w:val="0"/>
                  <w:divBdr>
                    <w:top w:val="single" w:sz="6" w:space="9" w:color="FDC689"/>
                    <w:left w:val="single" w:sz="6" w:space="9" w:color="FDC689"/>
                    <w:bottom w:val="single" w:sz="6" w:space="9" w:color="FDC689"/>
                    <w:right w:val="single" w:sz="6" w:space="9" w:color="FDC689"/>
                  </w:divBdr>
                </w:div>
              </w:divsChild>
            </w:div>
          </w:divsChild>
        </w:div>
        <w:div w:id="1765494080">
          <w:marLeft w:val="0"/>
          <w:marRight w:val="0"/>
          <w:marTop w:val="120"/>
          <w:marBottom w:val="120"/>
          <w:divBdr>
            <w:top w:val="none" w:sz="0" w:space="0" w:color="auto"/>
            <w:left w:val="none" w:sz="0" w:space="0" w:color="auto"/>
            <w:bottom w:val="none" w:sz="0" w:space="0" w:color="auto"/>
            <w:right w:val="none" w:sz="0" w:space="0" w:color="auto"/>
          </w:divBdr>
          <w:divsChild>
            <w:div w:id="128125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162695">
      <w:bodyDiv w:val="1"/>
      <w:marLeft w:val="0"/>
      <w:marRight w:val="0"/>
      <w:marTop w:val="0"/>
      <w:marBottom w:val="0"/>
      <w:divBdr>
        <w:top w:val="none" w:sz="0" w:space="0" w:color="auto"/>
        <w:left w:val="none" w:sz="0" w:space="0" w:color="auto"/>
        <w:bottom w:val="none" w:sz="0" w:space="0" w:color="auto"/>
        <w:right w:val="none" w:sz="0" w:space="0" w:color="auto"/>
      </w:divBdr>
    </w:div>
    <w:div w:id="1096563417">
      <w:bodyDiv w:val="1"/>
      <w:marLeft w:val="0"/>
      <w:marRight w:val="0"/>
      <w:marTop w:val="0"/>
      <w:marBottom w:val="0"/>
      <w:divBdr>
        <w:top w:val="none" w:sz="0" w:space="0" w:color="auto"/>
        <w:left w:val="none" w:sz="0" w:space="0" w:color="auto"/>
        <w:bottom w:val="none" w:sz="0" w:space="0" w:color="auto"/>
        <w:right w:val="none" w:sz="0" w:space="0" w:color="auto"/>
      </w:divBdr>
    </w:div>
    <w:div w:id="1197963320">
      <w:bodyDiv w:val="1"/>
      <w:marLeft w:val="0"/>
      <w:marRight w:val="0"/>
      <w:marTop w:val="0"/>
      <w:marBottom w:val="0"/>
      <w:divBdr>
        <w:top w:val="none" w:sz="0" w:space="0" w:color="auto"/>
        <w:left w:val="none" w:sz="0" w:space="0" w:color="auto"/>
        <w:bottom w:val="none" w:sz="0" w:space="0" w:color="auto"/>
        <w:right w:val="none" w:sz="0" w:space="0" w:color="auto"/>
      </w:divBdr>
    </w:div>
    <w:div w:id="1291479010">
      <w:bodyDiv w:val="1"/>
      <w:marLeft w:val="0"/>
      <w:marRight w:val="0"/>
      <w:marTop w:val="0"/>
      <w:marBottom w:val="0"/>
      <w:divBdr>
        <w:top w:val="none" w:sz="0" w:space="0" w:color="auto"/>
        <w:left w:val="none" w:sz="0" w:space="0" w:color="auto"/>
        <w:bottom w:val="none" w:sz="0" w:space="0" w:color="auto"/>
        <w:right w:val="none" w:sz="0" w:space="0" w:color="auto"/>
      </w:divBdr>
    </w:div>
    <w:div w:id="1328438516">
      <w:bodyDiv w:val="1"/>
      <w:marLeft w:val="0"/>
      <w:marRight w:val="0"/>
      <w:marTop w:val="0"/>
      <w:marBottom w:val="0"/>
      <w:divBdr>
        <w:top w:val="none" w:sz="0" w:space="0" w:color="auto"/>
        <w:left w:val="none" w:sz="0" w:space="0" w:color="auto"/>
        <w:bottom w:val="none" w:sz="0" w:space="0" w:color="auto"/>
        <w:right w:val="none" w:sz="0" w:space="0" w:color="auto"/>
      </w:divBdr>
    </w:div>
    <w:div w:id="1525895844">
      <w:bodyDiv w:val="1"/>
      <w:marLeft w:val="0"/>
      <w:marRight w:val="0"/>
      <w:marTop w:val="0"/>
      <w:marBottom w:val="0"/>
      <w:divBdr>
        <w:top w:val="none" w:sz="0" w:space="0" w:color="auto"/>
        <w:left w:val="none" w:sz="0" w:space="0" w:color="auto"/>
        <w:bottom w:val="none" w:sz="0" w:space="0" w:color="auto"/>
        <w:right w:val="none" w:sz="0" w:space="0" w:color="auto"/>
      </w:divBdr>
      <w:divsChild>
        <w:div w:id="132523433">
          <w:marLeft w:val="0"/>
          <w:marRight w:val="0"/>
          <w:marTop w:val="120"/>
          <w:marBottom w:val="120"/>
          <w:divBdr>
            <w:top w:val="none" w:sz="0" w:space="0" w:color="auto"/>
            <w:left w:val="none" w:sz="0" w:space="0" w:color="auto"/>
            <w:bottom w:val="none" w:sz="0" w:space="0" w:color="auto"/>
            <w:right w:val="none" w:sz="0" w:space="0" w:color="auto"/>
          </w:divBdr>
          <w:divsChild>
            <w:div w:id="1534155339">
              <w:marLeft w:val="0"/>
              <w:marRight w:val="0"/>
              <w:marTop w:val="0"/>
              <w:marBottom w:val="0"/>
              <w:divBdr>
                <w:top w:val="none" w:sz="0" w:space="0" w:color="auto"/>
                <w:left w:val="none" w:sz="0" w:space="0" w:color="auto"/>
                <w:bottom w:val="none" w:sz="0" w:space="0" w:color="auto"/>
                <w:right w:val="none" w:sz="0" w:space="0" w:color="auto"/>
              </w:divBdr>
            </w:div>
          </w:divsChild>
        </w:div>
        <w:div w:id="463740356">
          <w:marLeft w:val="0"/>
          <w:marRight w:val="0"/>
          <w:marTop w:val="120"/>
          <w:marBottom w:val="120"/>
          <w:divBdr>
            <w:top w:val="none" w:sz="0" w:space="0" w:color="auto"/>
            <w:left w:val="none" w:sz="0" w:space="0" w:color="auto"/>
            <w:bottom w:val="none" w:sz="0" w:space="0" w:color="auto"/>
            <w:right w:val="none" w:sz="0" w:space="0" w:color="auto"/>
          </w:divBdr>
          <w:divsChild>
            <w:div w:id="1447850560">
              <w:marLeft w:val="0"/>
              <w:marRight w:val="0"/>
              <w:marTop w:val="0"/>
              <w:marBottom w:val="0"/>
              <w:divBdr>
                <w:top w:val="none" w:sz="0" w:space="0" w:color="auto"/>
                <w:left w:val="none" w:sz="0" w:space="0" w:color="auto"/>
                <w:bottom w:val="none" w:sz="0" w:space="0" w:color="auto"/>
                <w:right w:val="none" w:sz="0" w:space="0" w:color="auto"/>
              </w:divBdr>
            </w:div>
          </w:divsChild>
        </w:div>
        <w:div w:id="984967048">
          <w:marLeft w:val="0"/>
          <w:marRight w:val="0"/>
          <w:marTop w:val="120"/>
          <w:marBottom w:val="120"/>
          <w:divBdr>
            <w:top w:val="none" w:sz="0" w:space="0" w:color="auto"/>
            <w:left w:val="none" w:sz="0" w:space="0" w:color="auto"/>
            <w:bottom w:val="none" w:sz="0" w:space="0" w:color="auto"/>
            <w:right w:val="none" w:sz="0" w:space="0" w:color="auto"/>
          </w:divBdr>
          <w:divsChild>
            <w:div w:id="125704065">
              <w:marLeft w:val="0"/>
              <w:marRight w:val="0"/>
              <w:marTop w:val="0"/>
              <w:marBottom w:val="0"/>
              <w:divBdr>
                <w:top w:val="none" w:sz="0" w:space="0" w:color="auto"/>
                <w:left w:val="none" w:sz="0" w:space="0" w:color="auto"/>
                <w:bottom w:val="none" w:sz="0" w:space="0" w:color="auto"/>
                <w:right w:val="none" w:sz="0" w:space="0" w:color="auto"/>
              </w:divBdr>
            </w:div>
          </w:divsChild>
        </w:div>
        <w:div w:id="1068721325">
          <w:marLeft w:val="0"/>
          <w:marRight w:val="0"/>
          <w:marTop w:val="120"/>
          <w:marBottom w:val="120"/>
          <w:divBdr>
            <w:top w:val="none" w:sz="0" w:space="0" w:color="auto"/>
            <w:left w:val="none" w:sz="0" w:space="0" w:color="auto"/>
            <w:bottom w:val="none" w:sz="0" w:space="0" w:color="auto"/>
            <w:right w:val="none" w:sz="0" w:space="0" w:color="auto"/>
          </w:divBdr>
          <w:divsChild>
            <w:div w:id="32269721">
              <w:marLeft w:val="0"/>
              <w:marRight w:val="0"/>
              <w:marTop w:val="0"/>
              <w:marBottom w:val="0"/>
              <w:divBdr>
                <w:top w:val="none" w:sz="0" w:space="0" w:color="auto"/>
                <w:left w:val="none" w:sz="0" w:space="0" w:color="auto"/>
                <w:bottom w:val="none" w:sz="0" w:space="0" w:color="auto"/>
                <w:right w:val="none" w:sz="0" w:space="0" w:color="auto"/>
              </w:divBdr>
            </w:div>
          </w:divsChild>
        </w:div>
        <w:div w:id="1707024588">
          <w:marLeft w:val="0"/>
          <w:marRight w:val="0"/>
          <w:marTop w:val="120"/>
          <w:marBottom w:val="120"/>
          <w:divBdr>
            <w:top w:val="none" w:sz="0" w:space="0" w:color="auto"/>
            <w:left w:val="none" w:sz="0" w:space="0" w:color="auto"/>
            <w:bottom w:val="none" w:sz="0" w:space="0" w:color="auto"/>
            <w:right w:val="none" w:sz="0" w:space="0" w:color="auto"/>
          </w:divBdr>
          <w:divsChild>
            <w:div w:id="628821492">
              <w:marLeft w:val="0"/>
              <w:marRight w:val="0"/>
              <w:marTop w:val="0"/>
              <w:marBottom w:val="0"/>
              <w:divBdr>
                <w:top w:val="none" w:sz="0" w:space="0" w:color="auto"/>
                <w:left w:val="none" w:sz="0" w:space="0" w:color="auto"/>
                <w:bottom w:val="none" w:sz="0" w:space="0" w:color="auto"/>
                <w:right w:val="none" w:sz="0" w:space="0" w:color="auto"/>
              </w:divBdr>
            </w:div>
          </w:divsChild>
        </w:div>
        <w:div w:id="2003847359">
          <w:marLeft w:val="0"/>
          <w:marRight w:val="0"/>
          <w:marTop w:val="120"/>
          <w:marBottom w:val="120"/>
          <w:divBdr>
            <w:top w:val="none" w:sz="0" w:space="0" w:color="auto"/>
            <w:left w:val="none" w:sz="0" w:space="0" w:color="auto"/>
            <w:bottom w:val="none" w:sz="0" w:space="0" w:color="auto"/>
            <w:right w:val="none" w:sz="0" w:space="0" w:color="auto"/>
          </w:divBdr>
          <w:divsChild>
            <w:div w:id="840853604">
              <w:marLeft w:val="0"/>
              <w:marRight w:val="0"/>
              <w:marTop w:val="0"/>
              <w:marBottom w:val="0"/>
              <w:divBdr>
                <w:top w:val="none" w:sz="0" w:space="0" w:color="auto"/>
                <w:left w:val="none" w:sz="0" w:space="0" w:color="auto"/>
                <w:bottom w:val="none" w:sz="0" w:space="0" w:color="auto"/>
                <w:right w:val="none" w:sz="0" w:space="0" w:color="auto"/>
              </w:divBdr>
            </w:div>
          </w:divsChild>
        </w:div>
        <w:div w:id="2031638909">
          <w:marLeft w:val="0"/>
          <w:marRight w:val="0"/>
          <w:marTop w:val="120"/>
          <w:marBottom w:val="120"/>
          <w:divBdr>
            <w:top w:val="none" w:sz="0" w:space="0" w:color="auto"/>
            <w:left w:val="none" w:sz="0" w:space="0" w:color="auto"/>
            <w:bottom w:val="none" w:sz="0" w:space="0" w:color="auto"/>
            <w:right w:val="none" w:sz="0" w:space="0" w:color="auto"/>
          </w:divBdr>
          <w:divsChild>
            <w:div w:id="113745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994608">
      <w:bodyDiv w:val="1"/>
      <w:marLeft w:val="0"/>
      <w:marRight w:val="0"/>
      <w:marTop w:val="0"/>
      <w:marBottom w:val="0"/>
      <w:divBdr>
        <w:top w:val="none" w:sz="0" w:space="0" w:color="auto"/>
        <w:left w:val="none" w:sz="0" w:space="0" w:color="auto"/>
        <w:bottom w:val="none" w:sz="0" w:space="0" w:color="auto"/>
        <w:right w:val="none" w:sz="0" w:space="0" w:color="auto"/>
      </w:divBdr>
      <w:divsChild>
        <w:div w:id="24985987">
          <w:marLeft w:val="0"/>
          <w:marRight w:val="0"/>
          <w:marTop w:val="120"/>
          <w:marBottom w:val="120"/>
          <w:divBdr>
            <w:top w:val="none" w:sz="0" w:space="0" w:color="auto"/>
            <w:left w:val="none" w:sz="0" w:space="0" w:color="auto"/>
            <w:bottom w:val="none" w:sz="0" w:space="0" w:color="auto"/>
            <w:right w:val="none" w:sz="0" w:space="0" w:color="auto"/>
          </w:divBdr>
          <w:divsChild>
            <w:div w:id="69500396">
              <w:marLeft w:val="0"/>
              <w:marRight w:val="0"/>
              <w:marTop w:val="0"/>
              <w:marBottom w:val="0"/>
              <w:divBdr>
                <w:top w:val="none" w:sz="0" w:space="0" w:color="auto"/>
                <w:left w:val="none" w:sz="0" w:space="0" w:color="auto"/>
                <w:bottom w:val="none" w:sz="0" w:space="0" w:color="auto"/>
                <w:right w:val="none" w:sz="0" w:space="0" w:color="auto"/>
              </w:divBdr>
            </w:div>
          </w:divsChild>
        </w:div>
        <w:div w:id="601576540">
          <w:marLeft w:val="0"/>
          <w:marRight w:val="0"/>
          <w:marTop w:val="120"/>
          <w:marBottom w:val="120"/>
          <w:divBdr>
            <w:top w:val="none" w:sz="0" w:space="0" w:color="auto"/>
            <w:left w:val="none" w:sz="0" w:space="0" w:color="auto"/>
            <w:bottom w:val="none" w:sz="0" w:space="0" w:color="auto"/>
            <w:right w:val="none" w:sz="0" w:space="0" w:color="auto"/>
          </w:divBdr>
          <w:divsChild>
            <w:div w:id="1296520486">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120"/>
          <w:marBottom w:val="120"/>
          <w:divBdr>
            <w:top w:val="none" w:sz="0" w:space="0" w:color="auto"/>
            <w:left w:val="none" w:sz="0" w:space="0" w:color="auto"/>
            <w:bottom w:val="none" w:sz="0" w:space="0" w:color="auto"/>
            <w:right w:val="none" w:sz="0" w:space="0" w:color="auto"/>
          </w:divBdr>
          <w:divsChild>
            <w:div w:id="324088603">
              <w:marLeft w:val="0"/>
              <w:marRight w:val="0"/>
              <w:marTop w:val="0"/>
              <w:marBottom w:val="0"/>
              <w:divBdr>
                <w:top w:val="none" w:sz="0" w:space="0" w:color="auto"/>
                <w:left w:val="none" w:sz="0" w:space="0" w:color="auto"/>
                <w:bottom w:val="none" w:sz="0" w:space="0" w:color="auto"/>
                <w:right w:val="none" w:sz="0" w:space="0" w:color="auto"/>
              </w:divBdr>
            </w:div>
          </w:divsChild>
        </w:div>
        <w:div w:id="1455757754">
          <w:marLeft w:val="0"/>
          <w:marRight w:val="0"/>
          <w:marTop w:val="120"/>
          <w:marBottom w:val="120"/>
          <w:divBdr>
            <w:top w:val="none" w:sz="0" w:space="0" w:color="auto"/>
            <w:left w:val="none" w:sz="0" w:space="0" w:color="auto"/>
            <w:bottom w:val="none" w:sz="0" w:space="0" w:color="auto"/>
            <w:right w:val="none" w:sz="0" w:space="0" w:color="auto"/>
          </w:divBdr>
          <w:divsChild>
            <w:div w:id="204236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dan-su/bo-luat-dan-su-2015-so-91-2015-qh13-101333-d1.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uatvietnam.vn/tu-phap/nghi-dinh-102-2017-nd-cp-chinh-phu-116742-d1.html" TargetMode="External"/><Relationship Id="rId4" Type="http://schemas.openxmlformats.org/officeDocument/2006/relationships/settings" Target="settings.xml"/><Relationship Id="rId9" Type="http://schemas.openxmlformats.org/officeDocument/2006/relationships/hyperlink" Target="https://thuvienphapluat.vn/van-ban/Giao-thong-Van-tai/Luat-hang-khong-dan-dung-Viet-Nam-2006-66-2006-QH11-1298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AB854-4239-400B-B6DE-33C3B6760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TotalTime>
  <Pages>143</Pages>
  <Words>49781</Words>
  <Characters>283753</Characters>
  <Application>Microsoft Office Word</Application>
  <DocSecurity>0</DocSecurity>
  <Lines>2364</Lines>
  <Paragraphs>665</Paragraphs>
  <ScaleCrop>false</ScaleCrop>
  <HeadingPairs>
    <vt:vector size="2" baseType="variant">
      <vt:variant>
        <vt:lpstr>Title</vt:lpstr>
      </vt:variant>
      <vt:variant>
        <vt:i4>1</vt:i4>
      </vt:variant>
    </vt:vector>
  </HeadingPairs>
  <TitlesOfParts>
    <vt:vector size="1" baseType="lpstr">
      <vt:lpstr/>
    </vt:vector>
  </TitlesOfParts>
  <Company>Namncbillionaire</Company>
  <LinksUpToDate>false</LinksUpToDate>
  <CharactersWithSpaces>332869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Cục ĐKGDBĐ</dc:creator>
  <cp:lastModifiedBy>PhuongNV</cp:lastModifiedBy>
  <cp:revision>44</cp:revision>
  <cp:lastPrinted>2026-06-11T13:36:00Z</cp:lastPrinted>
  <dcterms:created xsi:type="dcterms:W3CDTF">2026-06-11T10:47:00Z</dcterms:created>
  <dcterms:modified xsi:type="dcterms:W3CDTF">2026-08-13T07:59:00Z</dcterms:modified>
</cp:coreProperties>
</file>