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20" w:type="dxa"/>
        <w:tblInd w:w="-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80"/>
        <w:gridCol w:w="5740"/>
      </w:tblGrid>
      <w:tr w:rsidR="00AD2297" w:rsidTr="005C7CE6">
        <w:tc>
          <w:tcPr>
            <w:tcW w:w="4480" w:type="dxa"/>
          </w:tcPr>
          <w:p w:rsidR="00AD2297" w:rsidRPr="00B7733D" w:rsidRDefault="00AD2297" w:rsidP="005C7CE6">
            <w:pPr>
              <w:jc w:val="center"/>
              <w:rPr>
                <w:sz w:val="26"/>
                <w:szCs w:val="26"/>
              </w:rPr>
            </w:pPr>
            <w:r w:rsidRPr="00B7733D">
              <w:rPr>
                <w:sz w:val="26"/>
                <w:szCs w:val="26"/>
              </w:rPr>
              <w:t>BỘ TƯ PHÁP</w:t>
            </w:r>
          </w:p>
          <w:p w:rsidR="00AD2297" w:rsidRPr="00AD2297" w:rsidRDefault="00AD2297" w:rsidP="005C7CE6">
            <w:pPr>
              <w:jc w:val="center"/>
              <w:rPr>
                <w:b/>
                <w:sz w:val="28"/>
              </w:rPr>
            </w:pPr>
            <w:r w:rsidRPr="00AD2297">
              <w:rPr>
                <w:b/>
                <w:sz w:val="28"/>
              </w:rPr>
              <w:t>VỤ THI ĐUA – KHEN THƯỞNG</w:t>
            </w:r>
          </w:p>
          <w:p w:rsidR="00AD2297" w:rsidRDefault="00AD2297" w:rsidP="005C7CE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-8255</wp:posOffset>
                      </wp:positionV>
                      <wp:extent cx="1143000" cy="0"/>
                      <wp:effectExtent l="6985" t="10795" r="1206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-.65pt" to="151.3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"/>
                  </w:pict>
                </mc:Fallback>
              </mc:AlternateContent>
            </w:r>
          </w:p>
          <w:p w:rsidR="00AD2297" w:rsidRPr="00110AD6" w:rsidRDefault="00AD2297" w:rsidP="005C7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          /</w:t>
            </w:r>
            <w:r w:rsidRPr="00110AD6">
              <w:rPr>
                <w:sz w:val="26"/>
                <w:szCs w:val="26"/>
              </w:rPr>
              <w:t>TĐKT</w:t>
            </w:r>
          </w:p>
          <w:p w:rsidR="00AD2297" w:rsidRPr="002D0620" w:rsidRDefault="00AD2297" w:rsidP="005C7CE6">
            <w:pPr>
              <w:jc w:val="center"/>
              <w:rPr>
                <w:spacing w:val="-4"/>
                <w:sz w:val="24"/>
                <w:szCs w:val="24"/>
              </w:rPr>
            </w:pPr>
            <w:r w:rsidRPr="002D0620">
              <w:rPr>
                <w:spacing w:val="-4"/>
                <w:sz w:val="24"/>
                <w:szCs w:val="24"/>
              </w:rPr>
              <w:t>V/v cho ý kiến góp ý đối với dự thảo Báo cáo tổng kết công t</w:t>
            </w:r>
            <w:r>
              <w:rPr>
                <w:spacing w:val="-4"/>
                <w:sz w:val="24"/>
                <w:szCs w:val="24"/>
              </w:rPr>
              <w:t>ác</w:t>
            </w:r>
            <w:r>
              <w:rPr>
                <w:spacing w:val="-4"/>
                <w:sz w:val="24"/>
                <w:szCs w:val="24"/>
              </w:rPr>
              <w:t xml:space="preserve"> thi đua, khen thưởng năm 2019</w:t>
            </w:r>
            <w:r>
              <w:rPr>
                <w:spacing w:val="-4"/>
                <w:sz w:val="24"/>
                <w:szCs w:val="24"/>
              </w:rPr>
              <w:t xml:space="preserve"> và Kế hoạch phát </w:t>
            </w:r>
            <w:r>
              <w:rPr>
                <w:spacing w:val="-4"/>
                <w:sz w:val="24"/>
                <w:szCs w:val="24"/>
              </w:rPr>
              <w:t>động phong trào thi đua năm 2020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D0620">
              <w:rPr>
                <w:spacing w:val="-4"/>
                <w:sz w:val="24"/>
                <w:szCs w:val="24"/>
              </w:rPr>
              <w:t>của ngành Tư pháp</w:t>
            </w:r>
          </w:p>
        </w:tc>
        <w:tc>
          <w:tcPr>
            <w:tcW w:w="5740" w:type="dxa"/>
          </w:tcPr>
          <w:p w:rsidR="00AD2297" w:rsidRPr="00D70EBA" w:rsidRDefault="00AD2297" w:rsidP="005C7CE6">
            <w:pPr>
              <w:jc w:val="center"/>
              <w:rPr>
                <w:b/>
                <w:sz w:val="26"/>
                <w:szCs w:val="26"/>
              </w:rPr>
            </w:pPr>
            <w:r w:rsidRPr="00D70EBA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70EBA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AD2297" w:rsidRPr="00AD2297" w:rsidRDefault="00AD2297" w:rsidP="005C7CE6">
            <w:pPr>
              <w:jc w:val="center"/>
              <w:rPr>
                <w:b/>
                <w:sz w:val="28"/>
              </w:rPr>
            </w:pPr>
            <w:r w:rsidRPr="00AD2297">
              <w:rPr>
                <w:b/>
                <w:sz w:val="28"/>
              </w:rPr>
              <w:t>Độc lập – Tự do – Hạnh phúc</w:t>
            </w:r>
          </w:p>
          <w:p w:rsidR="00AD2297" w:rsidRDefault="00AD2297" w:rsidP="005C7CE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10795</wp:posOffset>
                      </wp:positionV>
                      <wp:extent cx="2171700" cy="0"/>
                      <wp:effectExtent l="6985" t="10795" r="12065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35pt,.85pt" to="224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"/>
                  </w:pict>
                </mc:Fallback>
              </mc:AlternateContent>
            </w:r>
          </w:p>
          <w:p w:rsidR="00AD2297" w:rsidRPr="00D70EBA" w:rsidRDefault="00AD2297" w:rsidP="00AD2297">
            <w:pPr>
              <w:jc w:val="center"/>
              <w:rPr>
                <w:i/>
                <w:sz w:val="26"/>
                <w:szCs w:val="26"/>
              </w:rPr>
            </w:pPr>
            <w:r w:rsidRPr="00D70EBA">
              <w:rPr>
                <w:i/>
                <w:sz w:val="26"/>
                <w:szCs w:val="26"/>
              </w:rPr>
              <w:t xml:space="preserve">Hà Nội, ngày </w:t>
            </w:r>
            <w:r>
              <w:rPr>
                <w:i/>
                <w:sz w:val="26"/>
                <w:szCs w:val="26"/>
              </w:rPr>
              <w:t xml:space="preserve">02 </w:t>
            </w:r>
            <w:r>
              <w:rPr>
                <w:i/>
                <w:sz w:val="26"/>
                <w:szCs w:val="26"/>
              </w:rPr>
              <w:t xml:space="preserve">tháng </w:t>
            </w:r>
            <w:r>
              <w:rPr>
                <w:i/>
                <w:sz w:val="26"/>
                <w:szCs w:val="26"/>
              </w:rPr>
              <w:t>01</w:t>
            </w:r>
            <w:r>
              <w:rPr>
                <w:i/>
                <w:sz w:val="26"/>
                <w:szCs w:val="26"/>
              </w:rPr>
              <w:t xml:space="preserve">  </w:t>
            </w:r>
            <w:r w:rsidRPr="00D70EBA">
              <w:rPr>
                <w:i/>
                <w:sz w:val="26"/>
                <w:szCs w:val="26"/>
              </w:rPr>
              <w:t>năm 20</w:t>
            </w:r>
            <w:r>
              <w:rPr>
                <w:i/>
                <w:sz w:val="26"/>
                <w:szCs w:val="26"/>
              </w:rPr>
              <w:t>20</w:t>
            </w:r>
          </w:p>
        </w:tc>
      </w:tr>
    </w:tbl>
    <w:p w:rsidR="00AD2297" w:rsidRPr="00B368CA" w:rsidRDefault="00AD2297" w:rsidP="00AD2297">
      <w:pPr>
        <w:rPr>
          <w:sz w:val="20"/>
        </w:rPr>
      </w:pPr>
      <w:r>
        <w:t xml:space="preserve">       </w:t>
      </w:r>
    </w:p>
    <w:p w:rsidR="00AD2297" w:rsidRPr="00B00408" w:rsidRDefault="00AD2297" w:rsidP="00AD2297">
      <w:pPr>
        <w:jc w:val="both"/>
        <w:rPr>
          <w:sz w:val="4"/>
        </w:rPr>
      </w:pPr>
      <w:r>
        <w:t xml:space="preserve">         </w:t>
      </w:r>
    </w:p>
    <w:p w:rsidR="00AD2297" w:rsidRDefault="00AD2297" w:rsidP="00AD2297">
      <w:pPr>
        <w:jc w:val="center"/>
      </w:pPr>
      <w:r>
        <w:t xml:space="preserve">      </w:t>
      </w:r>
      <w:r w:rsidRPr="00686D0E">
        <w:t>Kín</w:t>
      </w:r>
      <w:r>
        <w:t>h gửi: Thành viên Hội đồng Thi đua – Khen thưởng ngành Tư pháp.</w:t>
      </w:r>
    </w:p>
    <w:p w:rsidR="00AD2297" w:rsidRPr="00C762FB" w:rsidRDefault="00AD2297" w:rsidP="00AD2297">
      <w:pPr>
        <w:spacing w:before="120" w:after="120" w:line="300" w:lineRule="auto"/>
        <w:jc w:val="both"/>
        <w:rPr>
          <w:sz w:val="2"/>
        </w:rPr>
      </w:pPr>
    </w:p>
    <w:p w:rsidR="00AD2297" w:rsidRPr="00DC1BF9" w:rsidRDefault="00AD2297" w:rsidP="00AD2297">
      <w:pPr>
        <w:spacing w:before="120" w:after="120" w:line="307" w:lineRule="auto"/>
        <w:ind w:firstLine="490"/>
        <w:jc w:val="both"/>
        <w:rPr>
          <w:spacing w:val="-2"/>
          <w:sz w:val="2"/>
        </w:rPr>
      </w:pPr>
    </w:p>
    <w:p w:rsidR="00AD2297" w:rsidRDefault="00AD2297" w:rsidP="00AD2297">
      <w:pPr>
        <w:spacing w:before="120" w:after="120" w:line="259" w:lineRule="auto"/>
        <w:ind w:firstLine="697"/>
        <w:jc w:val="both"/>
      </w:pPr>
      <w:r w:rsidRPr="00B368CA">
        <w:rPr>
          <w:spacing w:val="-2"/>
        </w:rPr>
        <w:t xml:space="preserve">Thực hiện </w:t>
      </w:r>
      <w:r>
        <w:rPr>
          <w:spacing w:val="-2"/>
        </w:rPr>
        <w:t xml:space="preserve">nhiệm vụ được giao, </w:t>
      </w:r>
      <w:r>
        <w:t>trên cơ sở</w:t>
      </w:r>
      <w:r w:rsidRPr="005901EE">
        <w:t xml:space="preserve"> </w:t>
      </w:r>
      <w:r>
        <w:t>kết quả công t</w:t>
      </w:r>
      <w:r w:rsidR="00965913">
        <w:t>ác thi đua, khen thưởng năm 2019</w:t>
      </w:r>
      <w:r>
        <w:t xml:space="preserve"> của các cơ quan, đơn vị, Cụm, Khu vực thi đua, dự thảo Báo cáo </w:t>
      </w:r>
      <w:r w:rsidRPr="005901EE">
        <w:t>tổng kết công tác tư pháp năm 201</w:t>
      </w:r>
      <w:r w:rsidR="00965913">
        <w:t>9</w:t>
      </w:r>
      <w:r w:rsidRPr="005901EE">
        <w:t xml:space="preserve"> và </w:t>
      </w:r>
      <w:r>
        <w:t>phương hướng, nhiệm vụ</w:t>
      </w:r>
      <w:r w:rsidR="00965913">
        <w:t>, giải pháp công tác năm 2020</w:t>
      </w:r>
      <w:r>
        <w:t xml:space="preserve">, Nội dung phát </w:t>
      </w:r>
      <w:r w:rsidR="00965913">
        <w:t>động phong trào thi đua năm 2020</w:t>
      </w:r>
      <w:r>
        <w:t xml:space="preserve"> của ngành Tư pháp; Nội dung phương hướng, nhiệm vụ công tác năm 20</w:t>
      </w:r>
      <w:r w:rsidR="00CA5452">
        <w:t>20</w:t>
      </w:r>
      <w:r>
        <w:t xml:space="preserve"> của Hội đồng Thi đua –</w:t>
      </w:r>
      <w:r w:rsidR="00CA5452">
        <w:t xml:space="preserve"> Khen thưởng Trung ương được quá</w:t>
      </w:r>
      <w:r>
        <w:t>n triệt tại Hội nghị toàn quốc tổng kết công tác thi đua, khen thưởng năm 20</w:t>
      </w:r>
      <w:r w:rsidR="00CA5452">
        <w:t>19</w:t>
      </w:r>
      <w:r>
        <w:t xml:space="preserve">, triển khai công tác </w:t>
      </w:r>
      <w:r w:rsidR="00CA5452">
        <w:t>năm 2020</w:t>
      </w:r>
      <w:r>
        <w:t xml:space="preserve">, Vụ Thi đua – Khen thưởng đã </w:t>
      </w:r>
      <w:r w:rsidR="00CA5452">
        <w:t xml:space="preserve">xây dựng, </w:t>
      </w:r>
      <w:r>
        <w:t xml:space="preserve">chỉnh lý dự thảo </w:t>
      </w:r>
      <w:r w:rsidRPr="005901EE">
        <w:t>Báo cáo tổng kết công tác thi đua, khen thưởng năm 201</w:t>
      </w:r>
      <w:r w:rsidR="00CA5452">
        <w:t>9</w:t>
      </w:r>
      <w:r>
        <w:t>, phương hướng, nhiệm vụ, giải pháp</w:t>
      </w:r>
      <w:r w:rsidR="003F2778">
        <w:t xml:space="preserve"> công tác năm 2020</w:t>
      </w:r>
      <w:r>
        <w:t xml:space="preserve"> </w:t>
      </w:r>
      <w:r w:rsidRPr="005901EE">
        <w:t>v</w:t>
      </w:r>
      <w:r>
        <w:t xml:space="preserve">à dự thảo Kế hoạch phát động phong trào thi đua </w:t>
      </w:r>
      <w:r w:rsidR="003F2778">
        <w:t>năm 2020</w:t>
      </w:r>
      <w:r>
        <w:t xml:space="preserve"> của ngành Tư pháp.</w:t>
      </w:r>
    </w:p>
    <w:p w:rsidR="00AD2297" w:rsidRDefault="00AD2297" w:rsidP="00AD2297">
      <w:pPr>
        <w:spacing w:before="120" w:after="120" w:line="259" w:lineRule="auto"/>
        <w:ind w:firstLine="697"/>
        <w:jc w:val="both"/>
      </w:pPr>
      <w:r>
        <w:rPr>
          <w:spacing w:val="-2"/>
        </w:rPr>
        <w:t xml:space="preserve">Để nội dung dự thảo Báo cáo và dự thảo Kế hoạch tiếp tục được hoàn thiện, sát với thực tiễn, </w:t>
      </w:r>
      <w:r>
        <w:rPr>
          <w:spacing w:val="8"/>
          <w:lang w:val="fr-FR"/>
        </w:rPr>
        <w:t>Vụ Thi đua – K</w:t>
      </w:r>
      <w:r w:rsidR="00FD333E">
        <w:rPr>
          <w:spacing w:val="8"/>
          <w:lang w:val="fr-FR"/>
        </w:rPr>
        <w:t>hen thưởng kính đề nghị các đồng chí Thành viên Hội đồng Thi đua – Khen thưởng ngành Tư pháp</w:t>
      </w:r>
      <w:r>
        <w:rPr>
          <w:spacing w:val="8"/>
          <w:lang w:val="fr-FR"/>
        </w:rPr>
        <w:t xml:space="preserve"> cho ý kiến góp ý đối với hai văn bản nêu trên</w:t>
      </w:r>
      <w:r w:rsidRPr="008A72C7">
        <w:t xml:space="preserve">. </w:t>
      </w:r>
      <w:r>
        <w:t>Văn bản tham gia ý kiến</w:t>
      </w:r>
      <w:r>
        <w:rPr>
          <w:lang w:val="fr-FR"/>
        </w:rPr>
        <w:t xml:space="preserve"> </w:t>
      </w:r>
      <w:r w:rsidRPr="006D70D0">
        <w:rPr>
          <w:lang w:val="fr-FR"/>
        </w:rPr>
        <w:t xml:space="preserve">gửi về Vụ </w:t>
      </w:r>
      <w:r>
        <w:rPr>
          <w:lang w:val="fr-FR"/>
        </w:rPr>
        <w:t xml:space="preserve">Thi đua – Khen thưởng </w:t>
      </w:r>
      <w:r>
        <w:rPr>
          <w:i/>
        </w:rPr>
        <w:t xml:space="preserve">(kèm bản điện tử vào hộp </w:t>
      </w:r>
      <w:r w:rsidRPr="00172B22">
        <w:rPr>
          <w:i/>
        </w:rPr>
        <w:t xml:space="preserve">thư </w:t>
      </w:r>
      <w:r>
        <w:rPr>
          <w:i/>
        </w:rPr>
        <w:t xml:space="preserve">điện tử: </w:t>
      </w:r>
      <w:hyperlink r:id="rId5" w:history="1">
        <w:r w:rsidRPr="00172B22">
          <w:rPr>
            <w:rStyle w:val="Hyperlink"/>
            <w:i/>
            <w:color w:val="auto"/>
          </w:rPr>
          <w:t>tamnth@moj.gov.vn</w:t>
        </w:r>
      </w:hyperlink>
      <w:r w:rsidRPr="00172B22">
        <w:rPr>
          <w:i/>
        </w:rPr>
        <w:t>)</w:t>
      </w:r>
      <w:r>
        <w:rPr>
          <w:i/>
        </w:rPr>
        <w:t xml:space="preserve"> </w:t>
      </w:r>
      <w:bookmarkStart w:id="0" w:name="_GoBack"/>
      <w:r w:rsidRPr="00855DA6">
        <w:rPr>
          <w:b/>
          <w:lang w:val="fr-FR"/>
        </w:rPr>
        <w:t>trước</w:t>
      </w:r>
      <w:bookmarkEnd w:id="0"/>
      <w:r w:rsidRPr="006D70D0">
        <w:rPr>
          <w:lang w:val="fr-FR"/>
        </w:rPr>
        <w:t xml:space="preserve"> </w:t>
      </w:r>
      <w:r w:rsidRPr="006D70D0">
        <w:rPr>
          <w:b/>
          <w:lang w:val="fr-FR"/>
        </w:rPr>
        <w:t xml:space="preserve">ngày </w:t>
      </w:r>
      <w:r w:rsidR="0011404F">
        <w:rPr>
          <w:b/>
          <w:lang w:val="fr-FR"/>
        </w:rPr>
        <w:t>08</w:t>
      </w:r>
      <w:r w:rsidR="00D430D5">
        <w:rPr>
          <w:b/>
          <w:lang w:val="fr-FR"/>
        </w:rPr>
        <w:t>/01/2020</w:t>
      </w:r>
      <w:r>
        <w:rPr>
          <w:lang w:val="fr-FR"/>
        </w:rPr>
        <w:t xml:space="preserve"> để Vụ tổng hợp, chỉnh lý, hoàn thiện trình Lãnh đạo Bộ</w:t>
      </w:r>
      <w:r w:rsidRPr="006D70D0">
        <w:rPr>
          <w:lang w:val="fr-FR"/>
        </w:rPr>
        <w:t>.</w:t>
      </w:r>
    </w:p>
    <w:p w:rsidR="00AD2297" w:rsidRPr="0063177E" w:rsidRDefault="0063177E" w:rsidP="00AD2297">
      <w:pPr>
        <w:spacing w:before="120" w:after="120" w:line="259" w:lineRule="auto"/>
        <w:ind w:firstLine="697"/>
        <w:jc w:val="both"/>
        <w:rPr>
          <w:i/>
        </w:rPr>
      </w:pPr>
      <w:r w:rsidRPr="0063177E">
        <w:rPr>
          <w:i/>
        </w:rPr>
        <w:t>(</w:t>
      </w:r>
      <w:r w:rsidR="00AD2297" w:rsidRPr="0063177E">
        <w:rPr>
          <w:i/>
        </w:rPr>
        <w:t>Dự thảo Báo cáo tổng kết công t</w:t>
      </w:r>
      <w:r w:rsidR="0011404F" w:rsidRPr="0063177E">
        <w:rPr>
          <w:i/>
        </w:rPr>
        <w:t>ác thi đua, khen thưởng năm 2019</w:t>
      </w:r>
      <w:r w:rsidR="00AD2297" w:rsidRPr="0063177E">
        <w:rPr>
          <w:i/>
        </w:rPr>
        <w:t>, phương hướng, nhiệm vụ</w:t>
      </w:r>
      <w:r w:rsidR="0011404F" w:rsidRPr="0063177E">
        <w:rPr>
          <w:i/>
        </w:rPr>
        <w:t>, giải pháp công tác năm 2020</w:t>
      </w:r>
      <w:r w:rsidR="00AD2297" w:rsidRPr="0063177E">
        <w:rPr>
          <w:i/>
        </w:rPr>
        <w:t xml:space="preserve"> và Kế hoạch phát động phong trà</w:t>
      </w:r>
      <w:r w:rsidR="0011404F" w:rsidRPr="0063177E">
        <w:rPr>
          <w:i/>
        </w:rPr>
        <w:t>o thi đua năm 2020</w:t>
      </w:r>
      <w:r w:rsidR="00AD2297" w:rsidRPr="0063177E">
        <w:rPr>
          <w:i/>
        </w:rPr>
        <w:t xml:space="preserve"> của ngành Tư pháp được đăng tải trên Trang thông tin Thi đua – Khen thưởng ngành Tư pháp/Mục Hoạt động Hội đồn</w:t>
      </w:r>
      <w:r w:rsidRPr="0063177E">
        <w:rPr>
          <w:i/>
        </w:rPr>
        <w:t>g Thi đua – Khen thưởng các cấp).</w:t>
      </w:r>
    </w:p>
    <w:p w:rsidR="00AD2297" w:rsidRPr="006D70D0" w:rsidRDefault="00AD2297" w:rsidP="00AD2297">
      <w:pPr>
        <w:spacing w:before="120" w:after="120" w:line="276" w:lineRule="auto"/>
        <w:ind w:firstLine="697"/>
        <w:jc w:val="both"/>
        <w:rPr>
          <w:lang w:val="fr-FR"/>
        </w:rPr>
      </w:pPr>
      <w:r>
        <w:rPr>
          <w:lang w:val="fr-FR"/>
        </w:rPr>
        <w:t>Trân trọng cảm ơn sự phối hợp của đồng chí</w:t>
      </w:r>
      <w:r w:rsidRPr="006D70D0">
        <w:rPr>
          <w:lang w:val="fr-FR"/>
        </w:rPr>
        <w:t>./.</w:t>
      </w:r>
    </w:p>
    <w:p w:rsidR="00AD2297" w:rsidRPr="003B39FF" w:rsidRDefault="00AD2297" w:rsidP="00AD2297">
      <w:pPr>
        <w:jc w:val="both"/>
        <w:rPr>
          <w:sz w:val="8"/>
          <w:lang w:val="fr-FR"/>
        </w:rPr>
      </w:pPr>
    </w:p>
    <w:tbl>
      <w:tblPr>
        <w:tblStyle w:val="TableGrid"/>
        <w:tblW w:w="97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5039"/>
      </w:tblGrid>
      <w:tr w:rsidR="00AD2297" w:rsidTr="00DD3C9B">
        <w:tc>
          <w:tcPr>
            <w:tcW w:w="4678" w:type="dxa"/>
          </w:tcPr>
          <w:p w:rsidR="00AD2297" w:rsidRPr="003823A9" w:rsidRDefault="00AD2297" w:rsidP="005C7CE6">
            <w:pPr>
              <w:jc w:val="both"/>
              <w:rPr>
                <w:b/>
                <w:i/>
                <w:sz w:val="24"/>
                <w:szCs w:val="24"/>
                <w:lang w:val="fr-FR"/>
              </w:rPr>
            </w:pPr>
            <w:r w:rsidRPr="003823A9">
              <w:rPr>
                <w:b/>
                <w:i/>
                <w:sz w:val="24"/>
                <w:szCs w:val="24"/>
                <w:lang w:val="fr-FR"/>
              </w:rPr>
              <w:t>Nơi nhận:</w:t>
            </w:r>
          </w:p>
          <w:p w:rsidR="00AD2297" w:rsidRPr="003823A9" w:rsidRDefault="00AD2297" w:rsidP="005C7CE6">
            <w:pPr>
              <w:jc w:val="both"/>
              <w:rPr>
                <w:sz w:val="22"/>
                <w:szCs w:val="22"/>
                <w:lang w:val="fr-FR"/>
              </w:rPr>
            </w:pPr>
            <w:r w:rsidRPr="003823A9">
              <w:rPr>
                <w:sz w:val="22"/>
                <w:szCs w:val="22"/>
                <w:lang w:val="fr-FR"/>
              </w:rPr>
              <w:t>- Như trên;</w:t>
            </w:r>
          </w:p>
          <w:p w:rsidR="00AD2297" w:rsidRPr="003823A9" w:rsidRDefault="00AD2297" w:rsidP="005C7CE6">
            <w:pPr>
              <w:jc w:val="both"/>
              <w:rPr>
                <w:sz w:val="22"/>
                <w:szCs w:val="22"/>
                <w:lang w:val="fr-FR"/>
              </w:rPr>
            </w:pPr>
            <w:r w:rsidRPr="003823A9">
              <w:rPr>
                <w:sz w:val="22"/>
                <w:szCs w:val="22"/>
                <w:lang w:val="fr-FR"/>
              </w:rPr>
              <w:t xml:space="preserve">- Thứ trưởng </w:t>
            </w:r>
            <w:r w:rsidR="00DD3C9B">
              <w:rPr>
                <w:sz w:val="22"/>
                <w:szCs w:val="22"/>
                <w:lang w:val="fr-FR"/>
              </w:rPr>
              <w:t>Nguyễn Khánh Ngọc</w:t>
            </w:r>
            <w:r w:rsidRPr="003823A9">
              <w:rPr>
                <w:sz w:val="22"/>
                <w:szCs w:val="22"/>
                <w:lang w:val="fr-FR"/>
              </w:rPr>
              <w:t xml:space="preserve"> (để báo cáo);</w:t>
            </w:r>
          </w:p>
          <w:p w:rsidR="00AD2297" w:rsidRDefault="00AD2297" w:rsidP="005C7CE6">
            <w:pPr>
              <w:jc w:val="both"/>
            </w:pPr>
            <w:r w:rsidRPr="00686D0E">
              <w:rPr>
                <w:sz w:val="22"/>
                <w:szCs w:val="22"/>
              </w:rPr>
              <w:t>- Lưu: Vụ TĐKT</w:t>
            </w:r>
            <w:r>
              <w:rPr>
                <w:sz w:val="22"/>
                <w:szCs w:val="22"/>
              </w:rPr>
              <w:t>, TTHĐTĐKTN</w:t>
            </w:r>
            <w:r w:rsidRPr="00686D0E">
              <w:rPr>
                <w:sz w:val="22"/>
                <w:szCs w:val="22"/>
              </w:rPr>
              <w:t>.</w:t>
            </w:r>
          </w:p>
        </w:tc>
        <w:tc>
          <w:tcPr>
            <w:tcW w:w="5039" w:type="dxa"/>
          </w:tcPr>
          <w:p w:rsidR="00AD2297" w:rsidRPr="00D11A88" w:rsidRDefault="00AD2297" w:rsidP="005C7CE6">
            <w:pPr>
              <w:jc w:val="center"/>
              <w:rPr>
                <w:b/>
                <w:sz w:val="28"/>
              </w:rPr>
            </w:pPr>
            <w:r w:rsidRPr="00D11A88">
              <w:rPr>
                <w:b/>
                <w:sz w:val="28"/>
              </w:rPr>
              <w:t>VỤ TRƯỞNG</w:t>
            </w:r>
          </w:p>
          <w:p w:rsidR="00AD2297" w:rsidRPr="00D11A88" w:rsidRDefault="00AD2297" w:rsidP="005C7CE6">
            <w:pPr>
              <w:jc w:val="center"/>
              <w:rPr>
                <w:b/>
                <w:sz w:val="28"/>
              </w:rPr>
            </w:pPr>
          </w:p>
          <w:p w:rsidR="00AD2297" w:rsidRPr="00D11A88" w:rsidRDefault="00AD2297" w:rsidP="005C7CE6">
            <w:pPr>
              <w:jc w:val="center"/>
              <w:rPr>
                <w:b/>
                <w:sz w:val="28"/>
              </w:rPr>
            </w:pPr>
          </w:p>
          <w:p w:rsidR="00AD2297" w:rsidRPr="00D11A88" w:rsidRDefault="00AD2297" w:rsidP="005C7CE6">
            <w:pPr>
              <w:jc w:val="center"/>
              <w:rPr>
                <w:b/>
                <w:sz w:val="28"/>
              </w:rPr>
            </w:pPr>
          </w:p>
          <w:p w:rsidR="00AD2297" w:rsidRPr="00D11A88" w:rsidRDefault="00AD2297" w:rsidP="005C7CE6">
            <w:pPr>
              <w:jc w:val="center"/>
              <w:rPr>
                <w:b/>
                <w:sz w:val="28"/>
              </w:rPr>
            </w:pPr>
          </w:p>
          <w:p w:rsidR="00AD2297" w:rsidRPr="00D11A88" w:rsidRDefault="00AD2297" w:rsidP="005C7CE6">
            <w:pPr>
              <w:jc w:val="center"/>
              <w:rPr>
                <w:b/>
                <w:sz w:val="28"/>
              </w:rPr>
            </w:pPr>
          </w:p>
          <w:p w:rsidR="00AD2297" w:rsidRDefault="00AD2297" w:rsidP="00D11A88">
            <w:pPr>
              <w:jc w:val="center"/>
            </w:pPr>
            <w:r w:rsidRPr="00D11A88">
              <w:rPr>
                <w:b/>
                <w:sz w:val="28"/>
              </w:rPr>
              <w:t xml:space="preserve">Nguyễn </w:t>
            </w:r>
            <w:r w:rsidR="00D11A88">
              <w:rPr>
                <w:b/>
                <w:sz w:val="28"/>
              </w:rPr>
              <w:t>Thị Tố Nga</w:t>
            </w:r>
          </w:p>
        </w:tc>
      </w:tr>
    </w:tbl>
    <w:p w:rsidR="00AD2297" w:rsidRDefault="00AD2297" w:rsidP="00AD2297"/>
    <w:p w:rsidR="009F3567" w:rsidRDefault="009F3567"/>
    <w:sectPr w:rsidR="009F3567" w:rsidSect="00B00408">
      <w:pgSz w:w="11907" w:h="16840" w:code="9"/>
      <w:pgMar w:top="1134" w:right="1134" w:bottom="760" w:left="1701" w:header="720" w:footer="52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97"/>
    <w:rsid w:val="0011404F"/>
    <w:rsid w:val="003F2778"/>
    <w:rsid w:val="0063177E"/>
    <w:rsid w:val="00855DA6"/>
    <w:rsid w:val="00965913"/>
    <w:rsid w:val="009F3567"/>
    <w:rsid w:val="00AD2297"/>
    <w:rsid w:val="00CA5452"/>
    <w:rsid w:val="00D11A88"/>
    <w:rsid w:val="00D430D5"/>
    <w:rsid w:val="00DD3C9B"/>
    <w:rsid w:val="00EE020F"/>
    <w:rsid w:val="00F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9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229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AD2297"/>
    <w:rPr>
      <w:color w:val="0000FF"/>
      <w:u w:val="single"/>
    </w:rPr>
  </w:style>
  <w:style w:type="paragraph" w:customStyle="1" w:styleId="CharChar10CharCharCharCharCharCharCharCharCharCharCharCharCharCharCharCharCharCharCharCharCharCharCharCharCharChar">
    <w:name w:val=" Char Char10 Char Char Char Char Char Char Char Char Char Char Char Char Char Char Char Char Char Char Char Char Char Char Char Char Char Char"/>
    <w:basedOn w:val="Normal"/>
    <w:next w:val="Normal"/>
    <w:autoRedefine/>
    <w:semiHidden/>
    <w:rsid w:val="00AD2297"/>
    <w:pPr>
      <w:spacing w:before="120" w:after="120" w:line="312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9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229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AD2297"/>
    <w:rPr>
      <w:color w:val="0000FF"/>
      <w:u w:val="single"/>
    </w:rPr>
  </w:style>
  <w:style w:type="paragraph" w:customStyle="1" w:styleId="CharChar10CharCharCharCharCharCharCharCharCharCharCharCharCharCharCharCharCharCharCharCharCharCharCharCharCharChar">
    <w:name w:val=" Char Char10 Char Char Char Char Char Char Char Char Char Char Char Char Char Char Char Char Char Char Char Char Char Char Char Char Char Char"/>
    <w:basedOn w:val="Normal"/>
    <w:next w:val="Normal"/>
    <w:autoRedefine/>
    <w:semiHidden/>
    <w:rsid w:val="00AD2297"/>
    <w:pPr>
      <w:spacing w:before="120" w:after="120" w:line="31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mnth@moj.gov.vn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A3A8A-1B4D-466E-B670-197319F7F0B9}"/>
</file>

<file path=customXml/itemProps2.xml><?xml version="1.0" encoding="utf-8"?>
<ds:datastoreItem xmlns:ds="http://schemas.openxmlformats.org/officeDocument/2006/customXml" ds:itemID="{F8BA7ED5-2F97-4184-B775-3B5EC7CDDD1A}"/>
</file>

<file path=customXml/itemProps3.xml><?xml version="1.0" encoding="utf-8"?>
<ds:datastoreItem xmlns:ds="http://schemas.openxmlformats.org/officeDocument/2006/customXml" ds:itemID="{FF5B7089-261A-4E11-AAEC-AE76B50C6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tamnth</dc:creator>
  <cp:lastModifiedBy>tamnth</cp:lastModifiedBy>
  <cp:revision>11</cp:revision>
  <dcterms:created xsi:type="dcterms:W3CDTF">2020-01-01T02:51:00Z</dcterms:created>
  <dcterms:modified xsi:type="dcterms:W3CDTF">2020-01-01T03:13:00Z</dcterms:modified>
</cp:coreProperties>
</file>